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38C24" w14:textId="24834B17" w:rsidR="00CF308E" w:rsidRPr="00B8411F" w:rsidRDefault="00A72D34" w:rsidP="00EA5D7D">
      <w:pPr>
        <w:jc w:val="right"/>
        <w:rPr>
          <w:rFonts w:ascii="Gandhi Sans" w:hAnsi="Gandhi Sans" w:cstheme="minorHAnsi"/>
          <w:iCs/>
        </w:rPr>
      </w:pPr>
      <w:r>
        <w:rPr>
          <w:rFonts w:ascii="Gandhi Sans" w:hAnsi="Gandhi Sans" w:cstheme="minorHAnsi"/>
          <w:iCs/>
        </w:rPr>
        <w:t>PLENO-041120-3</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2157"/>
        <w:gridCol w:w="44"/>
        <w:gridCol w:w="798"/>
        <w:gridCol w:w="3455"/>
        <w:gridCol w:w="34"/>
      </w:tblGrid>
      <w:tr w:rsidR="00D24C22" w:rsidRPr="00B46BAF" w14:paraId="779819E4" w14:textId="77777777" w:rsidTr="005A0731">
        <w:tc>
          <w:tcPr>
            <w:tcW w:w="2443" w:type="dxa"/>
            <w:shd w:val="clear" w:color="auto" w:fill="106836"/>
            <w:vAlign w:val="center"/>
          </w:tcPr>
          <w:p w14:paraId="1B3BF505" w14:textId="77777777" w:rsidR="00D24C22" w:rsidRPr="00B46BAF" w:rsidRDefault="00D24C22" w:rsidP="00477571">
            <w:pP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Fecha:</w:t>
            </w:r>
          </w:p>
        </w:tc>
        <w:tc>
          <w:tcPr>
            <w:tcW w:w="2157" w:type="dxa"/>
            <w:vAlign w:val="center"/>
          </w:tcPr>
          <w:p w14:paraId="66337A82" w14:textId="3BC63CDD" w:rsidR="00D24C22" w:rsidRPr="007B4275" w:rsidRDefault="00963A71" w:rsidP="00963A71">
            <w:pPr>
              <w:rPr>
                <w:rFonts w:ascii="Gandhi Sans" w:hAnsi="Gandhi Sans" w:cstheme="majorHAnsi"/>
                <w:sz w:val="22"/>
                <w:szCs w:val="22"/>
                <w:lang w:val="es-MX"/>
              </w:rPr>
            </w:pPr>
            <w:r>
              <w:rPr>
                <w:rFonts w:ascii="Gandhi Sans" w:hAnsi="Gandhi Sans" w:cstheme="majorHAnsi"/>
                <w:sz w:val="22"/>
                <w:szCs w:val="22"/>
                <w:lang w:val="es-MX"/>
              </w:rPr>
              <w:t>04 de Noviembre</w:t>
            </w:r>
            <w:r w:rsidR="0015483B" w:rsidRPr="007B4275">
              <w:rPr>
                <w:rFonts w:ascii="Gandhi Sans" w:hAnsi="Gandhi Sans" w:cstheme="majorHAnsi"/>
                <w:sz w:val="22"/>
                <w:szCs w:val="22"/>
                <w:lang w:val="es-MX"/>
              </w:rPr>
              <w:t xml:space="preserve"> del 2020</w:t>
            </w:r>
          </w:p>
        </w:tc>
        <w:tc>
          <w:tcPr>
            <w:tcW w:w="842" w:type="dxa"/>
            <w:gridSpan w:val="2"/>
            <w:shd w:val="clear" w:color="auto" w:fill="106836"/>
            <w:vAlign w:val="center"/>
          </w:tcPr>
          <w:p w14:paraId="5FEFC82F" w14:textId="77777777" w:rsidR="00D24C22" w:rsidRPr="00B46BAF" w:rsidRDefault="00D24C22" w:rsidP="00477571">
            <w:pP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Lugar</w:t>
            </w:r>
          </w:p>
        </w:tc>
        <w:tc>
          <w:tcPr>
            <w:tcW w:w="3489" w:type="dxa"/>
            <w:gridSpan w:val="2"/>
            <w:vAlign w:val="center"/>
          </w:tcPr>
          <w:p w14:paraId="0CDF8FB0" w14:textId="75B30DEE" w:rsidR="00D24C22" w:rsidRPr="007B4275" w:rsidRDefault="003B6503" w:rsidP="00963A71">
            <w:pPr>
              <w:rPr>
                <w:rFonts w:ascii="Gandhi Sans" w:hAnsi="Gandhi Sans" w:cstheme="majorHAnsi"/>
                <w:sz w:val="22"/>
                <w:szCs w:val="22"/>
                <w:lang w:val="es-MX"/>
              </w:rPr>
            </w:pPr>
            <w:r>
              <w:rPr>
                <w:rFonts w:ascii="Gandhi Sans" w:hAnsi="Gandhi Sans" w:cstheme="majorHAnsi"/>
                <w:sz w:val="22"/>
                <w:szCs w:val="22"/>
                <w:lang w:val="es-MX"/>
              </w:rPr>
              <w:t xml:space="preserve">Culiacán, Sinaloa. </w:t>
            </w:r>
            <w:r w:rsidR="00963A71">
              <w:rPr>
                <w:rFonts w:ascii="Gandhi Sans" w:hAnsi="Gandhi Sans" w:cstheme="majorHAnsi"/>
                <w:sz w:val="22"/>
                <w:szCs w:val="22"/>
                <w:lang w:val="es-MX"/>
              </w:rPr>
              <w:t>Plataforma Zoom</w:t>
            </w:r>
          </w:p>
        </w:tc>
      </w:tr>
      <w:tr w:rsidR="00D24C22" w:rsidRPr="00B46BAF" w14:paraId="0C0D6022" w14:textId="77777777" w:rsidTr="005A0731">
        <w:tc>
          <w:tcPr>
            <w:tcW w:w="2443" w:type="dxa"/>
            <w:shd w:val="clear" w:color="auto" w:fill="106836"/>
            <w:vAlign w:val="center"/>
          </w:tcPr>
          <w:p w14:paraId="2126408F" w14:textId="77777777" w:rsidR="00D24C22" w:rsidRPr="00B46BAF" w:rsidRDefault="00D24C22" w:rsidP="00477571">
            <w:pP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Motivo / Titulo de la reunión:</w:t>
            </w:r>
          </w:p>
        </w:tc>
        <w:tc>
          <w:tcPr>
            <w:tcW w:w="6488" w:type="dxa"/>
            <w:gridSpan w:val="5"/>
            <w:vAlign w:val="center"/>
          </w:tcPr>
          <w:p w14:paraId="538763D2" w14:textId="49886489" w:rsidR="00D24C22" w:rsidRPr="007B4275" w:rsidRDefault="00963A71" w:rsidP="00963A71">
            <w:pPr>
              <w:rPr>
                <w:rFonts w:ascii="Gandhi Sans" w:hAnsi="Gandhi Sans" w:cstheme="majorHAnsi"/>
                <w:sz w:val="22"/>
                <w:szCs w:val="22"/>
                <w:lang w:val="es-MX"/>
              </w:rPr>
            </w:pPr>
            <w:r>
              <w:rPr>
                <w:rFonts w:ascii="Gandhi Sans" w:hAnsi="Gandhi Sans" w:cstheme="majorHAnsi"/>
                <w:sz w:val="22"/>
                <w:szCs w:val="22"/>
                <w:lang w:val="es-MX"/>
              </w:rPr>
              <w:t>Reunión Plenaria CODESIN</w:t>
            </w:r>
          </w:p>
        </w:tc>
      </w:tr>
      <w:tr w:rsidR="00D24C22" w:rsidRPr="00B46BAF" w14:paraId="0E505139" w14:textId="77777777" w:rsidTr="005A0731">
        <w:trPr>
          <w:gridAfter w:val="1"/>
          <w:wAfter w:w="34" w:type="dxa"/>
        </w:trPr>
        <w:tc>
          <w:tcPr>
            <w:tcW w:w="8897" w:type="dxa"/>
            <w:gridSpan w:val="5"/>
            <w:shd w:val="clear" w:color="auto" w:fill="106836"/>
            <w:vAlign w:val="center"/>
          </w:tcPr>
          <w:p w14:paraId="782DC0F4" w14:textId="77777777" w:rsidR="00D24C22" w:rsidRPr="00B46BAF" w:rsidRDefault="00D24C22" w:rsidP="00477571">
            <w:pPr>
              <w:jc w:val="cente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Asistentes</w:t>
            </w:r>
          </w:p>
        </w:tc>
      </w:tr>
      <w:tr w:rsidR="00D24C22" w:rsidRPr="00B46BAF" w14:paraId="2F6D20D6" w14:textId="77777777" w:rsidTr="005A0731">
        <w:trPr>
          <w:gridAfter w:val="1"/>
          <w:wAfter w:w="34" w:type="dxa"/>
        </w:trPr>
        <w:tc>
          <w:tcPr>
            <w:tcW w:w="4644" w:type="dxa"/>
            <w:gridSpan w:val="3"/>
            <w:shd w:val="clear" w:color="auto" w:fill="106836"/>
            <w:vAlign w:val="center"/>
          </w:tcPr>
          <w:p w14:paraId="3A489F7F" w14:textId="42FA32F1" w:rsidR="00D24C22" w:rsidRPr="00B46BAF" w:rsidRDefault="00D24C22" w:rsidP="00477571">
            <w:pPr>
              <w:jc w:val="cente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 xml:space="preserve">Nombre </w:t>
            </w:r>
          </w:p>
        </w:tc>
        <w:tc>
          <w:tcPr>
            <w:tcW w:w="4253" w:type="dxa"/>
            <w:gridSpan w:val="2"/>
            <w:shd w:val="clear" w:color="auto" w:fill="106836"/>
            <w:vAlign w:val="center"/>
          </w:tcPr>
          <w:p w14:paraId="0F1B8FED" w14:textId="77777777" w:rsidR="00D24C22" w:rsidRPr="00B46BAF" w:rsidRDefault="00D24C22" w:rsidP="00477571">
            <w:pPr>
              <w:jc w:val="cente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Cargo e Institución</w:t>
            </w:r>
          </w:p>
        </w:tc>
      </w:tr>
      <w:tr w:rsidR="00D24C22" w:rsidRPr="00B46BAF" w14:paraId="5AFA2E1C" w14:textId="77777777" w:rsidTr="00477571">
        <w:trPr>
          <w:gridAfter w:val="1"/>
          <w:wAfter w:w="34" w:type="dxa"/>
          <w:trHeight w:val="254"/>
        </w:trPr>
        <w:tc>
          <w:tcPr>
            <w:tcW w:w="4644" w:type="dxa"/>
            <w:gridSpan w:val="3"/>
            <w:vAlign w:val="center"/>
          </w:tcPr>
          <w:p w14:paraId="08916BE4" w14:textId="4D6A250A" w:rsidR="00D24C22" w:rsidRPr="00B46BAF" w:rsidRDefault="007B4275" w:rsidP="00477571">
            <w:pPr>
              <w:rPr>
                <w:rFonts w:ascii="Gandhi Sans" w:hAnsi="Gandhi Sans" w:cstheme="majorHAnsi"/>
                <w:sz w:val="22"/>
                <w:szCs w:val="22"/>
                <w:lang w:val="es-MX"/>
              </w:rPr>
            </w:pPr>
            <w:r>
              <w:rPr>
                <w:rFonts w:ascii="Gandhi Sans" w:hAnsi="Gandhi Sans" w:cstheme="majorHAnsi"/>
                <w:sz w:val="22"/>
                <w:szCs w:val="22"/>
                <w:lang w:val="es-MX"/>
              </w:rPr>
              <w:t xml:space="preserve">José Lauro </w:t>
            </w:r>
            <w:proofErr w:type="spellStart"/>
            <w:r>
              <w:rPr>
                <w:rFonts w:ascii="Gandhi Sans" w:hAnsi="Gandhi Sans" w:cstheme="majorHAnsi"/>
                <w:sz w:val="22"/>
                <w:szCs w:val="22"/>
                <w:lang w:val="es-MX"/>
              </w:rPr>
              <w:t>Meléndrez</w:t>
            </w:r>
            <w:proofErr w:type="spellEnd"/>
            <w:r>
              <w:rPr>
                <w:rFonts w:ascii="Gandhi Sans" w:hAnsi="Gandhi Sans" w:cstheme="majorHAnsi"/>
                <w:sz w:val="22"/>
                <w:szCs w:val="22"/>
                <w:lang w:val="es-MX"/>
              </w:rPr>
              <w:t xml:space="preserve"> Parra</w:t>
            </w:r>
          </w:p>
        </w:tc>
        <w:tc>
          <w:tcPr>
            <w:tcW w:w="4253" w:type="dxa"/>
            <w:gridSpan w:val="2"/>
            <w:vAlign w:val="center"/>
          </w:tcPr>
          <w:p w14:paraId="4DE4BB81" w14:textId="2EA99D62" w:rsidR="00D24C22" w:rsidRPr="00B46BAF" w:rsidRDefault="007B4275" w:rsidP="00477571">
            <w:pPr>
              <w:rPr>
                <w:rFonts w:ascii="Gandhi Sans" w:hAnsi="Gandhi Sans" w:cstheme="majorHAnsi"/>
                <w:sz w:val="22"/>
                <w:szCs w:val="22"/>
                <w:lang w:val="es-MX"/>
              </w:rPr>
            </w:pPr>
            <w:r>
              <w:rPr>
                <w:rFonts w:ascii="Gandhi Sans" w:hAnsi="Gandhi Sans" w:cstheme="majorHAnsi"/>
                <w:sz w:val="22"/>
                <w:szCs w:val="22"/>
                <w:lang w:val="es-MX"/>
              </w:rPr>
              <w:t>Presidente Ejecutivo CODESIN</w:t>
            </w:r>
          </w:p>
        </w:tc>
      </w:tr>
      <w:tr w:rsidR="003E4CEE" w:rsidRPr="00B46BAF" w14:paraId="60ED0278" w14:textId="77777777" w:rsidTr="00477571">
        <w:trPr>
          <w:gridAfter w:val="1"/>
          <w:wAfter w:w="34" w:type="dxa"/>
          <w:trHeight w:val="254"/>
        </w:trPr>
        <w:tc>
          <w:tcPr>
            <w:tcW w:w="4644" w:type="dxa"/>
            <w:gridSpan w:val="3"/>
            <w:vAlign w:val="center"/>
          </w:tcPr>
          <w:p w14:paraId="3C034C66" w14:textId="181EC840" w:rsidR="003E4CEE" w:rsidRDefault="00F37F61" w:rsidP="00477571">
            <w:pPr>
              <w:rPr>
                <w:rFonts w:ascii="Gandhi Sans" w:hAnsi="Gandhi Sans" w:cstheme="majorHAnsi"/>
                <w:sz w:val="22"/>
                <w:szCs w:val="22"/>
                <w:lang w:val="es-MX"/>
              </w:rPr>
            </w:pPr>
            <w:r>
              <w:rPr>
                <w:rFonts w:ascii="Gandhi Sans" w:hAnsi="Gandhi Sans" w:cstheme="majorHAnsi"/>
                <w:sz w:val="22"/>
                <w:szCs w:val="22"/>
                <w:lang w:val="es-MX"/>
              </w:rPr>
              <w:t xml:space="preserve">Rolando </w:t>
            </w:r>
            <w:proofErr w:type="spellStart"/>
            <w:r>
              <w:rPr>
                <w:rFonts w:ascii="Gandhi Sans" w:hAnsi="Gandhi Sans" w:cstheme="majorHAnsi"/>
                <w:sz w:val="22"/>
                <w:szCs w:val="22"/>
                <w:lang w:val="es-MX"/>
              </w:rPr>
              <w:t>Mendivil</w:t>
            </w:r>
            <w:proofErr w:type="spellEnd"/>
            <w:r>
              <w:rPr>
                <w:rFonts w:ascii="Gandhi Sans" w:hAnsi="Gandhi Sans" w:cstheme="majorHAnsi"/>
                <w:sz w:val="22"/>
                <w:szCs w:val="22"/>
                <w:lang w:val="es-MX"/>
              </w:rPr>
              <w:t xml:space="preserve"> Rascón</w:t>
            </w:r>
          </w:p>
        </w:tc>
        <w:tc>
          <w:tcPr>
            <w:tcW w:w="4253" w:type="dxa"/>
            <w:gridSpan w:val="2"/>
            <w:vAlign w:val="center"/>
          </w:tcPr>
          <w:p w14:paraId="6596B00E" w14:textId="3AC3693C" w:rsidR="003E4CEE" w:rsidRDefault="00F37F61" w:rsidP="00477571">
            <w:pPr>
              <w:rPr>
                <w:rFonts w:ascii="Gandhi Sans" w:hAnsi="Gandhi Sans" w:cstheme="majorHAnsi"/>
                <w:sz w:val="22"/>
                <w:szCs w:val="22"/>
                <w:lang w:val="es-MX"/>
              </w:rPr>
            </w:pPr>
            <w:r>
              <w:rPr>
                <w:rFonts w:ascii="Gandhi Sans" w:hAnsi="Gandhi Sans" w:cstheme="majorHAnsi"/>
                <w:sz w:val="22"/>
                <w:szCs w:val="22"/>
                <w:lang w:val="es-MX"/>
              </w:rPr>
              <w:t>Presidente CODESIN Zona Norte</w:t>
            </w:r>
          </w:p>
        </w:tc>
      </w:tr>
      <w:tr w:rsidR="00D24C22" w:rsidRPr="00B46BAF" w14:paraId="5DECFA8A" w14:textId="77777777" w:rsidTr="00477571">
        <w:trPr>
          <w:gridAfter w:val="1"/>
          <w:wAfter w:w="34" w:type="dxa"/>
          <w:trHeight w:val="285"/>
        </w:trPr>
        <w:tc>
          <w:tcPr>
            <w:tcW w:w="4644" w:type="dxa"/>
            <w:gridSpan w:val="3"/>
            <w:vAlign w:val="center"/>
          </w:tcPr>
          <w:p w14:paraId="2492388A" w14:textId="79AAFE4E" w:rsidR="00D24C22" w:rsidRPr="00B46BAF" w:rsidRDefault="00F37F61" w:rsidP="00477571">
            <w:pPr>
              <w:rPr>
                <w:rFonts w:ascii="Gandhi Sans" w:hAnsi="Gandhi Sans" w:cstheme="majorHAnsi"/>
                <w:sz w:val="22"/>
                <w:szCs w:val="22"/>
                <w:lang w:val="es-MX"/>
              </w:rPr>
            </w:pPr>
            <w:r>
              <w:rPr>
                <w:rFonts w:ascii="Gandhi Sans" w:hAnsi="Gandhi Sans" w:cstheme="majorHAnsi"/>
                <w:sz w:val="22"/>
                <w:szCs w:val="22"/>
                <w:lang w:val="es-MX"/>
              </w:rPr>
              <w:t>Eduardo Arámbula Pérez</w:t>
            </w:r>
          </w:p>
        </w:tc>
        <w:tc>
          <w:tcPr>
            <w:tcW w:w="4253" w:type="dxa"/>
            <w:gridSpan w:val="2"/>
            <w:vAlign w:val="center"/>
          </w:tcPr>
          <w:p w14:paraId="188FC107" w14:textId="78834EF5" w:rsidR="00D24C22" w:rsidRPr="00B46BAF" w:rsidRDefault="00F37F61" w:rsidP="00477571">
            <w:pPr>
              <w:rPr>
                <w:rFonts w:ascii="Gandhi Sans" w:hAnsi="Gandhi Sans" w:cstheme="majorHAnsi"/>
                <w:sz w:val="22"/>
                <w:szCs w:val="22"/>
                <w:lang w:val="es-MX"/>
              </w:rPr>
            </w:pPr>
            <w:r>
              <w:rPr>
                <w:rFonts w:ascii="Gandhi Sans" w:hAnsi="Gandhi Sans" w:cstheme="majorHAnsi"/>
                <w:sz w:val="22"/>
                <w:szCs w:val="22"/>
                <w:lang w:val="es-MX"/>
              </w:rPr>
              <w:t>Presidente Suplente CODESIN Zona Norte</w:t>
            </w:r>
          </w:p>
        </w:tc>
      </w:tr>
      <w:tr w:rsidR="001F16BD" w:rsidRPr="00B46BAF" w14:paraId="7DFB727A" w14:textId="77777777" w:rsidTr="00477571">
        <w:trPr>
          <w:gridAfter w:val="1"/>
          <w:wAfter w:w="34" w:type="dxa"/>
          <w:trHeight w:val="285"/>
        </w:trPr>
        <w:tc>
          <w:tcPr>
            <w:tcW w:w="4644" w:type="dxa"/>
            <w:gridSpan w:val="3"/>
            <w:vAlign w:val="center"/>
          </w:tcPr>
          <w:p w14:paraId="0BE80CB5" w14:textId="67451828" w:rsidR="001F16BD" w:rsidRDefault="00F37F61" w:rsidP="00477571">
            <w:pPr>
              <w:rPr>
                <w:rFonts w:ascii="Gandhi Sans" w:hAnsi="Gandhi Sans" w:cstheme="majorHAnsi"/>
                <w:sz w:val="22"/>
                <w:szCs w:val="22"/>
                <w:lang w:val="es-MX"/>
              </w:rPr>
            </w:pPr>
            <w:r>
              <w:rPr>
                <w:rFonts w:ascii="Gandhi Sans" w:hAnsi="Gandhi Sans" w:cstheme="majorHAnsi"/>
                <w:sz w:val="22"/>
                <w:szCs w:val="22"/>
                <w:lang w:val="es-MX"/>
              </w:rPr>
              <w:t>Humberto Andrade Gámez</w:t>
            </w:r>
          </w:p>
        </w:tc>
        <w:tc>
          <w:tcPr>
            <w:tcW w:w="4253" w:type="dxa"/>
            <w:gridSpan w:val="2"/>
            <w:vAlign w:val="center"/>
          </w:tcPr>
          <w:p w14:paraId="603C2244" w14:textId="07EDF12D" w:rsidR="001F16BD" w:rsidRDefault="00F37F61" w:rsidP="00477571">
            <w:pPr>
              <w:rPr>
                <w:rFonts w:ascii="Gandhi Sans" w:hAnsi="Gandhi Sans" w:cstheme="majorHAnsi"/>
                <w:sz w:val="22"/>
                <w:szCs w:val="22"/>
                <w:lang w:val="es-MX"/>
              </w:rPr>
            </w:pPr>
            <w:r>
              <w:rPr>
                <w:rFonts w:ascii="Gandhi Sans" w:hAnsi="Gandhi Sans" w:cstheme="majorHAnsi"/>
                <w:sz w:val="22"/>
                <w:szCs w:val="22"/>
                <w:lang w:val="es-MX"/>
              </w:rPr>
              <w:t>Presidente CODESIN Zona Centro Norte</w:t>
            </w:r>
          </w:p>
        </w:tc>
      </w:tr>
      <w:tr w:rsidR="006F3639" w:rsidRPr="00B46BAF" w14:paraId="28B297D9" w14:textId="77777777" w:rsidTr="00477571">
        <w:trPr>
          <w:gridAfter w:val="1"/>
          <w:wAfter w:w="34" w:type="dxa"/>
          <w:trHeight w:val="285"/>
        </w:trPr>
        <w:tc>
          <w:tcPr>
            <w:tcW w:w="4644" w:type="dxa"/>
            <w:gridSpan w:val="3"/>
            <w:vAlign w:val="center"/>
          </w:tcPr>
          <w:p w14:paraId="38A26653" w14:textId="0BAAFD3E"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Jesús Gonzalo Pérez Carranza</w:t>
            </w:r>
          </w:p>
        </w:tc>
        <w:tc>
          <w:tcPr>
            <w:tcW w:w="4253" w:type="dxa"/>
            <w:gridSpan w:val="2"/>
            <w:vAlign w:val="center"/>
          </w:tcPr>
          <w:p w14:paraId="493C4868" w14:textId="6A52C621"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Presidente Suplente CODESIN Zona Centro Norte</w:t>
            </w:r>
          </w:p>
        </w:tc>
      </w:tr>
      <w:tr w:rsidR="006F3639" w:rsidRPr="006F3639" w14:paraId="25F643C0" w14:textId="77777777" w:rsidTr="00477571">
        <w:trPr>
          <w:gridAfter w:val="1"/>
          <w:wAfter w:w="34" w:type="dxa"/>
          <w:trHeight w:val="285"/>
        </w:trPr>
        <w:tc>
          <w:tcPr>
            <w:tcW w:w="4644" w:type="dxa"/>
            <w:gridSpan w:val="3"/>
            <w:vAlign w:val="center"/>
          </w:tcPr>
          <w:p w14:paraId="70C70DF9" w14:textId="2B8183BE"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José Luis Sandoval Bojórquez</w:t>
            </w:r>
          </w:p>
        </w:tc>
        <w:tc>
          <w:tcPr>
            <w:tcW w:w="4253" w:type="dxa"/>
            <w:gridSpan w:val="2"/>
            <w:vAlign w:val="center"/>
          </w:tcPr>
          <w:p w14:paraId="1F6FFAD3" w14:textId="048748D1"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Presidente CODESIN Zona Centro</w:t>
            </w:r>
          </w:p>
        </w:tc>
      </w:tr>
      <w:tr w:rsidR="006F3639" w:rsidRPr="006F3639" w14:paraId="37560A3C" w14:textId="77777777" w:rsidTr="00477571">
        <w:trPr>
          <w:gridAfter w:val="1"/>
          <w:wAfter w:w="34" w:type="dxa"/>
          <w:trHeight w:val="285"/>
        </w:trPr>
        <w:tc>
          <w:tcPr>
            <w:tcW w:w="4644" w:type="dxa"/>
            <w:gridSpan w:val="3"/>
            <w:vAlign w:val="center"/>
          </w:tcPr>
          <w:p w14:paraId="165610F0" w14:textId="171D7AFA"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Héctor Ley Pineda</w:t>
            </w:r>
          </w:p>
        </w:tc>
        <w:tc>
          <w:tcPr>
            <w:tcW w:w="4253" w:type="dxa"/>
            <w:gridSpan w:val="2"/>
            <w:vAlign w:val="center"/>
          </w:tcPr>
          <w:p w14:paraId="7ED4733E" w14:textId="6E570F53"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Presidente Suplente CODESIN Zona Centro</w:t>
            </w:r>
          </w:p>
        </w:tc>
      </w:tr>
      <w:tr w:rsidR="006F3639" w:rsidRPr="006F3639" w14:paraId="4999165B" w14:textId="77777777" w:rsidTr="00477571">
        <w:trPr>
          <w:gridAfter w:val="1"/>
          <w:wAfter w:w="34" w:type="dxa"/>
          <w:trHeight w:val="285"/>
        </w:trPr>
        <w:tc>
          <w:tcPr>
            <w:tcW w:w="4644" w:type="dxa"/>
            <w:gridSpan w:val="3"/>
            <w:vAlign w:val="center"/>
          </w:tcPr>
          <w:p w14:paraId="581F68C7" w14:textId="426AA2F0"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Alfredo Ruelas Solís</w:t>
            </w:r>
          </w:p>
        </w:tc>
        <w:tc>
          <w:tcPr>
            <w:tcW w:w="4253" w:type="dxa"/>
            <w:gridSpan w:val="2"/>
            <w:vAlign w:val="center"/>
          </w:tcPr>
          <w:p w14:paraId="480381D8" w14:textId="317D0C8F" w:rsidR="006F3639" w:rsidRDefault="00F37F61" w:rsidP="00477571">
            <w:pPr>
              <w:rPr>
                <w:rFonts w:ascii="Gandhi Sans" w:hAnsi="Gandhi Sans" w:cstheme="majorHAnsi"/>
                <w:sz w:val="22"/>
                <w:szCs w:val="22"/>
                <w:lang w:val="es-MX"/>
              </w:rPr>
            </w:pPr>
            <w:r>
              <w:rPr>
                <w:rFonts w:ascii="Gandhi Sans" w:hAnsi="Gandhi Sans" w:cstheme="majorHAnsi"/>
                <w:sz w:val="22"/>
                <w:szCs w:val="22"/>
                <w:lang w:val="es-MX"/>
              </w:rPr>
              <w:t>Presidente CODESIN Zona Sur</w:t>
            </w:r>
          </w:p>
        </w:tc>
      </w:tr>
      <w:tr w:rsidR="00B96C6B" w:rsidRPr="00B46BAF" w14:paraId="42004F95" w14:textId="77777777" w:rsidTr="00477571">
        <w:trPr>
          <w:gridAfter w:val="1"/>
          <w:wAfter w:w="34" w:type="dxa"/>
          <w:trHeight w:val="254"/>
        </w:trPr>
        <w:tc>
          <w:tcPr>
            <w:tcW w:w="4644" w:type="dxa"/>
            <w:gridSpan w:val="3"/>
            <w:vAlign w:val="center"/>
          </w:tcPr>
          <w:p w14:paraId="524913E7" w14:textId="162EECBA" w:rsidR="00B96C6B" w:rsidRPr="00B46BAF" w:rsidRDefault="00F37F61" w:rsidP="00477571">
            <w:pPr>
              <w:rPr>
                <w:rFonts w:ascii="Gandhi Sans" w:hAnsi="Gandhi Sans" w:cstheme="majorHAnsi"/>
                <w:sz w:val="22"/>
                <w:szCs w:val="22"/>
                <w:lang w:val="es-MX"/>
              </w:rPr>
            </w:pPr>
            <w:r>
              <w:rPr>
                <w:rFonts w:ascii="Gandhi Sans" w:hAnsi="Gandhi Sans" w:cstheme="majorHAnsi"/>
                <w:sz w:val="22"/>
                <w:szCs w:val="22"/>
                <w:lang w:val="es-MX"/>
              </w:rPr>
              <w:t>Guillermo Romero Rodríguez</w:t>
            </w:r>
          </w:p>
        </w:tc>
        <w:tc>
          <w:tcPr>
            <w:tcW w:w="4253" w:type="dxa"/>
            <w:gridSpan w:val="2"/>
            <w:vAlign w:val="center"/>
          </w:tcPr>
          <w:p w14:paraId="588D5B9C" w14:textId="4431893C" w:rsidR="00B96C6B" w:rsidRPr="00B46BAF" w:rsidRDefault="00F37F61" w:rsidP="00FD5CE1">
            <w:pPr>
              <w:rPr>
                <w:rFonts w:ascii="Gandhi Sans" w:hAnsi="Gandhi Sans" w:cstheme="majorHAnsi"/>
                <w:sz w:val="22"/>
                <w:szCs w:val="22"/>
                <w:lang w:val="es-MX"/>
              </w:rPr>
            </w:pPr>
            <w:r>
              <w:rPr>
                <w:rFonts w:ascii="Gandhi Sans" w:hAnsi="Gandhi Sans" w:cstheme="majorHAnsi"/>
                <w:sz w:val="22"/>
                <w:szCs w:val="22"/>
                <w:lang w:val="es-MX"/>
              </w:rPr>
              <w:t>Presidente Suplente CODESIN Zona Sur</w:t>
            </w:r>
          </w:p>
        </w:tc>
      </w:tr>
      <w:tr w:rsidR="00F37F61" w:rsidRPr="00B46BAF" w14:paraId="3023E61C" w14:textId="77777777" w:rsidTr="00477571">
        <w:trPr>
          <w:gridAfter w:val="1"/>
          <w:wAfter w:w="34" w:type="dxa"/>
          <w:trHeight w:val="254"/>
        </w:trPr>
        <w:tc>
          <w:tcPr>
            <w:tcW w:w="4644" w:type="dxa"/>
            <w:gridSpan w:val="3"/>
            <w:vAlign w:val="center"/>
          </w:tcPr>
          <w:p w14:paraId="38F98D4B" w14:textId="356AB052" w:rsidR="00F37F61" w:rsidRDefault="00F37F61" w:rsidP="00477571">
            <w:pPr>
              <w:rPr>
                <w:rFonts w:ascii="Gandhi Sans" w:hAnsi="Gandhi Sans" w:cstheme="majorHAnsi"/>
                <w:sz w:val="22"/>
                <w:szCs w:val="22"/>
                <w:lang w:val="es-MX"/>
              </w:rPr>
            </w:pPr>
            <w:r>
              <w:rPr>
                <w:rFonts w:ascii="Gandhi Sans" w:hAnsi="Gandhi Sans" w:cstheme="majorHAnsi"/>
                <w:sz w:val="22"/>
                <w:szCs w:val="22"/>
                <w:lang w:val="es-MX"/>
              </w:rPr>
              <w:t>Sebastián Arana Escobar</w:t>
            </w:r>
          </w:p>
        </w:tc>
        <w:tc>
          <w:tcPr>
            <w:tcW w:w="4253" w:type="dxa"/>
            <w:gridSpan w:val="2"/>
            <w:vAlign w:val="center"/>
          </w:tcPr>
          <w:p w14:paraId="58AE41EC" w14:textId="59DCCC98" w:rsidR="00F37F61" w:rsidRDefault="00F37F61" w:rsidP="00FD5CE1">
            <w:pPr>
              <w:rPr>
                <w:rFonts w:ascii="Gandhi Sans" w:hAnsi="Gandhi Sans" w:cstheme="majorHAnsi"/>
                <w:sz w:val="22"/>
                <w:szCs w:val="22"/>
                <w:lang w:val="es-MX"/>
              </w:rPr>
            </w:pPr>
            <w:r>
              <w:rPr>
                <w:rFonts w:ascii="Gandhi Sans" w:hAnsi="Gandhi Sans" w:cstheme="majorHAnsi"/>
                <w:sz w:val="22"/>
                <w:szCs w:val="22"/>
                <w:lang w:val="es-MX"/>
              </w:rPr>
              <w:t>Presidente Ejecutivo Suplente CODESIN</w:t>
            </w:r>
            <w:r w:rsidR="00DF0228">
              <w:rPr>
                <w:rFonts w:ascii="Gandhi Sans" w:hAnsi="Gandhi Sans" w:cstheme="majorHAnsi"/>
                <w:sz w:val="22"/>
                <w:szCs w:val="22"/>
                <w:lang w:val="es-MX"/>
              </w:rPr>
              <w:t xml:space="preserve"> – Propietario CSE</w:t>
            </w:r>
          </w:p>
        </w:tc>
      </w:tr>
      <w:tr w:rsidR="00F37F61" w:rsidRPr="00B46BAF" w14:paraId="584C20B4" w14:textId="77777777" w:rsidTr="00477571">
        <w:trPr>
          <w:gridAfter w:val="1"/>
          <w:wAfter w:w="34" w:type="dxa"/>
          <w:trHeight w:val="254"/>
        </w:trPr>
        <w:tc>
          <w:tcPr>
            <w:tcW w:w="4644" w:type="dxa"/>
            <w:gridSpan w:val="3"/>
            <w:vAlign w:val="center"/>
          </w:tcPr>
          <w:p w14:paraId="497EA578" w14:textId="0D06CB11" w:rsidR="00F37F61" w:rsidRDefault="00F37F61" w:rsidP="00477571">
            <w:pPr>
              <w:rPr>
                <w:rFonts w:ascii="Gandhi Sans" w:hAnsi="Gandhi Sans" w:cstheme="majorHAnsi"/>
                <w:sz w:val="22"/>
                <w:szCs w:val="22"/>
                <w:lang w:val="es-MX"/>
              </w:rPr>
            </w:pPr>
            <w:r>
              <w:rPr>
                <w:rFonts w:ascii="Gandhi Sans" w:hAnsi="Gandhi Sans" w:cstheme="majorHAnsi"/>
                <w:sz w:val="22"/>
                <w:szCs w:val="22"/>
                <w:lang w:val="es-MX"/>
              </w:rPr>
              <w:t>Alejandro Sánchez Chávez</w:t>
            </w:r>
          </w:p>
        </w:tc>
        <w:tc>
          <w:tcPr>
            <w:tcW w:w="4253" w:type="dxa"/>
            <w:gridSpan w:val="2"/>
            <w:vAlign w:val="center"/>
          </w:tcPr>
          <w:p w14:paraId="1A9EC72F" w14:textId="0D205084" w:rsidR="00F37F61" w:rsidRDefault="00F37F61" w:rsidP="00FD5CE1">
            <w:pPr>
              <w:rPr>
                <w:rFonts w:ascii="Gandhi Sans" w:hAnsi="Gandhi Sans" w:cstheme="majorHAnsi"/>
                <w:sz w:val="22"/>
                <w:szCs w:val="22"/>
                <w:lang w:val="es-MX"/>
              </w:rPr>
            </w:pPr>
            <w:r>
              <w:rPr>
                <w:rFonts w:ascii="Gandhi Sans" w:hAnsi="Gandhi Sans" w:cstheme="majorHAnsi"/>
                <w:sz w:val="22"/>
                <w:szCs w:val="22"/>
                <w:lang w:val="es-MX"/>
              </w:rPr>
              <w:t>Suplente CSE</w:t>
            </w:r>
          </w:p>
        </w:tc>
      </w:tr>
      <w:tr w:rsidR="00F37F61" w:rsidRPr="00B46BAF" w14:paraId="205861B0" w14:textId="77777777" w:rsidTr="00477571">
        <w:trPr>
          <w:gridAfter w:val="1"/>
          <w:wAfter w:w="34" w:type="dxa"/>
          <w:trHeight w:val="254"/>
        </w:trPr>
        <w:tc>
          <w:tcPr>
            <w:tcW w:w="4644" w:type="dxa"/>
            <w:gridSpan w:val="3"/>
            <w:vAlign w:val="center"/>
          </w:tcPr>
          <w:p w14:paraId="1E4A9C18" w14:textId="7A054E8D" w:rsidR="00F37F61" w:rsidRDefault="00F37F61" w:rsidP="00477571">
            <w:pPr>
              <w:rPr>
                <w:rFonts w:ascii="Gandhi Sans" w:hAnsi="Gandhi Sans" w:cstheme="majorHAnsi"/>
                <w:sz w:val="22"/>
                <w:szCs w:val="22"/>
                <w:lang w:val="es-MX"/>
              </w:rPr>
            </w:pPr>
            <w:r>
              <w:rPr>
                <w:rFonts w:ascii="Gandhi Sans" w:hAnsi="Gandhi Sans" w:cstheme="majorHAnsi"/>
                <w:sz w:val="22"/>
                <w:szCs w:val="22"/>
                <w:lang w:val="es-MX"/>
              </w:rPr>
              <w:t xml:space="preserve">Jorge Samuel Ritz </w:t>
            </w:r>
            <w:proofErr w:type="spellStart"/>
            <w:r>
              <w:rPr>
                <w:rFonts w:ascii="Gandhi Sans" w:hAnsi="Gandhi Sans" w:cstheme="majorHAnsi"/>
                <w:sz w:val="22"/>
                <w:szCs w:val="22"/>
                <w:lang w:val="es-MX"/>
              </w:rPr>
              <w:t>Habermann</w:t>
            </w:r>
            <w:proofErr w:type="spellEnd"/>
          </w:p>
        </w:tc>
        <w:tc>
          <w:tcPr>
            <w:tcW w:w="4253" w:type="dxa"/>
            <w:gridSpan w:val="2"/>
            <w:vAlign w:val="center"/>
          </w:tcPr>
          <w:p w14:paraId="2F530E4D" w14:textId="01F2AD9D" w:rsidR="00F37F61" w:rsidRDefault="00DF0228" w:rsidP="00FD5CE1">
            <w:pPr>
              <w:rPr>
                <w:rFonts w:ascii="Gandhi Sans" w:hAnsi="Gandhi Sans" w:cstheme="majorHAnsi"/>
                <w:sz w:val="22"/>
                <w:szCs w:val="22"/>
                <w:lang w:val="es-MX"/>
              </w:rPr>
            </w:pPr>
            <w:r>
              <w:rPr>
                <w:rFonts w:ascii="Gandhi Sans" w:hAnsi="Gandhi Sans" w:cstheme="majorHAnsi"/>
                <w:sz w:val="22"/>
                <w:szCs w:val="22"/>
                <w:lang w:val="es-MX"/>
              </w:rPr>
              <w:t>Suplente CSE</w:t>
            </w:r>
          </w:p>
        </w:tc>
      </w:tr>
      <w:tr w:rsidR="00DF0228" w:rsidRPr="00B46BAF" w14:paraId="7BAB2F04" w14:textId="77777777" w:rsidTr="00477571">
        <w:trPr>
          <w:gridAfter w:val="1"/>
          <w:wAfter w:w="34" w:type="dxa"/>
          <w:trHeight w:val="254"/>
        </w:trPr>
        <w:tc>
          <w:tcPr>
            <w:tcW w:w="4644" w:type="dxa"/>
            <w:gridSpan w:val="3"/>
            <w:vAlign w:val="center"/>
          </w:tcPr>
          <w:p w14:paraId="4A920F5C" w14:textId="0BFE7DB3"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Rodolfo Gerardo Madero Rodríguez</w:t>
            </w:r>
          </w:p>
        </w:tc>
        <w:tc>
          <w:tcPr>
            <w:tcW w:w="4253" w:type="dxa"/>
            <w:gridSpan w:val="2"/>
            <w:vAlign w:val="center"/>
          </w:tcPr>
          <w:p w14:paraId="60641CA1" w14:textId="55A650BB"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Suplente CSE</w:t>
            </w:r>
          </w:p>
        </w:tc>
      </w:tr>
      <w:tr w:rsidR="00DF0228" w:rsidRPr="00B46BAF" w14:paraId="4FE772EC" w14:textId="77777777" w:rsidTr="00477571">
        <w:trPr>
          <w:gridAfter w:val="1"/>
          <w:wAfter w:w="34" w:type="dxa"/>
          <w:trHeight w:val="254"/>
        </w:trPr>
        <w:tc>
          <w:tcPr>
            <w:tcW w:w="4644" w:type="dxa"/>
            <w:gridSpan w:val="3"/>
            <w:vAlign w:val="center"/>
          </w:tcPr>
          <w:p w14:paraId="5C56450D" w14:textId="055C20D8"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José Óscar Sánchez Osuna</w:t>
            </w:r>
          </w:p>
        </w:tc>
        <w:tc>
          <w:tcPr>
            <w:tcW w:w="4253" w:type="dxa"/>
            <w:gridSpan w:val="2"/>
            <w:vAlign w:val="center"/>
          </w:tcPr>
          <w:p w14:paraId="74A3EDD1" w14:textId="6D600729"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Propietario CSE</w:t>
            </w:r>
          </w:p>
        </w:tc>
      </w:tr>
      <w:tr w:rsidR="00DF0228" w:rsidRPr="00B46BAF" w14:paraId="237FD0FA" w14:textId="77777777" w:rsidTr="00477571">
        <w:trPr>
          <w:gridAfter w:val="1"/>
          <w:wAfter w:w="34" w:type="dxa"/>
          <w:trHeight w:val="254"/>
        </w:trPr>
        <w:tc>
          <w:tcPr>
            <w:tcW w:w="4644" w:type="dxa"/>
            <w:gridSpan w:val="3"/>
            <w:vAlign w:val="center"/>
          </w:tcPr>
          <w:p w14:paraId="4ADF7390" w14:textId="67C0154F"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Javier Lizárraga Mercado</w:t>
            </w:r>
          </w:p>
        </w:tc>
        <w:tc>
          <w:tcPr>
            <w:tcW w:w="4253" w:type="dxa"/>
            <w:gridSpan w:val="2"/>
            <w:vAlign w:val="center"/>
          </w:tcPr>
          <w:p w14:paraId="79614422" w14:textId="64E62A50"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Secretario de Economía – Propietario GES Vocal Ejecutivo</w:t>
            </w:r>
          </w:p>
        </w:tc>
      </w:tr>
      <w:tr w:rsidR="00DF0228" w:rsidRPr="00B46BAF" w14:paraId="5AF8816A" w14:textId="77777777" w:rsidTr="00477571">
        <w:trPr>
          <w:gridAfter w:val="1"/>
          <w:wAfter w:w="34" w:type="dxa"/>
          <w:trHeight w:val="254"/>
        </w:trPr>
        <w:tc>
          <w:tcPr>
            <w:tcW w:w="4644" w:type="dxa"/>
            <w:gridSpan w:val="3"/>
            <w:vAlign w:val="center"/>
          </w:tcPr>
          <w:p w14:paraId="44C5FE95" w14:textId="0648C5C6"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 xml:space="preserve">Héctor </w:t>
            </w:r>
            <w:proofErr w:type="spellStart"/>
            <w:r>
              <w:rPr>
                <w:rFonts w:ascii="Gandhi Sans" w:hAnsi="Gandhi Sans" w:cstheme="majorHAnsi"/>
                <w:sz w:val="22"/>
                <w:szCs w:val="22"/>
                <w:lang w:val="es-MX"/>
              </w:rPr>
              <w:t>Orrantia</w:t>
            </w:r>
            <w:proofErr w:type="spellEnd"/>
            <w:r>
              <w:rPr>
                <w:rFonts w:ascii="Gandhi Sans" w:hAnsi="Gandhi Sans" w:cstheme="majorHAnsi"/>
                <w:sz w:val="22"/>
                <w:szCs w:val="22"/>
                <w:lang w:val="es-MX"/>
              </w:rPr>
              <w:t xml:space="preserve"> Coppel</w:t>
            </w:r>
          </w:p>
        </w:tc>
        <w:tc>
          <w:tcPr>
            <w:tcW w:w="4253" w:type="dxa"/>
            <w:gridSpan w:val="2"/>
            <w:vAlign w:val="center"/>
          </w:tcPr>
          <w:p w14:paraId="7AC46235" w14:textId="44A0EA25"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 xml:space="preserve">Subsecretario de Promoción y Competitividad Económica de Sinaloa – Suplente GES </w:t>
            </w:r>
          </w:p>
        </w:tc>
      </w:tr>
      <w:tr w:rsidR="00DF0228" w:rsidRPr="00B46BAF" w14:paraId="368F16E3" w14:textId="77777777" w:rsidTr="00477571">
        <w:trPr>
          <w:gridAfter w:val="1"/>
          <w:wAfter w:w="34" w:type="dxa"/>
          <w:trHeight w:val="254"/>
        </w:trPr>
        <w:tc>
          <w:tcPr>
            <w:tcW w:w="4644" w:type="dxa"/>
            <w:gridSpan w:val="3"/>
            <w:vAlign w:val="center"/>
          </w:tcPr>
          <w:p w14:paraId="663338F6" w14:textId="457ECE4A"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Antonio José López Puerta Hernández</w:t>
            </w:r>
          </w:p>
        </w:tc>
        <w:tc>
          <w:tcPr>
            <w:tcW w:w="4253" w:type="dxa"/>
            <w:gridSpan w:val="2"/>
            <w:vAlign w:val="center"/>
          </w:tcPr>
          <w:p w14:paraId="561D2130" w14:textId="22798506"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Subsecretario de Planeación, Inversión y Financiamiento de la SAF – Suplente GES</w:t>
            </w:r>
          </w:p>
        </w:tc>
      </w:tr>
      <w:tr w:rsidR="00DF0228" w:rsidRPr="00B46BAF" w14:paraId="3DD04184" w14:textId="77777777" w:rsidTr="00477571">
        <w:trPr>
          <w:gridAfter w:val="1"/>
          <w:wAfter w:w="34" w:type="dxa"/>
          <w:trHeight w:val="254"/>
        </w:trPr>
        <w:tc>
          <w:tcPr>
            <w:tcW w:w="4644" w:type="dxa"/>
            <w:gridSpan w:val="3"/>
            <w:vAlign w:val="center"/>
          </w:tcPr>
          <w:p w14:paraId="23EE9111" w14:textId="1380BBB9"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Juan José Ruíz González</w:t>
            </w:r>
          </w:p>
        </w:tc>
        <w:tc>
          <w:tcPr>
            <w:tcW w:w="4253" w:type="dxa"/>
            <w:gridSpan w:val="2"/>
            <w:vAlign w:val="center"/>
          </w:tcPr>
          <w:p w14:paraId="12400A1A" w14:textId="3C34410B"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Subsecretario de Planeación, Inversión y Desarrollo Turístico de Sinaloa – Suplente GES</w:t>
            </w:r>
          </w:p>
        </w:tc>
      </w:tr>
      <w:tr w:rsidR="00DF0228" w:rsidRPr="00B46BAF" w14:paraId="1AFFB1DC" w14:textId="77777777" w:rsidTr="00477571">
        <w:trPr>
          <w:gridAfter w:val="1"/>
          <w:wAfter w:w="34" w:type="dxa"/>
          <w:trHeight w:val="254"/>
        </w:trPr>
        <w:tc>
          <w:tcPr>
            <w:tcW w:w="4644" w:type="dxa"/>
            <w:gridSpan w:val="3"/>
            <w:vAlign w:val="center"/>
          </w:tcPr>
          <w:p w14:paraId="6D792B65" w14:textId="4F71F9B5"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 xml:space="preserve">Manuel Esteban </w:t>
            </w:r>
            <w:proofErr w:type="spellStart"/>
            <w:r>
              <w:rPr>
                <w:rFonts w:ascii="Gandhi Sans" w:hAnsi="Gandhi Sans" w:cstheme="majorHAnsi"/>
                <w:sz w:val="22"/>
                <w:szCs w:val="22"/>
                <w:lang w:val="es-MX"/>
              </w:rPr>
              <w:t>Tarriba</w:t>
            </w:r>
            <w:proofErr w:type="spellEnd"/>
            <w:r>
              <w:rPr>
                <w:rFonts w:ascii="Gandhi Sans" w:hAnsi="Gandhi Sans" w:cstheme="majorHAnsi"/>
                <w:sz w:val="22"/>
                <w:szCs w:val="22"/>
                <w:lang w:val="es-MX"/>
              </w:rPr>
              <w:t xml:space="preserve"> </w:t>
            </w:r>
            <w:proofErr w:type="spellStart"/>
            <w:r>
              <w:rPr>
                <w:rFonts w:ascii="Gandhi Sans" w:hAnsi="Gandhi Sans" w:cstheme="majorHAnsi"/>
                <w:sz w:val="22"/>
                <w:szCs w:val="22"/>
                <w:lang w:val="es-MX"/>
              </w:rPr>
              <w:t>Urtuzuastegui</w:t>
            </w:r>
            <w:proofErr w:type="spellEnd"/>
          </w:p>
        </w:tc>
        <w:tc>
          <w:tcPr>
            <w:tcW w:w="4253" w:type="dxa"/>
            <w:gridSpan w:val="2"/>
            <w:vAlign w:val="center"/>
          </w:tcPr>
          <w:p w14:paraId="5C82A4F8" w14:textId="09839A01"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Secretario de Agricultura y Ganadería de Sinaloa – Propietario GES</w:t>
            </w:r>
          </w:p>
        </w:tc>
      </w:tr>
      <w:tr w:rsidR="00DF0228" w:rsidRPr="00B46BAF" w14:paraId="040ADE54" w14:textId="77777777" w:rsidTr="00477571">
        <w:trPr>
          <w:gridAfter w:val="1"/>
          <w:wAfter w:w="34" w:type="dxa"/>
          <w:trHeight w:val="254"/>
        </w:trPr>
        <w:tc>
          <w:tcPr>
            <w:tcW w:w="4644" w:type="dxa"/>
            <w:gridSpan w:val="3"/>
            <w:vAlign w:val="center"/>
          </w:tcPr>
          <w:p w14:paraId="28C57452" w14:textId="44F07774"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 xml:space="preserve">Enrique Coppel </w:t>
            </w:r>
            <w:proofErr w:type="spellStart"/>
            <w:r>
              <w:rPr>
                <w:rFonts w:ascii="Gandhi Sans" w:hAnsi="Gandhi Sans" w:cstheme="majorHAnsi"/>
                <w:sz w:val="22"/>
                <w:szCs w:val="22"/>
                <w:lang w:val="es-MX"/>
              </w:rPr>
              <w:t>Luken</w:t>
            </w:r>
            <w:proofErr w:type="spellEnd"/>
          </w:p>
        </w:tc>
        <w:tc>
          <w:tcPr>
            <w:tcW w:w="4253" w:type="dxa"/>
            <w:gridSpan w:val="2"/>
            <w:vAlign w:val="center"/>
          </w:tcPr>
          <w:p w14:paraId="3A0C46F4" w14:textId="6970FB1A"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Ex Presidente Ejecutivo CODESIN</w:t>
            </w:r>
          </w:p>
        </w:tc>
      </w:tr>
      <w:tr w:rsidR="00DF0228" w:rsidRPr="00B46BAF" w14:paraId="3BF73CB6" w14:textId="77777777" w:rsidTr="00477571">
        <w:trPr>
          <w:gridAfter w:val="1"/>
          <w:wAfter w:w="34" w:type="dxa"/>
          <w:trHeight w:val="254"/>
        </w:trPr>
        <w:tc>
          <w:tcPr>
            <w:tcW w:w="4644" w:type="dxa"/>
            <w:gridSpan w:val="3"/>
            <w:vAlign w:val="center"/>
          </w:tcPr>
          <w:p w14:paraId="349D68BF" w14:textId="414029A9"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 xml:space="preserve">Sergio Esquer </w:t>
            </w:r>
            <w:proofErr w:type="spellStart"/>
            <w:r>
              <w:rPr>
                <w:rFonts w:ascii="Gandhi Sans" w:hAnsi="Gandhi Sans" w:cstheme="majorHAnsi"/>
                <w:sz w:val="22"/>
                <w:szCs w:val="22"/>
                <w:lang w:val="es-MX"/>
              </w:rPr>
              <w:t>Peiro</w:t>
            </w:r>
            <w:proofErr w:type="spellEnd"/>
          </w:p>
        </w:tc>
        <w:tc>
          <w:tcPr>
            <w:tcW w:w="4253" w:type="dxa"/>
            <w:gridSpan w:val="2"/>
            <w:vAlign w:val="center"/>
          </w:tcPr>
          <w:p w14:paraId="15C83072" w14:textId="29E57FCF"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Ex Presidente Ejecutivo CODESIN</w:t>
            </w:r>
          </w:p>
        </w:tc>
      </w:tr>
      <w:tr w:rsidR="00DF0228" w:rsidRPr="00B46BAF" w14:paraId="0E1CB62E" w14:textId="77777777" w:rsidTr="00477571">
        <w:trPr>
          <w:gridAfter w:val="1"/>
          <w:wAfter w:w="34" w:type="dxa"/>
          <w:trHeight w:val="254"/>
        </w:trPr>
        <w:tc>
          <w:tcPr>
            <w:tcW w:w="4644" w:type="dxa"/>
            <w:gridSpan w:val="3"/>
            <w:vAlign w:val="center"/>
          </w:tcPr>
          <w:p w14:paraId="228E1301" w14:textId="7C2A573E"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 xml:space="preserve">José Mario Cadena </w:t>
            </w:r>
            <w:proofErr w:type="spellStart"/>
            <w:r>
              <w:rPr>
                <w:rFonts w:ascii="Gandhi Sans" w:hAnsi="Gandhi Sans" w:cstheme="majorHAnsi"/>
                <w:sz w:val="22"/>
                <w:szCs w:val="22"/>
                <w:lang w:val="es-MX"/>
              </w:rPr>
              <w:t>Bórquez</w:t>
            </w:r>
            <w:proofErr w:type="spellEnd"/>
          </w:p>
        </w:tc>
        <w:tc>
          <w:tcPr>
            <w:tcW w:w="4253" w:type="dxa"/>
            <w:gridSpan w:val="2"/>
            <w:vAlign w:val="center"/>
          </w:tcPr>
          <w:p w14:paraId="3F7BDEBC" w14:textId="790AF31A"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Ex Presidente Ejecutivo CODESIN</w:t>
            </w:r>
          </w:p>
        </w:tc>
      </w:tr>
      <w:tr w:rsidR="00DF0228" w:rsidRPr="00B46BAF" w14:paraId="1ED52B19" w14:textId="77777777" w:rsidTr="00477571">
        <w:trPr>
          <w:gridAfter w:val="1"/>
          <w:wAfter w:w="34" w:type="dxa"/>
          <w:trHeight w:val="254"/>
        </w:trPr>
        <w:tc>
          <w:tcPr>
            <w:tcW w:w="4644" w:type="dxa"/>
            <w:gridSpan w:val="3"/>
            <w:vAlign w:val="center"/>
          </w:tcPr>
          <w:p w14:paraId="3762F609" w14:textId="210F3A57" w:rsidR="00DF0228" w:rsidRDefault="00DF0228" w:rsidP="00477571">
            <w:pPr>
              <w:rPr>
                <w:rFonts w:ascii="Gandhi Sans" w:hAnsi="Gandhi Sans" w:cstheme="majorHAnsi"/>
                <w:sz w:val="22"/>
                <w:szCs w:val="22"/>
                <w:lang w:val="es-MX"/>
              </w:rPr>
            </w:pPr>
            <w:proofErr w:type="spellStart"/>
            <w:r>
              <w:rPr>
                <w:rFonts w:ascii="Gandhi Sans" w:hAnsi="Gandhi Sans" w:cstheme="majorHAnsi"/>
                <w:sz w:val="22"/>
                <w:szCs w:val="22"/>
                <w:lang w:val="es-MX"/>
              </w:rPr>
              <w:t>Radames</w:t>
            </w:r>
            <w:proofErr w:type="spellEnd"/>
            <w:r>
              <w:rPr>
                <w:rFonts w:ascii="Gandhi Sans" w:hAnsi="Gandhi Sans" w:cstheme="majorHAnsi"/>
                <w:sz w:val="22"/>
                <w:szCs w:val="22"/>
                <w:lang w:val="es-MX"/>
              </w:rPr>
              <w:t xml:space="preserve"> Díaz Meza</w:t>
            </w:r>
          </w:p>
        </w:tc>
        <w:tc>
          <w:tcPr>
            <w:tcW w:w="4253" w:type="dxa"/>
            <w:gridSpan w:val="2"/>
            <w:vAlign w:val="center"/>
          </w:tcPr>
          <w:p w14:paraId="6A8581E5" w14:textId="074C950E"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Coordinador del Consejo Sinaloense de Empresarios</w:t>
            </w:r>
          </w:p>
        </w:tc>
      </w:tr>
      <w:tr w:rsidR="00DF0228" w:rsidRPr="00B46BAF" w14:paraId="5B29F51E" w14:textId="77777777" w:rsidTr="00477571">
        <w:trPr>
          <w:gridAfter w:val="1"/>
          <w:wAfter w:w="34" w:type="dxa"/>
          <w:trHeight w:val="254"/>
        </w:trPr>
        <w:tc>
          <w:tcPr>
            <w:tcW w:w="4644" w:type="dxa"/>
            <w:gridSpan w:val="3"/>
            <w:vAlign w:val="center"/>
          </w:tcPr>
          <w:p w14:paraId="68C21724" w14:textId="5F615EEA"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 xml:space="preserve">Alma </w:t>
            </w:r>
            <w:proofErr w:type="spellStart"/>
            <w:r>
              <w:rPr>
                <w:rFonts w:ascii="Gandhi Sans" w:hAnsi="Gandhi Sans" w:cstheme="majorHAnsi"/>
                <w:sz w:val="22"/>
                <w:szCs w:val="22"/>
                <w:lang w:val="es-MX"/>
              </w:rPr>
              <w:t>Petris</w:t>
            </w:r>
            <w:proofErr w:type="spellEnd"/>
            <w:r w:rsidR="00E72919">
              <w:rPr>
                <w:rFonts w:ascii="Gandhi Sans" w:hAnsi="Gandhi Sans" w:cstheme="majorHAnsi"/>
                <w:sz w:val="22"/>
                <w:szCs w:val="22"/>
                <w:lang w:val="es-MX"/>
              </w:rPr>
              <w:t xml:space="preserve"> Manjarrez</w:t>
            </w:r>
          </w:p>
        </w:tc>
        <w:tc>
          <w:tcPr>
            <w:tcW w:w="4253" w:type="dxa"/>
            <w:gridSpan w:val="2"/>
            <w:vAlign w:val="center"/>
          </w:tcPr>
          <w:p w14:paraId="78FE9F16" w14:textId="1ED97850" w:rsidR="00DF0228" w:rsidRDefault="00E72919" w:rsidP="00FD5CE1">
            <w:pPr>
              <w:rPr>
                <w:rFonts w:ascii="Gandhi Sans" w:hAnsi="Gandhi Sans" w:cstheme="majorHAnsi"/>
                <w:sz w:val="22"/>
                <w:szCs w:val="22"/>
                <w:lang w:val="es-MX"/>
              </w:rPr>
            </w:pPr>
            <w:r w:rsidRPr="00E72919">
              <w:rPr>
                <w:rFonts w:ascii="Gandhi Sans" w:hAnsi="Gandhi Sans" w:cstheme="majorHAnsi"/>
                <w:sz w:val="22"/>
                <w:szCs w:val="22"/>
                <w:lang w:val="es-MX"/>
              </w:rPr>
              <w:t>Directora de Educación Media Superior y Superior</w:t>
            </w:r>
            <w:r>
              <w:rPr>
                <w:rFonts w:ascii="Gandhi Sans" w:hAnsi="Gandhi Sans" w:cstheme="majorHAnsi"/>
                <w:sz w:val="22"/>
                <w:szCs w:val="22"/>
                <w:lang w:val="es-MX"/>
              </w:rPr>
              <w:t xml:space="preserve"> (En representación de Secretario de Educación Pública y Cultura, Juan Alfonso Mejía)</w:t>
            </w:r>
          </w:p>
        </w:tc>
      </w:tr>
      <w:tr w:rsidR="00DF0228" w:rsidRPr="00B46BAF" w14:paraId="1800E4E0" w14:textId="77777777" w:rsidTr="00477571">
        <w:trPr>
          <w:gridAfter w:val="1"/>
          <w:wAfter w:w="34" w:type="dxa"/>
          <w:trHeight w:val="254"/>
        </w:trPr>
        <w:tc>
          <w:tcPr>
            <w:tcW w:w="4644" w:type="dxa"/>
            <w:gridSpan w:val="3"/>
            <w:vAlign w:val="center"/>
          </w:tcPr>
          <w:p w14:paraId="0241968D" w14:textId="4EAB3D1B" w:rsidR="00DF0228" w:rsidRDefault="00DF0228" w:rsidP="00477571">
            <w:pPr>
              <w:rPr>
                <w:rFonts w:ascii="Gandhi Sans" w:hAnsi="Gandhi Sans" w:cstheme="majorHAnsi"/>
                <w:sz w:val="22"/>
                <w:szCs w:val="22"/>
                <w:lang w:val="es-MX"/>
              </w:rPr>
            </w:pPr>
            <w:proofErr w:type="spellStart"/>
            <w:r>
              <w:rPr>
                <w:rFonts w:ascii="Gandhi Sans" w:hAnsi="Gandhi Sans" w:cstheme="majorHAnsi"/>
                <w:sz w:val="22"/>
                <w:szCs w:val="22"/>
                <w:lang w:val="es-MX"/>
              </w:rPr>
              <w:lastRenderedPageBreak/>
              <w:t>Thania</w:t>
            </w:r>
            <w:proofErr w:type="spellEnd"/>
            <w:r>
              <w:rPr>
                <w:rFonts w:ascii="Gandhi Sans" w:hAnsi="Gandhi Sans" w:cstheme="majorHAnsi"/>
                <w:sz w:val="22"/>
                <w:szCs w:val="22"/>
                <w:lang w:val="es-MX"/>
              </w:rPr>
              <w:t xml:space="preserve"> Karina Parra y Parra</w:t>
            </w:r>
          </w:p>
        </w:tc>
        <w:tc>
          <w:tcPr>
            <w:tcW w:w="4253" w:type="dxa"/>
            <w:gridSpan w:val="2"/>
            <w:vAlign w:val="center"/>
          </w:tcPr>
          <w:p w14:paraId="29395865" w14:textId="0DE3A79D"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Directora General CODESIN</w:t>
            </w:r>
          </w:p>
        </w:tc>
      </w:tr>
      <w:tr w:rsidR="00DF0228" w:rsidRPr="00B46BAF" w14:paraId="009EC179" w14:textId="77777777" w:rsidTr="00477571">
        <w:trPr>
          <w:gridAfter w:val="1"/>
          <w:wAfter w:w="34" w:type="dxa"/>
          <w:trHeight w:val="254"/>
        </w:trPr>
        <w:tc>
          <w:tcPr>
            <w:tcW w:w="4644" w:type="dxa"/>
            <w:gridSpan w:val="3"/>
            <w:vAlign w:val="center"/>
          </w:tcPr>
          <w:p w14:paraId="700D761F" w14:textId="55C54224"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Germán Rivera Carlón</w:t>
            </w:r>
          </w:p>
        </w:tc>
        <w:tc>
          <w:tcPr>
            <w:tcW w:w="4253" w:type="dxa"/>
            <w:gridSpan w:val="2"/>
            <w:vAlign w:val="center"/>
          </w:tcPr>
          <w:p w14:paraId="4F796EDC" w14:textId="6391EF0C"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Director Ejecutivo CIT Sinaloa</w:t>
            </w:r>
          </w:p>
        </w:tc>
      </w:tr>
      <w:tr w:rsidR="00DF0228" w:rsidRPr="00B46BAF" w14:paraId="2A77A376" w14:textId="77777777" w:rsidTr="00477571">
        <w:trPr>
          <w:gridAfter w:val="1"/>
          <w:wAfter w:w="34" w:type="dxa"/>
          <w:trHeight w:val="254"/>
        </w:trPr>
        <w:tc>
          <w:tcPr>
            <w:tcW w:w="4644" w:type="dxa"/>
            <w:gridSpan w:val="3"/>
            <w:vAlign w:val="center"/>
          </w:tcPr>
          <w:p w14:paraId="2CA4096E" w14:textId="1D739A8F"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Alberto Cruz Soto</w:t>
            </w:r>
          </w:p>
        </w:tc>
        <w:tc>
          <w:tcPr>
            <w:tcW w:w="4253" w:type="dxa"/>
            <w:gridSpan w:val="2"/>
            <w:vAlign w:val="center"/>
          </w:tcPr>
          <w:p w14:paraId="2C0A8406" w14:textId="5D8F9D76"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Director CODESIN Zona Norte</w:t>
            </w:r>
          </w:p>
        </w:tc>
      </w:tr>
      <w:tr w:rsidR="00DF0228" w:rsidRPr="00B46BAF" w14:paraId="33F59945" w14:textId="77777777" w:rsidTr="00477571">
        <w:trPr>
          <w:gridAfter w:val="1"/>
          <w:wAfter w:w="34" w:type="dxa"/>
          <w:trHeight w:val="254"/>
        </w:trPr>
        <w:tc>
          <w:tcPr>
            <w:tcW w:w="4644" w:type="dxa"/>
            <w:gridSpan w:val="3"/>
            <w:vAlign w:val="center"/>
          </w:tcPr>
          <w:p w14:paraId="00A45A3E" w14:textId="7831764A"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Eduardo Cuadras Camacho</w:t>
            </w:r>
          </w:p>
        </w:tc>
        <w:tc>
          <w:tcPr>
            <w:tcW w:w="4253" w:type="dxa"/>
            <w:gridSpan w:val="2"/>
            <w:vAlign w:val="center"/>
          </w:tcPr>
          <w:p w14:paraId="3C26B4DF" w14:textId="4D3B16F4"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Director CODESIN Zona Centro Norte</w:t>
            </w:r>
          </w:p>
        </w:tc>
      </w:tr>
      <w:tr w:rsidR="00DF0228" w:rsidRPr="00B46BAF" w14:paraId="11FC67C2" w14:textId="77777777" w:rsidTr="00477571">
        <w:trPr>
          <w:gridAfter w:val="1"/>
          <w:wAfter w:w="34" w:type="dxa"/>
          <w:trHeight w:val="254"/>
        </w:trPr>
        <w:tc>
          <w:tcPr>
            <w:tcW w:w="4644" w:type="dxa"/>
            <w:gridSpan w:val="3"/>
            <w:vAlign w:val="center"/>
          </w:tcPr>
          <w:p w14:paraId="1F856B1D" w14:textId="51B06B16"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Felipe Báez Salomón</w:t>
            </w:r>
          </w:p>
        </w:tc>
        <w:tc>
          <w:tcPr>
            <w:tcW w:w="4253" w:type="dxa"/>
            <w:gridSpan w:val="2"/>
            <w:vAlign w:val="center"/>
          </w:tcPr>
          <w:p w14:paraId="5C6B0DC7" w14:textId="6CD9D0B5"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Director CODESIN Zona Centro</w:t>
            </w:r>
          </w:p>
        </w:tc>
      </w:tr>
      <w:tr w:rsidR="00DF0228" w:rsidRPr="00B46BAF" w14:paraId="612EF72D" w14:textId="77777777" w:rsidTr="00477571">
        <w:trPr>
          <w:gridAfter w:val="1"/>
          <w:wAfter w:w="34" w:type="dxa"/>
          <w:trHeight w:val="254"/>
        </w:trPr>
        <w:tc>
          <w:tcPr>
            <w:tcW w:w="4644" w:type="dxa"/>
            <w:gridSpan w:val="3"/>
            <w:vAlign w:val="center"/>
          </w:tcPr>
          <w:p w14:paraId="1CC5A44B" w14:textId="2D3972B5" w:rsidR="00DF0228" w:rsidRDefault="00DF0228" w:rsidP="00477571">
            <w:pPr>
              <w:rPr>
                <w:rFonts w:ascii="Gandhi Sans" w:hAnsi="Gandhi Sans" w:cstheme="majorHAnsi"/>
                <w:sz w:val="22"/>
                <w:szCs w:val="22"/>
                <w:lang w:val="es-MX"/>
              </w:rPr>
            </w:pPr>
            <w:r>
              <w:rPr>
                <w:rFonts w:ascii="Gandhi Sans" w:hAnsi="Gandhi Sans" w:cstheme="majorHAnsi"/>
                <w:sz w:val="22"/>
                <w:szCs w:val="22"/>
                <w:lang w:val="es-MX"/>
              </w:rPr>
              <w:t xml:space="preserve">Angélica </w:t>
            </w:r>
            <w:proofErr w:type="spellStart"/>
            <w:r>
              <w:rPr>
                <w:rFonts w:ascii="Gandhi Sans" w:hAnsi="Gandhi Sans" w:cstheme="majorHAnsi"/>
                <w:sz w:val="22"/>
                <w:szCs w:val="22"/>
                <w:lang w:val="es-MX"/>
              </w:rPr>
              <w:t>Zataraín</w:t>
            </w:r>
            <w:proofErr w:type="spellEnd"/>
            <w:r>
              <w:rPr>
                <w:rFonts w:ascii="Gandhi Sans" w:hAnsi="Gandhi Sans" w:cstheme="majorHAnsi"/>
                <w:sz w:val="22"/>
                <w:szCs w:val="22"/>
                <w:lang w:val="es-MX"/>
              </w:rPr>
              <w:t xml:space="preserve"> Hernández</w:t>
            </w:r>
          </w:p>
        </w:tc>
        <w:tc>
          <w:tcPr>
            <w:tcW w:w="4253" w:type="dxa"/>
            <w:gridSpan w:val="2"/>
            <w:vAlign w:val="center"/>
          </w:tcPr>
          <w:p w14:paraId="653C9BB9" w14:textId="727A2070" w:rsidR="00DF0228" w:rsidRDefault="00DF0228" w:rsidP="00FD5CE1">
            <w:pPr>
              <w:rPr>
                <w:rFonts w:ascii="Gandhi Sans" w:hAnsi="Gandhi Sans" w:cstheme="majorHAnsi"/>
                <w:sz w:val="22"/>
                <w:szCs w:val="22"/>
                <w:lang w:val="es-MX"/>
              </w:rPr>
            </w:pPr>
            <w:r>
              <w:rPr>
                <w:rFonts w:ascii="Gandhi Sans" w:hAnsi="Gandhi Sans" w:cstheme="majorHAnsi"/>
                <w:sz w:val="22"/>
                <w:szCs w:val="22"/>
                <w:lang w:val="es-MX"/>
              </w:rPr>
              <w:t>Directora CODESIN Zona Sur</w:t>
            </w:r>
          </w:p>
        </w:tc>
      </w:tr>
    </w:tbl>
    <w:p w14:paraId="346C099A" w14:textId="401FFDB6" w:rsidR="00CC77AF" w:rsidRPr="00555270" w:rsidRDefault="00CC77AF" w:rsidP="00D24C22">
      <w:pPr>
        <w:rPr>
          <w:rFonts w:ascii="Gandhi Sans" w:hAnsi="Gandhi Sans" w:cstheme="majorHAnsi"/>
          <w:sz w:val="22"/>
          <w:szCs w:val="22"/>
        </w:rPr>
      </w:pPr>
    </w:p>
    <w:p w14:paraId="6EBA54B8" w14:textId="77777777" w:rsidR="00020E74" w:rsidRDefault="00D4070E" w:rsidP="00020E74">
      <w:pPr>
        <w:jc w:val="both"/>
        <w:rPr>
          <w:rFonts w:ascii="Gandhi Sans" w:hAnsi="Gandhi Sans" w:cstheme="majorHAnsi"/>
          <w:b/>
          <w:sz w:val="22"/>
          <w:szCs w:val="22"/>
          <w:lang w:val="es-MX"/>
        </w:rPr>
      </w:pPr>
      <w:r w:rsidRPr="00B46BAF">
        <w:rPr>
          <w:rFonts w:ascii="Gandhi Sans" w:hAnsi="Gandhi Sans" w:cstheme="majorHAnsi"/>
          <w:b/>
          <w:sz w:val="22"/>
          <w:szCs w:val="22"/>
          <w:lang w:val="es-MX"/>
        </w:rPr>
        <w:t>Orden del día</w:t>
      </w:r>
      <w:r w:rsidR="00D24C22" w:rsidRPr="00B46BAF">
        <w:rPr>
          <w:rFonts w:ascii="Gandhi Sans" w:hAnsi="Gandhi Sans" w:cstheme="majorHAnsi"/>
          <w:b/>
          <w:sz w:val="22"/>
          <w:szCs w:val="22"/>
          <w:lang w:val="es-MX"/>
        </w:rPr>
        <w:t>:</w:t>
      </w:r>
    </w:p>
    <w:p w14:paraId="6DB4A9D3" w14:textId="0D1B8C69" w:rsidR="00AB1535" w:rsidRDefault="00AB1535" w:rsidP="00AB1535">
      <w:pPr>
        <w:jc w:val="both"/>
        <w:rPr>
          <w:rFonts w:ascii="Gandhi Sans" w:hAnsi="Gandhi Sans" w:cstheme="majorHAnsi"/>
          <w:sz w:val="22"/>
          <w:szCs w:val="22"/>
          <w:lang w:val="es-MX"/>
        </w:rPr>
      </w:pPr>
    </w:p>
    <w:p w14:paraId="7AEFAFB7" w14:textId="763B229B" w:rsidR="00A13457" w:rsidRDefault="006F3639"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 xml:space="preserve">Bienvenida a cargo del Presidente Ejecutivo, José Lauro </w:t>
      </w:r>
      <w:proofErr w:type="spellStart"/>
      <w:r>
        <w:rPr>
          <w:rFonts w:ascii="Gandhi Sans" w:hAnsi="Gandhi Sans" w:cstheme="majorHAnsi"/>
          <w:sz w:val="22"/>
          <w:szCs w:val="22"/>
          <w:lang w:val="es-MX"/>
        </w:rPr>
        <w:t>Meléndrez</w:t>
      </w:r>
      <w:proofErr w:type="spellEnd"/>
      <w:r>
        <w:rPr>
          <w:rFonts w:ascii="Gandhi Sans" w:hAnsi="Gandhi Sans" w:cstheme="majorHAnsi"/>
          <w:sz w:val="22"/>
          <w:szCs w:val="22"/>
          <w:lang w:val="es-MX"/>
        </w:rPr>
        <w:t xml:space="preserve"> Parra</w:t>
      </w:r>
    </w:p>
    <w:p w14:paraId="26DEA97B" w14:textId="54C2A17C" w:rsidR="006F3639" w:rsidRDefault="001B389A"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Avances Estrategia de Fortalecimiento Institucional:</w:t>
      </w:r>
    </w:p>
    <w:p w14:paraId="49B9F720" w14:textId="5E31BFAA" w:rsidR="001B389A" w:rsidRDefault="001B389A" w:rsidP="00027A9F">
      <w:pPr>
        <w:pStyle w:val="Prrafodelista"/>
        <w:numPr>
          <w:ilvl w:val="0"/>
          <w:numId w:val="2"/>
        </w:numPr>
        <w:jc w:val="both"/>
        <w:rPr>
          <w:rFonts w:ascii="Gandhi Sans" w:hAnsi="Gandhi Sans" w:cstheme="majorHAnsi"/>
          <w:sz w:val="22"/>
          <w:szCs w:val="22"/>
          <w:lang w:val="es-MX"/>
        </w:rPr>
      </w:pPr>
      <w:r>
        <w:rPr>
          <w:rFonts w:ascii="Gandhi Sans" w:hAnsi="Gandhi Sans" w:cstheme="majorHAnsi"/>
          <w:sz w:val="22"/>
          <w:szCs w:val="22"/>
          <w:lang w:val="es-MX"/>
        </w:rPr>
        <w:t>Presentación del Borrador del Reglamento Interior de CODESIN</w:t>
      </w:r>
    </w:p>
    <w:p w14:paraId="3592D58B" w14:textId="4464005F" w:rsidR="001B389A" w:rsidRDefault="001B389A"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Informe de actividades por realizar</w:t>
      </w:r>
    </w:p>
    <w:p w14:paraId="4B6F196C" w14:textId="6B3B72AA" w:rsidR="001B389A" w:rsidRDefault="001B389A" w:rsidP="00027A9F">
      <w:pPr>
        <w:pStyle w:val="Prrafodelista"/>
        <w:numPr>
          <w:ilvl w:val="0"/>
          <w:numId w:val="2"/>
        </w:numPr>
        <w:jc w:val="both"/>
        <w:rPr>
          <w:rFonts w:ascii="Gandhi Sans" w:hAnsi="Gandhi Sans" w:cstheme="majorHAnsi"/>
          <w:sz w:val="22"/>
          <w:szCs w:val="22"/>
          <w:lang w:val="es-MX"/>
        </w:rPr>
      </w:pPr>
      <w:r>
        <w:rPr>
          <w:rFonts w:ascii="Gandhi Sans" w:hAnsi="Gandhi Sans" w:cstheme="majorHAnsi"/>
          <w:sz w:val="22"/>
          <w:szCs w:val="22"/>
          <w:lang w:val="es-MX"/>
        </w:rPr>
        <w:t>24 Aniversario CODESIN</w:t>
      </w:r>
    </w:p>
    <w:p w14:paraId="62AACF94" w14:textId="41ADF1F3" w:rsidR="001B389A" w:rsidRDefault="001B389A"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Presupuesto</w:t>
      </w:r>
    </w:p>
    <w:p w14:paraId="4927BC96" w14:textId="0ADA1FD8" w:rsidR="001B389A" w:rsidRDefault="001B389A"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Avances de Proyectos:</w:t>
      </w:r>
    </w:p>
    <w:p w14:paraId="6D04601B" w14:textId="79BF80D3" w:rsidR="001B389A" w:rsidRDefault="001B389A" w:rsidP="00027A9F">
      <w:pPr>
        <w:pStyle w:val="Prrafodelista"/>
        <w:numPr>
          <w:ilvl w:val="0"/>
          <w:numId w:val="3"/>
        </w:numPr>
        <w:jc w:val="both"/>
        <w:rPr>
          <w:rFonts w:ascii="Gandhi Sans" w:hAnsi="Gandhi Sans" w:cstheme="majorHAnsi"/>
          <w:sz w:val="22"/>
          <w:szCs w:val="22"/>
          <w:lang w:val="es-MX"/>
        </w:rPr>
      </w:pPr>
      <w:r>
        <w:rPr>
          <w:rFonts w:ascii="Gandhi Sans" w:hAnsi="Gandhi Sans" w:cstheme="majorHAnsi"/>
          <w:sz w:val="22"/>
          <w:szCs w:val="22"/>
          <w:lang w:val="es-MX"/>
        </w:rPr>
        <w:t>Estrategias Estatales:</w:t>
      </w:r>
    </w:p>
    <w:p w14:paraId="42BE24D9" w14:textId="5AE4FCA5" w:rsidR="001B389A" w:rsidRDefault="001B389A" w:rsidP="00027A9F">
      <w:pPr>
        <w:pStyle w:val="Prrafodelista"/>
        <w:numPr>
          <w:ilvl w:val="0"/>
          <w:numId w:val="4"/>
        </w:numPr>
        <w:jc w:val="both"/>
        <w:rPr>
          <w:rFonts w:ascii="Gandhi Sans" w:hAnsi="Gandhi Sans" w:cstheme="majorHAnsi"/>
          <w:sz w:val="22"/>
          <w:szCs w:val="22"/>
          <w:lang w:val="es-MX"/>
        </w:rPr>
      </w:pPr>
      <w:r>
        <w:rPr>
          <w:rFonts w:ascii="Gandhi Sans" w:hAnsi="Gandhi Sans" w:cstheme="majorHAnsi"/>
          <w:sz w:val="22"/>
          <w:szCs w:val="22"/>
          <w:lang w:val="es-MX"/>
        </w:rPr>
        <w:t>Educación</w:t>
      </w:r>
    </w:p>
    <w:p w14:paraId="1DBD2C5F" w14:textId="69774DB3" w:rsidR="001B389A" w:rsidRDefault="001B389A" w:rsidP="00027A9F">
      <w:pPr>
        <w:pStyle w:val="Prrafodelista"/>
        <w:numPr>
          <w:ilvl w:val="0"/>
          <w:numId w:val="4"/>
        </w:numPr>
        <w:jc w:val="both"/>
        <w:rPr>
          <w:rFonts w:ascii="Gandhi Sans" w:hAnsi="Gandhi Sans" w:cstheme="majorHAnsi"/>
          <w:sz w:val="22"/>
          <w:szCs w:val="22"/>
          <w:lang w:val="es-MX"/>
        </w:rPr>
      </w:pPr>
      <w:proofErr w:type="spellStart"/>
      <w:r>
        <w:rPr>
          <w:rFonts w:ascii="Gandhi Sans" w:hAnsi="Gandhi Sans" w:cstheme="majorHAnsi"/>
          <w:sz w:val="22"/>
          <w:szCs w:val="22"/>
          <w:lang w:val="es-MX"/>
        </w:rPr>
        <w:t>Bioeconomía</w:t>
      </w:r>
      <w:proofErr w:type="spellEnd"/>
    </w:p>
    <w:p w14:paraId="20ECC32A" w14:textId="5AA2C2EF" w:rsidR="001B389A" w:rsidRDefault="001B389A" w:rsidP="001B389A">
      <w:pPr>
        <w:jc w:val="both"/>
        <w:rPr>
          <w:rFonts w:ascii="Gandhi Sans" w:hAnsi="Gandhi Sans" w:cstheme="majorHAnsi"/>
          <w:sz w:val="22"/>
          <w:szCs w:val="22"/>
          <w:lang w:val="es-MX"/>
        </w:rPr>
      </w:pPr>
    </w:p>
    <w:p w14:paraId="311D2AF5" w14:textId="59F25EB0" w:rsidR="001B389A" w:rsidRDefault="001B389A" w:rsidP="00027A9F">
      <w:pPr>
        <w:pStyle w:val="Prrafodelista"/>
        <w:numPr>
          <w:ilvl w:val="0"/>
          <w:numId w:val="3"/>
        </w:numPr>
        <w:jc w:val="both"/>
        <w:rPr>
          <w:rFonts w:ascii="Gandhi Sans" w:hAnsi="Gandhi Sans" w:cstheme="majorHAnsi"/>
          <w:sz w:val="22"/>
          <w:szCs w:val="22"/>
          <w:lang w:val="es-MX"/>
        </w:rPr>
      </w:pPr>
      <w:r>
        <w:rPr>
          <w:rFonts w:ascii="Gandhi Sans" w:hAnsi="Gandhi Sans" w:cstheme="majorHAnsi"/>
          <w:sz w:val="22"/>
          <w:szCs w:val="22"/>
          <w:lang w:val="es-MX"/>
        </w:rPr>
        <w:t>Proyectos Regionales</w:t>
      </w:r>
    </w:p>
    <w:p w14:paraId="4227659F" w14:textId="7CD79350" w:rsidR="001B389A" w:rsidRDefault="001B389A" w:rsidP="00027A9F">
      <w:pPr>
        <w:pStyle w:val="Prrafodelista"/>
        <w:numPr>
          <w:ilvl w:val="0"/>
          <w:numId w:val="5"/>
        </w:numPr>
        <w:jc w:val="both"/>
        <w:rPr>
          <w:rFonts w:ascii="Gandhi Sans" w:hAnsi="Gandhi Sans" w:cstheme="majorHAnsi"/>
          <w:sz w:val="22"/>
          <w:szCs w:val="22"/>
          <w:lang w:val="es-MX"/>
        </w:rPr>
      </w:pPr>
      <w:r>
        <w:rPr>
          <w:rFonts w:ascii="Gandhi Sans" w:hAnsi="Gandhi Sans" w:cstheme="majorHAnsi"/>
          <w:sz w:val="22"/>
          <w:szCs w:val="22"/>
          <w:lang w:val="es-MX"/>
        </w:rPr>
        <w:t>Alfredo Ruelas Solís, CR</w:t>
      </w:r>
      <w:r w:rsidR="00966518">
        <w:rPr>
          <w:rFonts w:ascii="Gandhi Sans" w:hAnsi="Gandhi Sans" w:cstheme="majorHAnsi"/>
          <w:sz w:val="22"/>
          <w:szCs w:val="22"/>
          <w:lang w:val="es-MX"/>
        </w:rPr>
        <w:t>PE Zona Sur</w:t>
      </w:r>
    </w:p>
    <w:p w14:paraId="753B5B58" w14:textId="4BE62EA3" w:rsidR="00966518" w:rsidRDefault="00966518" w:rsidP="00027A9F">
      <w:pPr>
        <w:pStyle w:val="Prrafodelista"/>
        <w:numPr>
          <w:ilvl w:val="0"/>
          <w:numId w:val="5"/>
        </w:numPr>
        <w:jc w:val="both"/>
        <w:rPr>
          <w:rFonts w:ascii="Gandhi Sans" w:hAnsi="Gandhi Sans" w:cstheme="majorHAnsi"/>
          <w:sz w:val="22"/>
          <w:szCs w:val="22"/>
          <w:lang w:val="es-MX"/>
        </w:rPr>
      </w:pPr>
      <w:r>
        <w:rPr>
          <w:rFonts w:ascii="Gandhi Sans" w:hAnsi="Gandhi Sans" w:cstheme="majorHAnsi"/>
          <w:sz w:val="22"/>
          <w:szCs w:val="22"/>
          <w:lang w:val="es-MX"/>
        </w:rPr>
        <w:t>José Luis Sandoval Bojórquez, CRPE Zona Centro</w:t>
      </w:r>
    </w:p>
    <w:p w14:paraId="58980452" w14:textId="1E7B7521" w:rsidR="00966518" w:rsidRDefault="00966518" w:rsidP="00027A9F">
      <w:pPr>
        <w:pStyle w:val="Prrafodelista"/>
        <w:numPr>
          <w:ilvl w:val="0"/>
          <w:numId w:val="5"/>
        </w:numPr>
        <w:jc w:val="both"/>
        <w:rPr>
          <w:rFonts w:ascii="Gandhi Sans" w:hAnsi="Gandhi Sans" w:cstheme="majorHAnsi"/>
          <w:sz w:val="22"/>
          <w:szCs w:val="22"/>
          <w:lang w:val="es-MX"/>
        </w:rPr>
      </w:pPr>
      <w:r>
        <w:rPr>
          <w:rFonts w:ascii="Gandhi Sans" w:hAnsi="Gandhi Sans" w:cstheme="majorHAnsi"/>
          <w:sz w:val="22"/>
          <w:szCs w:val="22"/>
          <w:lang w:val="es-MX"/>
        </w:rPr>
        <w:t>Humberto Andrade Solís, CRPE Zona Centro Norte</w:t>
      </w:r>
    </w:p>
    <w:p w14:paraId="0149317C" w14:textId="40974139" w:rsidR="00966518" w:rsidRDefault="00966518" w:rsidP="00027A9F">
      <w:pPr>
        <w:pStyle w:val="Prrafodelista"/>
        <w:numPr>
          <w:ilvl w:val="0"/>
          <w:numId w:val="5"/>
        </w:numPr>
        <w:jc w:val="both"/>
        <w:rPr>
          <w:rFonts w:ascii="Gandhi Sans" w:hAnsi="Gandhi Sans" w:cstheme="majorHAnsi"/>
          <w:sz w:val="22"/>
          <w:szCs w:val="22"/>
          <w:lang w:val="es-MX"/>
        </w:rPr>
      </w:pPr>
      <w:r>
        <w:rPr>
          <w:rFonts w:ascii="Gandhi Sans" w:hAnsi="Gandhi Sans" w:cstheme="majorHAnsi"/>
          <w:sz w:val="22"/>
          <w:szCs w:val="22"/>
          <w:lang w:val="es-MX"/>
        </w:rPr>
        <w:t xml:space="preserve">Rolando </w:t>
      </w:r>
      <w:proofErr w:type="spellStart"/>
      <w:r>
        <w:rPr>
          <w:rFonts w:ascii="Gandhi Sans" w:hAnsi="Gandhi Sans" w:cstheme="majorHAnsi"/>
          <w:sz w:val="22"/>
          <w:szCs w:val="22"/>
          <w:lang w:val="es-MX"/>
        </w:rPr>
        <w:t>Mendívil</w:t>
      </w:r>
      <w:proofErr w:type="spellEnd"/>
      <w:r>
        <w:rPr>
          <w:rFonts w:ascii="Gandhi Sans" w:hAnsi="Gandhi Sans" w:cstheme="majorHAnsi"/>
          <w:sz w:val="22"/>
          <w:szCs w:val="22"/>
          <w:lang w:val="es-MX"/>
        </w:rPr>
        <w:t xml:space="preserve"> Rascón, CRPE Zona Sur</w:t>
      </w:r>
    </w:p>
    <w:p w14:paraId="05ADF928" w14:textId="0418D6D4" w:rsidR="00966518" w:rsidRDefault="00966518"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Promoción de Inversiones</w:t>
      </w:r>
    </w:p>
    <w:p w14:paraId="47F63C69" w14:textId="17CBD9F9" w:rsidR="00966518" w:rsidRDefault="00966518" w:rsidP="00027A9F">
      <w:pPr>
        <w:pStyle w:val="Prrafodelista"/>
        <w:numPr>
          <w:ilvl w:val="0"/>
          <w:numId w:val="6"/>
        </w:numPr>
        <w:jc w:val="both"/>
        <w:rPr>
          <w:rFonts w:ascii="Gandhi Sans" w:hAnsi="Gandhi Sans" w:cstheme="majorHAnsi"/>
          <w:sz w:val="22"/>
          <w:szCs w:val="22"/>
          <w:lang w:val="es-MX"/>
        </w:rPr>
      </w:pPr>
      <w:r>
        <w:rPr>
          <w:rFonts w:ascii="Gandhi Sans" w:hAnsi="Gandhi Sans" w:cstheme="majorHAnsi"/>
          <w:sz w:val="22"/>
          <w:szCs w:val="22"/>
          <w:lang w:val="es-MX"/>
        </w:rPr>
        <w:t>Tren Mazatlán-Canadá por Javier Lizárraga, Secretario de Economía de Sinaloa</w:t>
      </w:r>
    </w:p>
    <w:p w14:paraId="0275F21D" w14:textId="323E8131" w:rsidR="00966518" w:rsidRDefault="00966518" w:rsidP="00027A9F">
      <w:pPr>
        <w:pStyle w:val="Prrafodelista"/>
        <w:numPr>
          <w:ilvl w:val="0"/>
          <w:numId w:val="6"/>
        </w:numPr>
        <w:jc w:val="both"/>
        <w:rPr>
          <w:rFonts w:ascii="Gandhi Sans" w:hAnsi="Gandhi Sans" w:cstheme="majorHAnsi"/>
          <w:sz w:val="22"/>
          <w:szCs w:val="22"/>
          <w:lang w:val="es-MX"/>
        </w:rPr>
      </w:pPr>
      <w:r>
        <w:rPr>
          <w:rFonts w:ascii="Gandhi Sans" w:hAnsi="Gandhi Sans" w:cstheme="majorHAnsi"/>
          <w:sz w:val="22"/>
          <w:szCs w:val="22"/>
          <w:lang w:val="es-MX"/>
        </w:rPr>
        <w:t>Avances CIT Sinaloa por Germán Rivera, Director Ejecutivo CIT Sinaloa</w:t>
      </w:r>
    </w:p>
    <w:p w14:paraId="22EF0B7F" w14:textId="623598B0" w:rsidR="00966518" w:rsidRDefault="00966518"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Asuntos Generales</w:t>
      </w:r>
    </w:p>
    <w:p w14:paraId="3D2F700E" w14:textId="0EC9103A" w:rsidR="00966518" w:rsidRDefault="00966518" w:rsidP="00027A9F">
      <w:pPr>
        <w:pStyle w:val="Prrafodelista"/>
        <w:numPr>
          <w:ilvl w:val="0"/>
          <w:numId w:val="1"/>
        </w:numPr>
        <w:jc w:val="both"/>
        <w:rPr>
          <w:rFonts w:ascii="Gandhi Sans" w:hAnsi="Gandhi Sans" w:cstheme="majorHAnsi"/>
          <w:sz w:val="22"/>
          <w:szCs w:val="22"/>
          <w:lang w:val="es-MX"/>
        </w:rPr>
      </w:pPr>
      <w:r>
        <w:rPr>
          <w:rFonts w:ascii="Gandhi Sans" w:hAnsi="Gandhi Sans" w:cstheme="majorHAnsi"/>
          <w:sz w:val="22"/>
          <w:szCs w:val="22"/>
          <w:lang w:val="es-MX"/>
        </w:rPr>
        <w:t>Conclusiones y Acuerdos</w:t>
      </w:r>
    </w:p>
    <w:p w14:paraId="52802BB4" w14:textId="77777777" w:rsidR="00966518" w:rsidRPr="00966518" w:rsidRDefault="00966518" w:rsidP="00966518">
      <w:pPr>
        <w:pStyle w:val="Prrafodelista"/>
        <w:ind w:left="1080"/>
        <w:jc w:val="both"/>
        <w:rPr>
          <w:rFonts w:ascii="Gandhi Sans" w:hAnsi="Gandhi Sans" w:cstheme="majorHAnsi"/>
          <w:sz w:val="22"/>
          <w:szCs w:val="22"/>
          <w:lang w:val="es-MX"/>
        </w:rPr>
      </w:pPr>
    </w:p>
    <w:p w14:paraId="1179F7C1" w14:textId="52537A94" w:rsidR="00D4070E" w:rsidRDefault="004D56B2" w:rsidP="00D4070E">
      <w:pPr>
        <w:jc w:val="both"/>
        <w:rPr>
          <w:rFonts w:ascii="Gandhi Sans" w:hAnsi="Gandhi Sans" w:cstheme="majorHAnsi"/>
          <w:b/>
          <w:sz w:val="22"/>
          <w:szCs w:val="22"/>
          <w:lang w:val="es-MX"/>
        </w:rPr>
      </w:pPr>
      <w:r w:rsidRPr="00B46BAF">
        <w:rPr>
          <w:rFonts w:ascii="Gandhi Sans" w:hAnsi="Gandhi Sans" w:cstheme="majorHAnsi"/>
          <w:b/>
          <w:sz w:val="22"/>
          <w:szCs w:val="22"/>
          <w:lang w:val="es-MX"/>
        </w:rPr>
        <w:t>Desarrollo de la Reunión</w:t>
      </w:r>
      <w:r w:rsidR="00D4070E" w:rsidRPr="00B46BAF">
        <w:rPr>
          <w:rFonts w:ascii="Gandhi Sans" w:hAnsi="Gandhi Sans" w:cstheme="majorHAnsi"/>
          <w:b/>
          <w:sz w:val="22"/>
          <w:szCs w:val="22"/>
          <w:lang w:val="es-MX"/>
        </w:rPr>
        <w:t>:</w:t>
      </w:r>
    </w:p>
    <w:p w14:paraId="67925110" w14:textId="239E4AB9" w:rsidR="001A5BCF" w:rsidRPr="005F3A8E" w:rsidRDefault="001A5BCF" w:rsidP="00D4070E">
      <w:pPr>
        <w:jc w:val="both"/>
        <w:rPr>
          <w:rFonts w:ascii="Gandhi Sans" w:hAnsi="Gandhi Sans" w:cstheme="majorHAnsi"/>
          <w:b/>
          <w:sz w:val="22"/>
          <w:szCs w:val="22"/>
          <w:lang w:val="es-MX"/>
        </w:rPr>
      </w:pPr>
    </w:p>
    <w:p w14:paraId="0AA55F8C" w14:textId="7199ACDA" w:rsidR="001A5BCF" w:rsidRDefault="005F3A8E" w:rsidP="00027A9F">
      <w:pPr>
        <w:pStyle w:val="Prrafodelista"/>
        <w:numPr>
          <w:ilvl w:val="0"/>
          <w:numId w:val="7"/>
        </w:numPr>
        <w:jc w:val="both"/>
        <w:rPr>
          <w:rFonts w:ascii="Gandhi Sans" w:hAnsi="Gandhi Sans" w:cstheme="majorHAnsi"/>
          <w:b/>
          <w:sz w:val="22"/>
          <w:szCs w:val="22"/>
          <w:lang w:val="es-MX"/>
        </w:rPr>
      </w:pPr>
      <w:r w:rsidRPr="005F3A8E">
        <w:rPr>
          <w:rFonts w:ascii="Gandhi Sans" w:hAnsi="Gandhi Sans" w:cstheme="majorHAnsi"/>
          <w:b/>
          <w:sz w:val="22"/>
          <w:szCs w:val="22"/>
          <w:lang w:val="es-MX"/>
        </w:rPr>
        <w:t xml:space="preserve">Bienvenida a cargo del Presidente Ejecutivo, José Lauro </w:t>
      </w:r>
      <w:proofErr w:type="spellStart"/>
      <w:r w:rsidRPr="005F3A8E">
        <w:rPr>
          <w:rFonts w:ascii="Gandhi Sans" w:hAnsi="Gandhi Sans" w:cstheme="majorHAnsi"/>
          <w:b/>
          <w:sz w:val="22"/>
          <w:szCs w:val="22"/>
          <w:lang w:val="es-MX"/>
        </w:rPr>
        <w:t>Meléndrez</w:t>
      </w:r>
      <w:proofErr w:type="spellEnd"/>
      <w:r w:rsidRPr="005F3A8E">
        <w:rPr>
          <w:rFonts w:ascii="Gandhi Sans" w:hAnsi="Gandhi Sans" w:cstheme="majorHAnsi"/>
          <w:b/>
          <w:sz w:val="22"/>
          <w:szCs w:val="22"/>
          <w:lang w:val="es-MX"/>
        </w:rPr>
        <w:t xml:space="preserve"> Parra</w:t>
      </w:r>
    </w:p>
    <w:p w14:paraId="2F891D82" w14:textId="559F0CCB" w:rsidR="005F3A8E" w:rsidRDefault="005F3A8E" w:rsidP="005F3A8E">
      <w:pPr>
        <w:jc w:val="both"/>
        <w:rPr>
          <w:rFonts w:ascii="Gandhi Sans" w:hAnsi="Gandhi Sans" w:cstheme="majorHAnsi"/>
          <w:b/>
          <w:sz w:val="22"/>
          <w:szCs w:val="22"/>
          <w:lang w:val="es-MX"/>
        </w:rPr>
      </w:pPr>
    </w:p>
    <w:p w14:paraId="51BAACE6" w14:textId="19ECDE57" w:rsidR="005F3A8E" w:rsidRDefault="005F3A8E" w:rsidP="005F3A8E">
      <w:pPr>
        <w:jc w:val="both"/>
        <w:rPr>
          <w:rFonts w:ascii="Gandhi Sans" w:hAnsi="Gandhi Sans" w:cstheme="majorHAnsi"/>
          <w:sz w:val="22"/>
          <w:szCs w:val="22"/>
          <w:lang w:val="es-MX"/>
        </w:rPr>
      </w:pPr>
      <w:r>
        <w:rPr>
          <w:rFonts w:ascii="Gandhi Sans" w:hAnsi="Gandhi Sans" w:cstheme="majorHAnsi"/>
          <w:sz w:val="22"/>
          <w:szCs w:val="22"/>
          <w:lang w:val="es-MX"/>
        </w:rPr>
        <w:t xml:space="preserve">José Lauro </w:t>
      </w:r>
      <w:proofErr w:type="spellStart"/>
      <w:r>
        <w:rPr>
          <w:rFonts w:ascii="Gandhi Sans" w:hAnsi="Gandhi Sans" w:cstheme="majorHAnsi"/>
          <w:sz w:val="22"/>
          <w:szCs w:val="22"/>
          <w:lang w:val="es-MX"/>
        </w:rPr>
        <w:t>Meléndrez</w:t>
      </w:r>
      <w:proofErr w:type="spellEnd"/>
      <w:r>
        <w:rPr>
          <w:rFonts w:ascii="Gandhi Sans" w:hAnsi="Gandhi Sans" w:cstheme="majorHAnsi"/>
          <w:sz w:val="22"/>
          <w:szCs w:val="22"/>
          <w:lang w:val="es-MX"/>
        </w:rPr>
        <w:t>: Bienvenidos a esta reunión Plenaria de CODESIN</w:t>
      </w:r>
      <w:r w:rsidR="005E1E12">
        <w:rPr>
          <w:rFonts w:ascii="Gandhi Sans" w:hAnsi="Gandhi Sans" w:cstheme="majorHAnsi"/>
          <w:sz w:val="22"/>
          <w:szCs w:val="22"/>
          <w:lang w:val="es-MX"/>
        </w:rPr>
        <w:t>, agradezco el tiempo que están invirtiendo para participar en esta penúltima reunión del Pleno del CODESIN</w:t>
      </w:r>
      <w:r w:rsidR="00332163">
        <w:rPr>
          <w:rFonts w:ascii="Gandhi Sans" w:hAnsi="Gandhi Sans" w:cstheme="majorHAnsi"/>
          <w:sz w:val="22"/>
          <w:szCs w:val="22"/>
          <w:lang w:val="es-MX"/>
        </w:rPr>
        <w:t xml:space="preserve"> de este año</w:t>
      </w:r>
      <w:r w:rsidR="005E1E12">
        <w:rPr>
          <w:rFonts w:ascii="Gandhi Sans" w:hAnsi="Gandhi Sans" w:cstheme="majorHAnsi"/>
          <w:sz w:val="22"/>
          <w:szCs w:val="22"/>
          <w:lang w:val="es-MX"/>
        </w:rPr>
        <w:t xml:space="preserve">, </w:t>
      </w:r>
      <w:r w:rsidR="00332163">
        <w:rPr>
          <w:rFonts w:ascii="Gandhi Sans" w:hAnsi="Gandhi Sans" w:cstheme="majorHAnsi"/>
          <w:sz w:val="22"/>
          <w:szCs w:val="22"/>
          <w:lang w:val="es-MX"/>
        </w:rPr>
        <w:t xml:space="preserve">y </w:t>
      </w:r>
      <w:r w:rsidR="005E1E12">
        <w:rPr>
          <w:rFonts w:ascii="Gandhi Sans" w:hAnsi="Gandhi Sans" w:cstheme="majorHAnsi"/>
          <w:sz w:val="22"/>
          <w:szCs w:val="22"/>
          <w:lang w:val="es-MX"/>
        </w:rPr>
        <w:t xml:space="preserve">también agradecerles por haber participado en la Reunión Extraordinaria del pasado 15 de octubre para la Elección de Presidente Ejecutivo de CODESIN, en donde después de cumplir 8 meses </w:t>
      </w:r>
      <w:r w:rsidR="00332163">
        <w:rPr>
          <w:rFonts w:ascii="Gandhi Sans" w:hAnsi="Gandhi Sans" w:cstheme="majorHAnsi"/>
          <w:sz w:val="22"/>
          <w:szCs w:val="22"/>
          <w:lang w:val="es-MX"/>
        </w:rPr>
        <w:t xml:space="preserve">para terminar </w:t>
      </w:r>
      <w:r w:rsidR="005E1E12">
        <w:rPr>
          <w:rFonts w:ascii="Gandhi Sans" w:hAnsi="Gandhi Sans" w:cstheme="majorHAnsi"/>
          <w:sz w:val="22"/>
          <w:szCs w:val="22"/>
          <w:lang w:val="es-MX"/>
        </w:rPr>
        <w:t>el periodo de José Mario Cadena, fui electo Presidente para el periodo 2020-2023.</w:t>
      </w:r>
    </w:p>
    <w:p w14:paraId="528D15AA" w14:textId="45E7F777" w:rsidR="005E1E12" w:rsidRDefault="005E1E12" w:rsidP="005F3A8E">
      <w:pPr>
        <w:jc w:val="both"/>
        <w:rPr>
          <w:rFonts w:ascii="Gandhi Sans" w:hAnsi="Gandhi Sans" w:cstheme="majorHAnsi"/>
          <w:sz w:val="22"/>
          <w:szCs w:val="22"/>
          <w:lang w:val="es-MX"/>
        </w:rPr>
      </w:pPr>
    </w:p>
    <w:p w14:paraId="6F0D6413" w14:textId="1658EF72" w:rsidR="005E1E12" w:rsidRDefault="005E1E12" w:rsidP="005F3A8E">
      <w:pPr>
        <w:jc w:val="both"/>
        <w:rPr>
          <w:rFonts w:ascii="Gandhi Sans" w:hAnsi="Gandhi Sans" w:cstheme="majorHAnsi"/>
          <w:sz w:val="22"/>
          <w:szCs w:val="22"/>
          <w:lang w:val="es-MX"/>
        </w:rPr>
      </w:pPr>
      <w:r>
        <w:rPr>
          <w:rFonts w:ascii="Gandhi Sans" w:hAnsi="Gandhi Sans" w:cstheme="majorHAnsi"/>
          <w:sz w:val="22"/>
          <w:szCs w:val="22"/>
          <w:lang w:val="es-MX"/>
        </w:rPr>
        <w:t xml:space="preserve">También felicito a los Presidentes Regionales que cumplieron con el reglamento y la ley de CODESIN, convocando a elecciones para el periodo 2020-2023, los </w:t>
      </w:r>
      <w:r w:rsidR="00332163">
        <w:rPr>
          <w:rFonts w:ascii="Gandhi Sans" w:hAnsi="Gandhi Sans" w:cstheme="majorHAnsi"/>
          <w:sz w:val="22"/>
          <w:szCs w:val="22"/>
          <w:lang w:val="es-MX"/>
        </w:rPr>
        <w:t xml:space="preserve">consejos ciudadanos de los </w:t>
      </w:r>
      <w:r>
        <w:rPr>
          <w:rFonts w:ascii="Gandhi Sans" w:hAnsi="Gandhi Sans" w:cstheme="majorHAnsi"/>
          <w:sz w:val="22"/>
          <w:szCs w:val="22"/>
          <w:lang w:val="es-MX"/>
        </w:rPr>
        <w:lastRenderedPageBreak/>
        <w:t>cuatro Comités Regional</w:t>
      </w:r>
      <w:r w:rsidR="00332163">
        <w:rPr>
          <w:rFonts w:ascii="Gandhi Sans" w:hAnsi="Gandhi Sans" w:cstheme="majorHAnsi"/>
          <w:sz w:val="22"/>
          <w:szCs w:val="22"/>
          <w:lang w:val="es-MX"/>
        </w:rPr>
        <w:t>es</w:t>
      </w:r>
      <w:r>
        <w:rPr>
          <w:rFonts w:ascii="Gandhi Sans" w:hAnsi="Gandhi Sans" w:cstheme="majorHAnsi"/>
          <w:sz w:val="22"/>
          <w:szCs w:val="22"/>
          <w:lang w:val="es-MX"/>
        </w:rPr>
        <w:t xml:space="preserve"> fueron renovados. Gracias Consejeros y estamos muy comprometidos como equipo a seguir trabajando por el CODESIN.</w:t>
      </w:r>
    </w:p>
    <w:p w14:paraId="498AF914" w14:textId="3DC3EBC1" w:rsidR="005E1E12" w:rsidRDefault="005E1E12" w:rsidP="005F3A8E">
      <w:pPr>
        <w:jc w:val="both"/>
        <w:rPr>
          <w:rFonts w:ascii="Gandhi Sans" w:hAnsi="Gandhi Sans" w:cstheme="majorHAnsi"/>
          <w:sz w:val="22"/>
          <w:szCs w:val="22"/>
          <w:lang w:val="es-MX"/>
        </w:rPr>
      </w:pPr>
    </w:p>
    <w:p w14:paraId="3816A3D7" w14:textId="77777777" w:rsidR="00332163" w:rsidRDefault="00332163" w:rsidP="005F3A8E">
      <w:pPr>
        <w:jc w:val="both"/>
        <w:rPr>
          <w:rFonts w:ascii="Gandhi Sans" w:hAnsi="Gandhi Sans" w:cstheme="majorHAnsi"/>
          <w:sz w:val="22"/>
          <w:szCs w:val="22"/>
          <w:lang w:val="es-MX"/>
        </w:rPr>
      </w:pPr>
    </w:p>
    <w:p w14:paraId="08AED807" w14:textId="77777777" w:rsidR="00332163" w:rsidRDefault="00332163" w:rsidP="005F3A8E">
      <w:pPr>
        <w:jc w:val="both"/>
        <w:rPr>
          <w:rFonts w:ascii="Gandhi Sans" w:hAnsi="Gandhi Sans" w:cstheme="majorHAnsi"/>
          <w:sz w:val="22"/>
          <w:szCs w:val="22"/>
          <w:lang w:val="es-MX"/>
        </w:rPr>
      </w:pPr>
    </w:p>
    <w:p w14:paraId="0484491A" w14:textId="6A6543F7" w:rsidR="00332163" w:rsidRDefault="005E1E12" w:rsidP="005F3A8E">
      <w:pPr>
        <w:jc w:val="both"/>
        <w:rPr>
          <w:rFonts w:ascii="Gandhi Sans" w:hAnsi="Gandhi Sans" w:cstheme="majorHAnsi"/>
          <w:sz w:val="22"/>
          <w:szCs w:val="22"/>
          <w:lang w:val="es-MX"/>
        </w:rPr>
      </w:pPr>
      <w:r>
        <w:rPr>
          <w:rFonts w:ascii="Gandhi Sans" w:hAnsi="Gandhi Sans" w:cstheme="majorHAnsi"/>
          <w:sz w:val="22"/>
          <w:szCs w:val="22"/>
          <w:lang w:val="es-MX"/>
        </w:rPr>
        <w:t xml:space="preserve">La semana de la Sesión Extraordinaria hicimos un resumen de los trabajos realizados en ese periodo, </w:t>
      </w:r>
      <w:r w:rsidR="00332163">
        <w:rPr>
          <w:rFonts w:ascii="Gandhi Sans" w:hAnsi="Gandhi Sans" w:cstheme="majorHAnsi"/>
          <w:sz w:val="22"/>
          <w:szCs w:val="22"/>
          <w:lang w:val="es-MX"/>
        </w:rPr>
        <w:t xml:space="preserve">por lo que en esta ocasión </w:t>
      </w:r>
      <w:r>
        <w:rPr>
          <w:rFonts w:ascii="Gandhi Sans" w:hAnsi="Gandhi Sans" w:cstheme="majorHAnsi"/>
          <w:sz w:val="22"/>
          <w:szCs w:val="22"/>
          <w:lang w:val="es-MX"/>
        </w:rPr>
        <w:t>reflexiona</w:t>
      </w:r>
      <w:r w:rsidR="00332163">
        <w:rPr>
          <w:rFonts w:ascii="Gandhi Sans" w:hAnsi="Gandhi Sans" w:cstheme="majorHAnsi"/>
          <w:sz w:val="22"/>
          <w:szCs w:val="22"/>
          <w:lang w:val="es-MX"/>
        </w:rPr>
        <w:t>ré</w:t>
      </w:r>
      <w:r>
        <w:rPr>
          <w:rFonts w:ascii="Gandhi Sans" w:hAnsi="Gandhi Sans" w:cstheme="majorHAnsi"/>
          <w:sz w:val="22"/>
          <w:szCs w:val="22"/>
          <w:lang w:val="es-MX"/>
        </w:rPr>
        <w:t xml:space="preserve"> acerca de la situación que estamos viviendo</w:t>
      </w:r>
      <w:r w:rsidR="00332163">
        <w:rPr>
          <w:rFonts w:ascii="Gandhi Sans" w:hAnsi="Gandhi Sans" w:cstheme="majorHAnsi"/>
          <w:sz w:val="22"/>
          <w:szCs w:val="22"/>
          <w:lang w:val="es-MX"/>
        </w:rPr>
        <w:t>. P</w:t>
      </w:r>
      <w:r>
        <w:rPr>
          <w:rFonts w:ascii="Gandhi Sans" w:hAnsi="Gandhi Sans" w:cstheme="majorHAnsi"/>
          <w:sz w:val="22"/>
          <w:szCs w:val="22"/>
          <w:lang w:val="es-MX"/>
        </w:rPr>
        <w:t>ara m</w:t>
      </w:r>
      <w:r w:rsidR="00332163">
        <w:rPr>
          <w:rFonts w:ascii="Gandhi Sans" w:hAnsi="Gandhi Sans" w:cstheme="majorHAnsi"/>
          <w:sz w:val="22"/>
          <w:szCs w:val="22"/>
          <w:lang w:val="es-MX"/>
        </w:rPr>
        <w:t>í</w:t>
      </w:r>
      <w:r>
        <w:rPr>
          <w:rFonts w:ascii="Gandhi Sans" w:hAnsi="Gandhi Sans" w:cstheme="majorHAnsi"/>
          <w:sz w:val="22"/>
          <w:szCs w:val="22"/>
          <w:lang w:val="es-MX"/>
        </w:rPr>
        <w:t xml:space="preserve"> es una experiencia nueva trabajar en este tipo de Consejos y siempre estoy buscando qué es lo que vamos a informar al Pleno, a los Consejeros, a los ciudadanos</w:t>
      </w:r>
      <w:r w:rsidR="00332163">
        <w:rPr>
          <w:rFonts w:ascii="Gandhi Sans" w:hAnsi="Gandhi Sans" w:cstheme="majorHAnsi"/>
          <w:sz w:val="22"/>
          <w:szCs w:val="22"/>
          <w:lang w:val="es-MX"/>
        </w:rPr>
        <w:t xml:space="preserve"> porque soy hombre de resultados.</w:t>
      </w:r>
      <w:r>
        <w:rPr>
          <w:rFonts w:ascii="Gandhi Sans" w:hAnsi="Gandhi Sans" w:cstheme="majorHAnsi"/>
          <w:sz w:val="22"/>
          <w:szCs w:val="22"/>
          <w:lang w:val="es-MX"/>
        </w:rPr>
        <w:t xml:space="preserve"> </w:t>
      </w:r>
      <w:r w:rsidR="00332163">
        <w:rPr>
          <w:rFonts w:ascii="Gandhi Sans" w:hAnsi="Gandhi Sans" w:cstheme="majorHAnsi"/>
          <w:sz w:val="22"/>
          <w:szCs w:val="22"/>
          <w:lang w:val="es-MX"/>
        </w:rPr>
        <w:t>H</w:t>
      </w:r>
      <w:r>
        <w:rPr>
          <w:rFonts w:ascii="Gandhi Sans" w:hAnsi="Gandhi Sans" w:cstheme="majorHAnsi"/>
          <w:sz w:val="22"/>
          <w:szCs w:val="22"/>
          <w:lang w:val="es-MX"/>
        </w:rPr>
        <w:t xml:space="preserve">emos trabajado mucho con lo que tenemos a nuestro alcance que es la gestoría y con nuestro equipo, agradezco mucho a Karina Parra y a sus colaboradores que se han puesto a trabajar hacia adentro, </w:t>
      </w:r>
      <w:r w:rsidR="0077418B">
        <w:rPr>
          <w:rFonts w:ascii="Gandhi Sans" w:hAnsi="Gandhi Sans" w:cstheme="majorHAnsi"/>
          <w:sz w:val="22"/>
          <w:szCs w:val="22"/>
          <w:lang w:val="es-MX"/>
        </w:rPr>
        <w:t>para encontrar áreas de oportunidad como lo es hacer un nuevo reglamento interno de operación del CODESIN en donde lo actualicemos e incluyamos procesos que se dan ya en la práctica</w:t>
      </w:r>
      <w:r w:rsidR="00332163">
        <w:rPr>
          <w:rFonts w:ascii="Gandhi Sans" w:hAnsi="Gandhi Sans" w:cstheme="majorHAnsi"/>
          <w:sz w:val="22"/>
          <w:szCs w:val="22"/>
          <w:lang w:val="es-MX"/>
        </w:rPr>
        <w:t>,</w:t>
      </w:r>
      <w:r w:rsidR="0077418B">
        <w:rPr>
          <w:rFonts w:ascii="Gandhi Sans" w:hAnsi="Gandhi Sans" w:cstheme="majorHAnsi"/>
          <w:sz w:val="22"/>
          <w:szCs w:val="22"/>
          <w:lang w:val="es-MX"/>
        </w:rPr>
        <w:t xml:space="preserve"> pero que no estaban documentados en el anterior Reglamento</w:t>
      </w:r>
      <w:r w:rsidR="00332163">
        <w:rPr>
          <w:rFonts w:ascii="Gandhi Sans" w:hAnsi="Gandhi Sans" w:cstheme="majorHAnsi"/>
          <w:sz w:val="22"/>
          <w:szCs w:val="22"/>
          <w:lang w:val="es-MX"/>
        </w:rPr>
        <w:t>.</w:t>
      </w:r>
      <w:r w:rsidR="00300312">
        <w:rPr>
          <w:rFonts w:ascii="Gandhi Sans" w:hAnsi="Gandhi Sans" w:cstheme="majorHAnsi"/>
          <w:sz w:val="22"/>
          <w:szCs w:val="22"/>
          <w:lang w:val="es-MX"/>
        </w:rPr>
        <w:t xml:space="preserve"> </w:t>
      </w:r>
      <w:r w:rsidR="00332163">
        <w:rPr>
          <w:rFonts w:ascii="Gandhi Sans" w:hAnsi="Gandhi Sans" w:cstheme="majorHAnsi"/>
          <w:sz w:val="22"/>
          <w:szCs w:val="22"/>
          <w:lang w:val="es-MX"/>
        </w:rPr>
        <w:t>H</w:t>
      </w:r>
      <w:r w:rsidR="00300312">
        <w:rPr>
          <w:rFonts w:ascii="Gandhi Sans" w:hAnsi="Gandhi Sans" w:cstheme="majorHAnsi"/>
          <w:sz w:val="22"/>
          <w:szCs w:val="22"/>
          <w:lang w:val="es-MX"/>
        </w:rPr>
        <w:t>oy presentaremos algunos avances, agradecería que lo lean y nos hagan sugerencias para que quede con su ayuda más completo.</w:t>
      </w:r>
      <w:r w:rsidR="00D423D9">
        <w:rPr>
          <w:rFonts w:ascii="Gandhi Sans" w:hAnsi="Gandhi Sans" w:cstheme="majorHAnsi"/>
          <w:sz w:val="22"/>
          <w:szCs w:val="22"/>
          <w:lang w:val="es-MX"/>
        </w:rPr>
        <w:t xml:space="preserve"> </w:t>
      </w:r>
    </w:p>
    <w:p w14:paraId="1211295A" w14:textId="77777777" w:rsidR="00332163" w:rsidRDefault="00332163" w:rsidP="005F3A8E">
      <w:pPr>
        <w:jc w:val="both"/>
        <w:rPr>
          <w:rFonts w:ascii="Gandhi Sans" w:hAnsi="Gandhi Sans" w:cstheme="majorHAnsi"/>
          <w:sz w:val="22"/>
          <w:szCs w:val="22"/>
          <w:lang w:val="es-MX"/>
        </w:rPr>
      </w:pPr>
    </w:p>
    <w:p w14:paraId="203814C5" w14:textId="2872EC23" w:rsidR="005E1E12" w:rsidRDefault="00D423D9" w:rsidP="005F3A8E">
      <w:pPr>
        <w:jc w:val="both"/>
        <w:rPr>
          <w:rFonts w:ascii="Gandhi Sans" w:hAnsi="Gandhi Sans" w:cstheme="majorHAnsi"/>
          <w:sz w:val="22"/>
          <w:szCs w:val="22"/>
          <w:lang w:val="es-MX"/>
        </w:rPr>
      </w:pPr>
      <w:r>
        <w:rPr>
          <w:rFonts w:ascii="Gandhi Sans" w:hAnsi="Gandhi Sans" w:cstheme="majorHAnsi"/>
          <w:sz w:val="22"/>
          <w:szCs w:val="22"/>
          <w:lang w:val="es-MX"/>
        </w:rPr>
        <w:t>Nosotros como Consejeros</w:t>
      </w:r>
      <w:r w:rsidR="00332163">
        <w:rPr>
          <w:rFonts w:ascii="Gandhi Sans" w:hAnsi="Gandhi Sans" w:cstheme="majorHAnsi"/>
          <w:sz w:val="22"/>
          <w:szCs w:val="22"/>
          <w:lang w:val="es-MX"/>
        </w:rPr>
        <w:t xml:space="preserve"> del Pleno</w:t>
      </w:r>
      <w:r>
        <w:rPr>
          <w:rFonts w:ascii="Gandhi Sans" w:hAnsi="Gandhi Sans" w:cstheme="majorHAnsi"/>
          <w:sz w:val="22"/>
          <w:szCs w:val="22"/>
          <w:lang w:val="es-MX"/>
        </w:rPr>
        <w:t>, sobre todo los Presidentes y los</w:t>
      </w:r>
      <w:r w:rsidR="00332163">
        <w:rPr>
          <w:rFonts w:ascii="Gandhi Sans" w:hAnsi="Gandhi Sans" w:cstheme="majorHAnsi"/>
          <w:sz w:val="22"/>
          <w:szCs w:val="22"/>
          <w:lang w:val="es-MX"/>
        </w:rPr>
        <w:t xml:space="preserve"> demás</w:t>
      </w:r>
      <w:r>
        <w:rPr>
          <w:rFonts w:ascii="Gandhi Sans" w:hAnsi="Gandhi Sans" w:cstheme="majorHAnsi"/>
          <w:sz w:val="22"/>
          <w:szCs w:val="22"/>
          <w:lang w:val="es-MX"/>
        </w:rPr>
        <w:t xml:space="preserve"> </w:t>
      </w:r>
      <w:r w:rsidR="00332163">
        <w:rPr>
          <w:rFonts w:ascii="Gandhi Sans" w:hAnsi="Gandhi Sans" w:cstheme="majorHAnsi"/>
          <w:sz w:val="22"/>
          <w:szCs w:val="22"/>
          <w:lang w:val="es-MX"/>
        </w:rPr>
        <w:t xml:space="preserve">ciudadanos de los </w:t>
      </w:r>
      <w:r>
        <w:rPr>
          <w:rFonts w:ascii="Gandhi Sans" w:hAnsi="Gandhi Sans" w:cstheme="majorHAnsi"/>
          <w:sz w:val="22"/>
          <w:szCs w:val="22"/>
          <w:lang w:val="es-MX"/>
        </w:rPr>
        <w:t>Comités Regionales, estamos muy motivamos y estamos conscientes que tenemos que hacer todo lo posible con lo que tenemos. Pedimos su apoyo, su colaboración en todo lo que esté a su alcance y que nos motiven a seguir trabajando en lo que tenemos que hacer, sobre todo en los Comités Regionales que hay muchos proyectos que están detenidos por la falta de recursos y también con Javier Lizárraga, quien preside el CIT</w:t>
      </w:r>
      <w:r w:rsidR="00C213F8">
        <w:rPr>
          <w:rFonts w:ascii="Gandhi Sans" w:hAnsi="Gandhi Sans" w:cstheme="majorHAnsi"/>
          <w:sz w:val="22"/>
          <w:szCs w:val="22"/>
          <w:lang w:val="es-MX"/>
        </w:rPr>
        <w:t>, hay muchos proyectos muy valiosos que se han estado empujando y esperamos que aterricen pronto.</w:t>
      </w:r>
    </w:p>
    <w:p w14:paraId="0E269C9F" w14:textId="6FEF31D6" w:rsidR="00C213F8" w:rsidRDefault="00C213F8" w:rsidP="005F3A8E">
      <w:pPr>
        <w:jc w:val="both"/>
        <w:rPr>
          <w:rFonts w:ascii="Gandhi Sans" w:hAnsi="Gandhi Sans" w:cstheme="majorHAnsi"/>
          <w:sz w:val="22"/>
          <w:szCs w:val="22"/>
          <w:lang w:val="es-MX"/>
        </w:rPr>
      </w:pPr>
    </w:p>
    <w:p w14:paraId="4657C997" w14:textId="2E4C4191" w:rsidR="00C213F8" w:rsidRPr="00C213F8" w:rsidRDefault="00C213F8" w:rsidP="00027A9F">
      <w:pPr>
        <w:pStyle w:val="Prrafodelista"/>
        <w:numPr>
          <w:ilvl w:val="0"/>
          <w:numId w:val="7"/>
        </w:numPr>
        <w:jc w:val="both"/>
        <w:rPr>
          <w:rFonts w:ascii="Gandhi Sans" w:hAnsi="Gandhi Sans" w:cstheme="majorHAnsi"/>
          <w:b/>
          <w:sz w:val="22"/>
          <w:szCs w:val="22"/>
          <w:lang w:val="es-MX"/>
        </w:rPr>
      </w:pPr>
      <w:r w:rsidRPr="00C213F8">
        <w:rPr>
          <w:rFonts w:ascii="Gandhi Sans" w:hAnsi="Gandhi Sans" w:cstheme="majorHAnsi"/>
          <w:b/>
          <w:sz w:val="22"/>
          <w:szCs w:val="22"/>
          <w:lang w:val="es-MX"/>
        </w:rPr>
        <w:t>Avances Estrategia de Fortalecimiento Institucional:</w:t>
      </w:r>
    </w:p>
    <w:p w14:paraId="3E7C15DE" w14:textId="2F703776" w:rsidR="00C213F8" w:rsidRPr="00C213F8" w:rsidRDefault="00C213F8" w:rsidP="00027A9F">
      <w:pPr>
        <w:pStyle w:val="Prrafodelista"/>
        <w:numPr>
          <w:ilvl w:val="0"/>
          <w:numId w:val="8"/>
        </w:numPr>
        <w:jc w:val="both"/>
        <w:rPr>
          <w:rFonts w:ascii="Gandhi Sans" w:hAnsi="Gandhi Sans" w:cstheme="majorHAnsi"/>
          <w:b/>
          <w:sz w:val="22"/>
          <w:szCs w:val="22"/>
          <w:lang w:val="es-MX"/>
        </w:rPr>
      </w:pPr>
      <w:r w:rsidRPr="00C213F8">
        <w:rPr>
          <w:rFonts w:ascii="Gandhi Sans" w:hAnsi="Gandhi Sans" w:cstheme="majorHAnsi"/>
          <w:b/>
          <w:sz w:val="22"/>
          <w:szCs w:val="22"/>
          <w:lang w:val="es-MX"/>
        </w:rPr>
        <w:t>Presentación del Borrador del Reglamento Interior del CODESIN</w:t>
      </w:r>
    </w:p>
    <w:p w14:paraId="2109A661" w14:textId="40ECA38A" w:rsidR="007151BC" w:rsidRDefault="007151BC" w:rsidP="007151BC">
      <w:pPr>
        <w:jc w:val="both"/>
        <w:rPr>
          <w:rFonts w:ascii="Gandhi Sans" w:hAnsi="Gandhi Sans" w:cstheme="majorHAnsi"/>
          <w:sz w:val="22"/>
          <w:szCs w:val="22"/>
          <w:lang w:val="es-MX"/>
        </w:rPr>
      </w:pPr>
    </w:p>
    <w:p w14:paraId="30F994AE" w14:textId="49ED546A" w:rsidR="00615FF3" w:rsidRDefault="008728F6" w:rsidP="007151BC">
      <w:pPr>
        <w:jc w:val="both"/>
        <w:rPr>
          <w:rFonts w:ascii="Gandhi Sans" w:hAnsi="Gandhi Sans" w:cstheme="majorHAnsi"/>
          <w:sz w:val="22"/>
          <w:szCs w:val="22"/>
          <w:lang w:val="es-MX"/>
        </w:rPr>
      </w:pPr>
      <w:r>
        <w:rPr>
          <w:rFonts w:ascii="Gandhi Sans" w:hAnsi="Gandhi Sans" w:cstheme="majorHAnsi"/>
          <w:sz w:val="22"/>
          <w:szCs w:val="22"/>
          <w:lang w:val="es-MX"/>
        </w:rPr>
        <w:t>Karina Parra: En el marco de la Estrategia de Fortalecimiento Institucional, presentaré el tema del Reglamento</w:t>
      </w:r>
      <w:r w:rsidR="00615FF3">
        <w:rPr>
          <w:rFonts w:ascii="Gandhi Sans" w:hAnsi="Gandhi Sans" w:cstheme="majorHAnsi"/>
          <w:sz w:val="22"/>
          <w:szCs w:val="22"/>
          <w:lang w:val="es-MX"/>
        </w:rPr>
        <w:t xml:space="preserve">, enmarcando esta acción dentro de un plan de trabajo que se viene desarrollando desde el 2019 y quedó como un compromiso terminarlo en el 2020. </w:t>
      </w:r>
    </w:p>
    <w:p w14:paraId="460E4D14" w14:textId="77777777" w:rsidR="00615FF3" w:rsidRDefault="00615FF3" w:rsidP="007151BC">
      <w:pPr>
        <w:jc w:val="both"/>
        <w:rPr>
          <w:rFonts w:ascii="Gandhi Sans" w:hAnsi="Gandhi Sans" w:cstheme="majorHAnsi"/>
          <w:sz w:val="22"/>
          <w:szCs w:val="22"/>
          <w:lang w:val="es-MX"/>
        </w:rPr>
      </w:pPr>
    </w:p>
    <w:p w14:paraId="5C45E0EB" w14:textId="77777777" w:rsidR="00615FF3" w:rsidRDefault="00615FF3" w:rsidP="007151BC">
      <w:pPr>
        <w:jc w:val="both"/>
        <w:rPr>
          <w:rFonts w:ascii="Gandhi Sans" w:hAnsi="Gandhi Sans" w:cstheme="majorHAnsi"/>
          <w:sz w:val="22"/>
          <w:szCs w:val="22"/>
          <w:lang w:val="es-MX"/>
        </w:rPr>
      </w:pPr>
      <w:r>
        <w:rPr>
          <w:rFonts w:ascii="Gandhi Sans" w:hAnsi="Gandhi Sans" w:cstheme="majorHAnsi"/>
          <w:sz w:val="22"/>
          <w:szCs w:val="22"/>
          <w:lang w:val="es-MX"/>
        </w:rPr>
        <w:t xml:space="preserve">¿En qué consiste? </w:t>
      </w:r>
    </w:p>
    <w:p w14:paraId="6AB5F5E8" w14:textId="77777777" w:rsidR="00615FF3" w:rsidRDefault="00615FF3" w:rsidP="007151BC">
      <w:pPr>
        <w:jc w:val="both"/>
        <w:rPr>
          <w:rFonts w:ascii="Gandhi Sans" w:hAnsi="Gandhi Sans" w:cstheme="majorHAnsi"/>
          <w:sz w:val="22"/>
          <w:szCs w:val="22"/>
          <w:lang w:val="es-MX"/>
        </w:rPr>
      </w:pPr>
    </w:p>
    <w:p w14:paraId="514AC3D7" w14:textId="13649C23" w:rsidR="00C213F8" w:rsidRDefault="00615FF3" w:rsidP="007151BC">
      <w:pPr>
        <w:jc w:val="both"/>
        <w:rPr>
          <w:rFonts w:ascii="Gandhi Sans" w:hAnsi="Gandhi Sans" w:cstheme="majorHAnsi"/>
          <w:sz w:val="22"/>
          <w:szCs w:val="22"/>
          <w:lang w:val="es-MX"/>
        </w:rPr>
      </w:pPr>
      <w:r>
        <w:rPr>
          <w:rFonts w:ascii="Gandhi Sans" w:hAnsi="Gandhi Sans" w:cstheme="majorHAnsi"/>
          <w:sz w:val="22"/>
          <w:szCs w:val="22"/>
          <w:lang w:val="es-MX"/>
        </w:rPr>
        <w:t>Sistema de Gestión de Proyectos: En instalar un sistema que nos permita por primera vez tener documentado y definido un modelo de operación con procesos e indicadores, el cual ya está concluido.</w:t>
      </w:r>
    </w:p>
    <w:p w14:paraId="15C6B113" w14:textId="65385FDC" w:rsidR="00615FF3" w:rsidRDefault="00615FF3" w:rsidP="007151BC">
      <w:pPr>
        <w:jc w:val="both"/>
        <w:rPr>
          <w:rFonts w:ascii="Gandhi Sans" w:hAnsi="Gandhi Sans" w:cstheme="majorHAnsi"/>
          <w:sz w:val="22"/>
          <w:szCs w:val="22"/>
          <w:lang w:val="es-MX"/>
        </w:rPr>
      </w:pPr>
    </w:p>
    <w:p w14:paraId="3EC25B35" w14:textId="4B49293F" w:rsidR="00615FF3" w:rsidRDefault="00615FF3" w:rsidP="007151BC">
      <w:pPr>
        <w:jc w:val="both"/>
        <w:rPr>
          <w:rFonts w:ascii="Gandhi Sans" w:hAnsi="Gandhi Sans" w:cstheme="majorHAnsi"/>
          <w:sz w:val="22"/>
          <w:szCs w:val="22"/>
          <w:lang w:val="es-MX"/>
        </w:rPr>
      </w:pPr>
      <w:r>
        <w:rPr>
          <w:rFonts w:ascii="Gandhi Sans" w:hAnsi="Gandhi Sans" w:cstheme="majorHAnsi"/>
          <w:sz w:val="22"/>
          <w:szCs w:val="22"/>
          <w:lang w:val="es-MX"/>
        </w:rPr>
        <w:t>Implementación de la nueva estructura organizacional: Alineada a este modelo de operación, el cual se hizo también una primera fase en 2019 y en el 2020 ya contamos con esa estructura implementada y se está echando a andar.</w:t>
      </w:r>
    </w:p>
    <w:p w14:paraId="50C02EAD" w14:textId="41638C18" w:rsidR="00615FF3" w:rsidRDefault="00615FF3" w:rsidP="007151BC">
      <w:pPr>
        <w:jc w:val="both"/>
        <w:rPr>
          <w:rFonts w:ascii="Gandhi Sans" w:hAnsi="Gandhi Sans" w:cstheme="majorHAnsi"/>
          <w:sz w:val="22"/>
          <w:szCs w:val="22"/>
          <w:lang w:val="es-MX"/>
        </w:rPr>
      </w:pPr>
    </w:p>
    <w:p w14:paraId="23024113" w14:textId="3E457AF0" w:rsidR="00615FF3" w:rsidRDefault="00615FF3" w:rsidP="007151BC">
      <w:pPr>
        <w:jc w:val="both"/>
        <w:rPr>
          <w:rFonts w:ascii="Gandhi Sans" w:hAnsi="Gandhi Sans" w:cstheme="majorHAnsi"/>
          <w:sz w:val="22"/>
          <w:szCs w:val="22"/>
          <w:lang w:val="es-MX"/>
        </w:rPr>
      </w:pPr>
      <w:r>
        <w:rPr>
          <w:rFonts w:ascii="Gandhi Sans" w:hAnsi="Gandhi Sans" w:cstheme="majorHAnsi"/>
          <w:sz w:val="22"/>
          <w:szCs w:val="22"/>
          <w:lang w:val="es-MX"/>
        </w:rPr>
        <w:t>Unidad de Información e Inteligencia Competitiva: Para fortalecer el tema del análisis estadístico y prospectivo para la toma de decisiones del Consejo, eso quedó concluido en el 2019.</w:t>
      </w:r>
    </w:p>
    <w:p w14:paraId="0A8A16BE" w14:textId="219D831F" w:rsidR="00615FF3" w:rsidRDefault="00615FF3" w:rsidP="007151BC">
      <w:pPr>
        <w:jc w:val="both"/>
        <w:rPr>
          <w:rFonts w:ascii="Gandhi Sans" w:hAnsi="Gandhi Sans" w:cstheme="majorHAnsi"/>
          <w:sz w:val="22"/>
          <w:szCs w:val="22"/>
          <w:lang w:val="es-MX"/>
        </w:rPr>
      </w:pPr>
    </w:p>
    <w:p w14:paraId="32BC0A43" w14:textId="325ED1ED" w:rsidR="00615FF3" w:rsidRDefault="00615FF3" w:rsidP="007151BC">
      <w:pPr>
        <w:jc w:val="both"/>
        <w:rPr>
          <w:rFonts w:ascii="Gandhi Sans" w:hAnsi="Gandhi Sans" w:cstheme="majorHAnsi"/>
          <w:sz w:val="22"/>
          <w:szCs w:val="22"/>
          <w:lang w:val="es-MX"/>
        </w:rPr>
      </w:pPr>
      <w:r>
        <w:rPr>
          <w:rFonts w:ascii="Gandhi Sans" w:hAnsi="Gandhi Sans" w:cstheme="majorHAnsi"/>
          <w:sz w:val="22"/>
          <w:szCs w:val="22"/>
          <w:lang w:val="es-MX"/>
        </w:rPr>
        <w:lastRenderedPageBreak/>
        <w:t xml:space="preserve">Estrategia de Comunicación Institucional: Como una necesidad continuamente mencionada por ustedes para generar un mayor posicionamiento </w:t>
      </w:r>
      <w:r w:rsidR="005E618A">
        <w:rPr>
          <w:rFonts w:ascii="Gandhi Sans" w:hAnsi="Gandhi Sans" w:cstheme="majorHAnsi"/>
          <w:sz w:val="22"/>
          <w:szCs w:val="22"/>
          <w:lang w:val="es-MX"/>
        </w:rPr>
        <w:t>de qué es CODESIN, para qué</w:t>
      </w:r>
      <w:r w:rsidR="00332163">
        <w:rPr>
          <w:rFonts w:ascii="Gandhi Sans" w:hAnsi="Gandhi Sans" w:cstheme="majorHAnsi"/>
          <w:sz w:val="22"/>
          <w:szCs w:val="22"/>
          <w:lang w:val="es-MX"/>
        </w:rPr>
        <w:t xml:space="preserve"> estamos </w:t>
      </w:r>
      <w:r w:rsidR="005E618A">
        <w:rPr>
          <w:rFonts w:ascii="Gandhi Sans" w:hAnsi="Gandhi Sans" w:cstheme="majorHAnsi"/>
          <w:sz w:val="22"/>
          <w:szCs w:val="22"/>
          <w:lang w:val="es-MX"/>
        </w:rPr>
        <w:t>y qué agenda traemo</w:t>
      </w:r>
      <w:r w:rsidR="00332163">
        <w:rPr>
          <w:rFonts w:ascii="Gandhi Sans" w:hAnsi="Gandhi Sans" w:cstheme="majorHAnsi"/>
          <w:sz w:val="22"/>
          <w:szCs w:val="22"/>
          <w:lang w:val="es-MX"/>
        </w:rPr>
        <w:t xml:space="preserve">s. </w:t>
      </w:r>
      <w:r w:rsidR="005E618A">
        <w:rPr>
          <w:rFonts w:ascii="Gandhi Sans" w:hAnsi="Gandhi Sans" w:cstheme="majorHAnsi"/>
          <w:sz w:val="22"/>
          <w:szCs w:val="22"/>
          <w:lang w:val="es-MX"/>
        </w:rPr>
        <w:t xml:space="preserve"> </w:t>
      </w:r>
      <w:r w:rsidR="00332163">
        <w:rPr>
          <w:rFonts w:ascii="Gandhi Sans" w:hAnsi="Gandhi Sans" w:cstheme="majorHAnsi"/>
          <w:sz w:val="22"/>
          <w:szCs w:val="22"/>
          <w:lang w:val="es-MX"/>
        </w:rPr>
        <w:t xml:space="preserve">Se </w:t>
      </w:r>
      <w:r w:rsidR="005E618A">
        <w:rPr>
          <w:rFonts w:ascii="Gandhi Sans" w:hAnsi="Gandhi Sans" w:cstheme="majorHAnsi"/>
          <w:sz w:val="22"/>
          <w:szCs w:val="22"/>
          <w:lang w:val="es-MX"/>
        </w:rPr>
        <w:t>está poniendo en marcha de manera oficial a partir del mes de noviembre en el marco del 24 Aniversario y estará a lo largo de todo el 2021.</w:t>
      </w:r>
    </w:p>
    <w:p w14:paraId="3477E7B1" w14:textId="4A6EE092" w:rsidR="005E618A" w:rsidRDefault="005E618A" w:rsidP="007151BC">
      <w:pPr>
        <w:jc w:val="both"/>
        <w:rPr>
          <w:rFonts w:ascii="Gandhi Sans" w:hAnsi="Gandhi Sans" w:cstheme="majorHAnsi"/>
          <w:sz w:val="22"/>
          <w:szCs w:val="22"/>
          <w:lang w:val="es-MX"/>
        </w:rPr>
      </w:pPr>
    </w:p>
    <w:p w14:paraId="1AAA17CF" w14:textId="0A6020B7" w:rsidR="00332163" w:rsidRDefault="00332163" w:rsidP="007151BC">
      <w:pPr>
        <w:jc w:val="both"/>
        <w:rPr>
          <w:rFonts w:ascii="Gandhi Sans" w:hAnsi="Gandhi Sans" w:cstheme="majorHAnsi"/>
          <w:sz w:val="22"/>
          <w:szCs w:val="22"/>
          <w:lang w:val="es-MX"/>
        </w:rPr>
      </w:pPr>
    </w:p>
    <w:p w14:paraId="24D3CF05" w14:textId="6CB9B1AE" w:rsidR="00332163" w:rsidRDefault="00332163" w:rsidP="007151BC">
      <w:pPr>
        <w:jc w:val="both"/>
        <w:rPr>
          <w:rFonts w:ascii="Gandhi Sans" w:hAnsi="Gandhi Sans" w:cstheme="majorHAnsi"/>
          <w:sz w:val="22"/>
          <w:szCs w:val="22"/>
          <w:lang w:val="es-MX"/>
        </w:rPr>
      </w:pPr>
    </w:p>
    <w:p w14:paraId="2AE24943" w14:textId="46215C4B" w:rsidR="00332163" w:rsidRDefault="00332163" w:rsidP="007151BC">
      <w:pPr>
        <w:jc w:val="both"/>
        <w:rPr>
          <w:rFonts w:ascii="Gandhi Sans" w:hAnsi="Gandhi Sans" w:cstheme="majorHAnsi"/>
          <w:sz w:val="22"/>
          <w:szCs w:val="22"/>
          <w:lang w:val="es-MX"/>
        </w:rPr>
      </w:pPr>
    </w:p>
    <w:p w14:paraId="08DE71A1" w14:textId="77777777" w:rsidR="00332163" w:rsidRDefault="00332163" w:rsidP="007151BC">
      <w:pPr>
        <w:jc w:val="both"/>
        <w:rPr>
          <w:rFonts w:ascii="Gandhi Sans" w:hAnsi="Gandhi Sans" w:cstheme="majorHAnsi"/>
          <w:sz w:val="22"/>
          <w:szCs w:val="22"/>
          <w:lang w:val="es-MX"/>
        </w:rPr>
      </w:pPr>
    </w:p>
    <w:p w14:paraId="3B3BF3B9" w14:textId="41399BE2" w:rsidR="005E618A" w:rsidRDefault="005E618A" w:rsidP="007151BC">
      <w:pPr>
        <w:jc w:val="both"/>
        <w:rPr>
          <w:rFonts w:ascii="Gandhi Sans" w:hAnsi="Gandhi Sans" w:cstheme="majorHAnsi"/>
          <w:sz w:val="22"/>
          <w:szCs w:val="22"/>
          <w:lang w:val="es-MX"/>
        </w:rPr>
      </w:pPr>
      <w:r>
        <w:rPr>
          <w:rFonts w:ascii="Gandhi Sans" w:hAnsi="Gandhi Sans" w:cstheme="majorHAnsi"/>
          <w:sz w:val="22"/>
          <w:szCs w:val="22"/>
          <w:lang w:val="es-MX"/>
        </w:rPr>
        <w:t>Reglamento Interior: Reglamento que nos da el marco normativo para poder actuar.</w:t>
      </w:r>
    </w:p>
    <w:p w14:paraId="5A1DFEC6" w14:textId="74ED3DCD" w:rsidR="005E618A" w:rsidRDefault="005E618A" w:rsidP="007151BC">
      <w:pPr>
        <w:jc w:val="both"/>
        <w:rPr>
          <w:rFonts w:ascii="Gandhi Sans" w:hAnsi="Gandhi Sans" w:cstheme="majorHAnsi"/>
          <w:sz w:val="22"/>
          <w:szCs w:val="22"/>
          <w:lang w:val="es-MX"/>
        </w:rPr>
      </w:pPr>
    </w:p>
    <w:p w14:paraId="4C68CD38" w14:textId="72797E0A" w:rsidR="005E618A" w:rsidRDefault="005E618A" w:rsidP="007151BC">
      <w:pPr>
        <w:jc w:val="both"/>
        <w:rPr>
          <w:rFonts w:ascii="Gandhi Sans" w:hAnsi="Gandhi Sans" w:cstheme="majorHAnsi"/>
          <w:sz w:val="22"/>
          <w:szCs w:val="22"/>
          <w:lang w:val="es-MX"/>
        </w:rPr>
      </w:pPr>
      <w:r>
        <w:rPr>
          <w:rFonts w:ascii="Gandhi Sans" w:hAnsi="Gandhi Sans" w:cstheme="majorHAnsi"/>
          <w:sz w:val="22"/>
          <w:szCs w:val="22"/>
          <w:lang w:val="es-MX"/>
        </w:rPr>
        <w:t>Gestión de Presupuesto: Se ha convertido en una acción prioritaria de este Consejo para asegurar su permanencia y operatividad.</w:t>
      </w:r>
    </w:p>
    <w:p w14:paraId="39E544F0" w14:textId="79B3B466" w:rsidR="005E618A" w:rsidRDefault="005E618A" w:rsidP="007151BC">
      <w:pPr>
        <w:jc w:val="both"/>
        <w:rPr>
          <w:rFonts w:ascii="Gandhi Sans" w:hAnsi="Gandhi Sans" w:cstheme="majorHAnsi"/>
          <w:sz w:val="22"/>
          <w:szCs w:val="22"/>
          <w:lang w:val="es-MX"/>
        </w:rPr>
      </w:pPr>
    </w:p>
    <w:p w14:paraId="7E1CA742" w14:textId="2D0EA742" w:rsidR="005E618A" w:rsidRDefault="005E618A" w:rsidP="007151BC">
      <w:pPr>
        <w:jc w:val="both"/>
        <w:rPr>
          <w:rFonts w:ascii="Gandhi Sans" w:hAnsi="Gandhi Sans" w:cstheme="majorHAnsi"/>
          <w:sz w:val="22"/>
          <w:szCs w:val="22"/>
          <w:lang w:val="es-MX"/>
        </w:rPr>
      </w:pPr>
      <w:r>
        <w:rPr>
          <w:rFonts w:ascii="Gandhi Sans" w:hAnsi="Gandhi Sans" w:cstheme="majorHAnsi"/>
          <w:sz w:val="22"/>
          <w:szCs w:val="22"/>
          <w:lang w:val="es-MX"/>
        </w:rPr>
        <w:t>En el marco de este Plan de Trabajo, voy a comentarles los avances del borrador del Reglamento Interno del CODESIN, el cual ustedes debieron de haber recibido el pasado viernes 30 de octubre para su lectura y comentarios.</w:t>
      </w:r>
    </w:p>
    <w:p w14:paraId="26336705" w14:textId="14EFA6F1" w:rsidR="005E618A" w:rsidRDefault="005E618A" w:rsidP="007151BC">
      <w:pPr>
        <w:jc w:val="both"/>
        <w:rPr>
          <w:rFonts w:ascii="Gandhi Sans" w:hAnsi="Gandhi Sans" w:cstheme="majorHAnsi"/>
          <w:sz w:val="22"/>
          <w:szCs w:val="22"/>
          <w:lang w:val="es-MX"/>
        </w:rPr>
      </w:pPr>
    </w:p>
    <w:p w14:paraId="48E41729" w14:textId="13C94E88" w:rsidR="005E618A" w:rsidRDefault="005E618A" w:rsidP="007151BC">
      <w:pPr>
        <w:jc w:val="both"/>
        <w:rPr>
          <w:rFonts w:ascii="Gandhi Sans" w:hAnsi="Gandhi Sans" w:cstheme="majorHAnsi"/>
          <w:sz w:val="22"/>
          <w:szCs w:val="22"/>
          <w:lang w:val="es-MX"/>
        </w:rPr>
      </w:pPr>
      <w:r>
        <w:rPr>
          <w:rFonts w:ascii="Gandhi Sans" w:hAnsi="Gandhi Sans" w:cstheme="majorHAnsi"/>
          <w:sz w:val="22"/>
          <w:szCs w:val="22"/>
          <w:lang w:val="es-MX"/>
        </w:rPr>
        <w:t xml:space="preserve">Antecedentes: </w:t>
      </w:r>
    </w:p>
    <w:p w14:paraId="2CD67347" w14:textId="7E1FE4B5" w:rsidR="005E618A" w:rsidRDefault="005E618A" w:rsidP="007151BC">
      <w:pPr>
        <w:jc w:val="both"/>
        <w:rPr>
          <w:rFonts w:ascii="Gandhi Sans" w:hAnsi="Gandhi Sans" w:cstheme="majorHAnsi"/>
          <w:sz w:val="22"/>
          <w:szCs w:val="22"/>
          <w:lang w:val="es-MX"/>
        </w:rPr>
      </w:pPr>
    </w:p>
    <w:p w14:paraId="228EAC96" w14:textId="77777777" w:rsidR="00477571" w:rsidRPr="005E618A" w:rsidRDefault="00477571" w:rsidP="00027A9F">
      <w:pPr>
        <w:numPr>
          <w:ilvl w:val="0"/>
          <w:numId w:val="9"/>
        </w:numPr>
        <w:jc w:val="both"/>
        <w:rPr>
          <w:rFonts w:ascii="Gandhi Sans" w:hAnsi="Gandhi Sans" w:cstheme="majorHAnsi"/>
          <w:sz w:val="22"/>
          <w:szCs w:val="22"/>
          <w:lang w:val="es-MX"/>
        </w:rPr>
      </w:pPr>
      <w:r w:rsidRPr="005E618A">
        <w:rPr>
          <w:rFonts w:ascii="Gandhi Sans" w:hAnsi="Gandhi Sans" w:cstheme="majorHAnsi"/>
          <w:sz w:val="22"/>
          <w:szCs w:val="22"/>
          <w:lang w:val="es-MX"/>
        </w:rPr>
        <w:t xml:space="preserve">La última modificación al Reglamento interior del </w:t>
      </w:r>
      <w:proofErr w:type="spellStart"/>
      <w:r w:rsidRPr="005E618A">
        <w:rPr>
          <w:rFonts w:ascii="Gandhi Sans" w:hAnsi="Gandhi Sans" w:cstheme="majorHAnsi"/>
          <w:sz w:val="22"/>
          <w:szCs w:val="22"/>
          <w:lang w:val="es-MX"/>
        </w:rPr>
        <w:t>Codesin</w:t>
      </w:r>
      <w:proofErr w:type="spellEnd"/>
      <w:r w:rsidRPr="005E618A">
        <w:rPr>
          <w:rFonts w:ascii="Gandhi Sans" w:hAnsi="Gandhi Sans" w:cstheme="majorHAnsi"/>
          <w:sz w:val="22"/>
          <w:szCs w:val="22"/>
          <w:lang w:val="es-MX"/>
        </w:rPr>
        <w:t xml:space="preserve"> fue en el año 2006.</w:t>
      </w:r>
    </w:p>
    <w:p w14:paraId="567FABB1" w14:textId="77777777" w:rsidR="00477571" w:rsidRPr="005E618A" w:rsidRDefault="00477571" w:rsidP="00027A9F">
      <w:pPr>
        <w:numPr>
          <w:ilvl w:val="0"/>
          <w:numId w:val="9"/>
        </w:numPr>
        <w:jc w:val="both"/>
        <w:rPr>
          <w:rFonts w:ascii="Gandhi Sans" w:hAnsi="Gandhi Sans" w:cstheme="majorHAnsi"/>
          <w:sz w:val="22"/>
          <w:szCs w:val="22"/>
          <w:lang w:val="es-MX"/>
        </w:rPr>
      </w:pPr>
      <w:r w:rsidRPr="005E618A">
        <w:rPr>
          <w:rFonts w:ascii="Gandhi Sans" w:hAnsi="Gandhi Sans" w:cstheme="majorHAnsi"/>
          <w:sz w:val="22"/>
          <w:szCs w:val="22"/>
          <w:lang w:val="es-MX"/>
        </w:rPr>
        <w:t>El Reglamento se encuentra desactualizado y no refleja el modelo de operación actual.</w:t>
      </w:r>
    </w:p>
    <w:p w14:paraId="7AEA7DCA" w14:textId="77777777" w:rsidR="00477571" w:rsidRPr="005E618A" w:rsidRDefault="00477571" w:rsidP="00027A9F">
      <w:pPr>
        <w:numPr>
          <w:ilvl w:val="0"/>
          <w:numId w:val="9"/>
        </w:numPr>
        <w:jc w:val="both"/>
        <w:rPr>
          <w:rFonts w:ascii="Gandhi Sans" w:hAnsi="Gandhi Sans" w:cstheme="majorHAnsi"/>
          <w:sz w:val="22"/>
          <w:szCs w:val="22"/>
          <w:lang w:val="es-MX"/>
        </w:rPr>
      </w:pPr>
      <w:r w:rsidRPr="005E618A">
        <w:rPr>
          <w:rFonts w:ascii="Gandhi Sans" w:hAnsi="Gandhi Sans" w:cstheme="majorHAnsi"/>
          <w:sz w:val="22"/>
          <w:szCs w:val="22"/>
          <w:lang w:val="es-MX"/>
        </w:rPr>
        <w:t>El marco jurídico como organismo público descentralizado del poder ejecutivo no está claramente definido.</w:t>
      </w:r>
    </w:p>
    <w:p w14:paraId="10E89C15" w14:textId="77777777" w:rsidR="00477571" w:rsidRPr="005E618A" w:rsidRDefault="00477571" w:rsidP="00027A9F">
      <w:pPr>
        <w:numPr>
          <w:ilvl w:val="0"/>
          <w:numId w:val="9"/>
        </w:numPr>
        <w:jc w:val="both"/>
        <w:rPr>
          <w:rFonts w:ascii="Gandhi Sans" w:hAnsi="Gandhi Sans" w:cstheme="majorHAnsi"/>
          <w:sz w:val="22"/>
          <w:szCs w:val="22"/>
          <w:lang w:val="es-MX"/>
        </w:rPr>
      </w:pPr>
      <w:r w:rsidRPr="005E618A">
        <w:rPr>
          <w:rFonts w:ascii="Gandhi Sans" w:hAnsi="Gandhi Sans" w:cstheme="majorHAnsi"/>
          <w:sz w:val="22"/>
          <w:szCs w:val="22"/>
          <w:lang w:val="es-MX"/>
        </w:rPr>
        <w:t>No se encuentra formalizada la gobernanza y operatividad del CIT Sinaloa.</w:t>
      </w:r>
    </w:p>
    <w:p w14:paraId="46B8821C" w14:textId="77777777" w:rsidR="00477571" w:rsidRPr="005E618A" w:rsidRDefault="00477571" w:rsidP="00027A9F">
      <w:pPr>
        <w:numPr>
          <w:ilvl w:val="0"/>
          <w:numId w:val="9"/>
        </w:numPr>
        <w:jc w:val="both"/>
        <w:rPr>
          <w:rFonts w:ascii="Gandhi Sans" w:hAnsi="Gandhi Sans" w:cstheme="majorHAnsi"/>
          <w:sz w:val="22"/>
          <w:szCs w:val="22"/>
          <w:lang w:val="es-MX"/>
        </w:rPr>
      </w:pPr>
      <w:r w:rsidRPr="005E618A">
        <w:rPr>
          <w:rFonts w:ascii="Gandhi Sans" w:hAnsi="Gandhi Sans" w:cstheme="majorHAnsi"/>
          <w:sz w:val="22"/>
          <w:szCs w:val="22"/>
          <w:lang w:val="es-MX"/>
        </w:rPr>
        <w:t>No establece la estructura operativa, ni el ámbito de competencia de cada área operativa.</w:t>
      </w:r>
    </w:p>
    <w:p w14:paraId="2895FA67" w14:textId="77777777" w:rsidR="005E618A" w:rsidRDefault="005E618A" w:rsidP="007151BC">
      <w:pPr>
        <w:jc w:val="both"/>
        <w:rPr>
          <w:rFonts w:ascii="Gandhi Sans" w:hAnsi="Gandhi Sans" w:cstheme="majorHAnsi"/>
          <w:sz w:val="22"/>
          <w:szCs w:val="22"/>
          <w:lang w:val="es-MX"/>
        </w:rPr>
      </w:pPr>
    </w:p>
    <w:p w14:paraId="63D40BC3" w14:textId="77777777" w:rsidR="005E618A" w:rsidRPr="005E618A" w:rsidRDefault="005E618A" w:rsidP="005E618A">
      <w:pPr>
        <w:jc w:val="both"/>
        <w:rPr>
          <w:rFonts w:ascii="Gandhi Sans" w:hAnsi="Gandhi Sans" w:cstheme="majorHAnsi"/>
          <w:sz w:val="22"/>
          <w:szCs w:val="22"/>
        </w:rPr>
      </w:pPr>
      <w:r>
        <w:rPr>
          <w:rFonts w:ascii="Gandhi Sans" w:hAnsi="Gandhi Sans" w:cstheme="majorHAnsi"/>
          <w:sz w:val="22"/>
          <w:szCs w:val="22"/>
          <w:lang w:val="es-MX"/>
        </w:rPr>
        <w:t xml:space="preserve">Solución: </w:t>
      </w:r>
      <w:r w:rsidRPr="005E618A">
        <w:rPr>
          <w:rFonts w:ascii="Gandhi Sans" w:hAnsi="Gandhi Sans" w:cstheme="majorHAnsi"/>
          <w:sz w:val="22"/>
          <w:szCs w:val="22"/>
        </w:rPr>
        <w:t>Nuevo reglamento interior armonizado a la normatividad aplicable y al modelo de operación actual.</w:t>
      </w:r>
    </w:p>
    <w:p w14:paraId="65D3B132" w14:textId="15A1FEDC" w:rsidR="00614ADA" w:rsidRDefault="00614ADA" w:rsidP="007151BC">
      <w:pPr>
        <w:jc w:val="both"/>
        <w:rPr>
          <w:rFonts w:ascii="Gandhi Sans" w:hAnsi="Gandhi Sans" w:cstheme="majorHAnsi"/>
          <w:sz w:val="22"/>
          <w:szCs w:val="22"/>
          <w:lang w:val="es-MX"/>
        </w:rPr>
      </w:pPr>
    </w:p>
    <w:p w14:paraId="02BAEF27" w14:textId="1D58FC91" w:rsidR="005E618A" w:rsidRDefault="005E618A" w:rsidP="007151BC">
      <w:pPr>
        <w:jc w:val="both"/>
        <w:rPr>
          <w:rFonts w:ascii="Gandhi Sans" w:hAnsi="Gandhi Sans" w:cstheme="majorHAnsi"/>
          <w:sz w:val="22"/>
          <w:szCs w:val="22"/>
          <w:lang w:val="es-MX"/>
        </w:rPr>
      </w:pPr>
      <w:r>
        <w:rPr>
          <w:rFonts w:ascii="Gandhi Sans" w:hAnsi="Gandhi Sans" w:cstheme="majorHAnsi"/>
          <w:sz w:val="22"/>
          <w:szCs w:val="22"/>
          <w:lang w:val="es-MX"/>
        </w:rPr>
        <w:t>Principales actualizaciones del Reglamento Interior:</w:t>
      </w:r>
    </w:p>
    <w:p w14:paraId="79DE1ABE" w14:textId="6A98E755" w:rsidR="005E618A" w:rsidRDefault="005E618A" w:rsidP="007151BC">
      <w:pPr>
        <w:jc w:val="both"/>
        <w:rPr>
          <w:rFonts w:ascii="Gandhi Sans" w:hAnsi="Gandhi Sans" w:cstheme="majorHAnsi"/>
          <w:sz w:val="22"/>
          <w:szCs w:val="22"/>
          <w:lang w:val="es-MX"/>
        </w:rPr>
      </w:pPr>
    </w:p>
    <w:p w14:paraId="06EF852B" w14:textId="1A9C2AB3" w:rsidR="005E618A" w:rsidRDefault="005E618A"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Estructura Operativa: Direcciones y Departamentos</w:t>
      </w:r>
    </w:p>
    <w:p w14:paraId="741EDB15" w14:textId="4DA96DB8" w:rsidR="005E618A" w:rsidRDefault="005E618A"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Facultades: Actualización de facultades</w:t>
      </w:r>
    </w:p>
    <w:p w14:paraId="77E2FE1D" w14:textId="500416FE" w:rsidR="005E618A" w:rsidRDefault="005E618A"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CIT Sinaloa: Se establece la base para la creación del reglamento interior CIT Alineado al Convenio Secretaría de Economía-CODESIN</w:t>
      </w:r>
    </w:p>
    <w:p w14:paraId="7892C46C" w14:textId="15DF4D39" w:rsidR="005E618A" w:rsidRDefault="005E618A"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Comités Regionales: Se sientan las bases para la actualización de su reglamento interior.</w:t>
      </w:r>
    </w:p>
    <w:p w14:paraId="32A239BB" w14:textId="2FC2A3B0" w:rsidR="005E618A" w:rsidRDefault="005E618A" w:rsidP="005E618A">
      <w:pPr>
        <w:jc w:val="both"/>
        <w:rPr>
          <w:rFonts w:ascii="Gandhi Sans" w:hAnsi="Gandhi Sans" w:cstheme="majorHAnsi"/>
          <w:sz w:val="22"/>
          <w:szCs w:val="22"/>
          <w:lang w:val="es-MX"/>
        </w:rPr>
      </w:pPr>
    </w:p>
    <w:p w14:paraId="590E732C" w14:textId="6A8A579F" w:rsidR="005E618A" w:rsidRDefault="005E618A" w:rsidP="005E618A">
      <w:pPr>
        <w:jc w:val="both"/>
        <w:rPr>
          <w:rFonts w:ascii="Gandhi Sans" w:hAnsi="Gandhi Sans" w:cstheme="majorHAnsi"/>
          <w:sz w:val="22"/>
          <w:szCs w:val="22"/>
          <w:lang w:val="es-MX"/>
        </w:rPr>
      </w:pPr>
      <w:r>
        <w:rPr>
          <w:rFonts w:ascii="Gandhi Sans" w:hAnsi="Gandhi Sans" w:cstheme="majorHAnsi"/>
          <w:sz w:val="22"/>
          <w:szCs w:val="22"/>
          <w:lang w:val="es-MX"/>
        </w:rPr>
        <w:t>Objetivos – Principales beneficios del nuevo Reglamento Interior:</w:t>
      </w:r>
    </w:p>
    <w:p w14:paraId="585061DA" w14:textId="06B87767" w:rsidR="005E618A" w:rsidRDefault="005E618A" w:rsidP="005E618A">
      <w:pPr>
        <w:jc w:val="both"/>
        <w:rPr>
          <w:rFonts w:ascii="Gandhi Sans" w:hAnsi="Gandhi Sans" w:cstheme="majorHAnsi"/>
          <w:sz w:val="22"/>
          <w:szCs w:val="22"/>
          <w:lang w:val="es-MX"/>
        </w:rPr>
      </w:pPr>
    </w:p>
    <w:p w14:paraId="36C1A6C5" w14:textId="77777777" w:rsidR="005E618A" w:rsidRPr="005E618A" w:rsidRDefault="005E618A" w:rsidP="00027A9F">
      <w:pPr>
        <w:pStyle w:val="Prrafodelista"/>
        <w:numPr>
          <w:ilvl w:val="0"/>
          <w:numId w:val="10"/>
        </w:numPr>
        <w:jc w:val="both"/>
        <w:rPr>
          <w:rFonts w:ascii="Gandhi Sans" w:hAnsi="Gandhi Sans" w:cstheme="majorHAnsi"/>
          <w:sz w:val="22"/>
          <w:szCs w:val="22"/>
        </w:rPr>
      </w:pPr>
      <w:r>
        <w:rPr>
          <w:rFonts w:ascii="Gandhi Sans" w:hAnsi="Gandhi Sans" w:cstheme="majorHAnsi"/>
          <w:sz w:val="22"/>
          <w:szCs w:val="22"/>
          <w:lang w:val="es-MX"/>
        </w:rPr>
        <w:t xml:space="preserve">Sinergia en colaboración: </w:t>
      </w:r>
      <w:r w:rsidRPr="005E618A">
        <w:rPr>
          <w:rFonts w:ascii="Gandhi Sans" w:hAnsi="Gandhi Sans" w:cstheme="majorHAnsi"/>
          <w:sz w:val="22"/>
          <w:szCs w:val="22"/>
        </w:rPr>
        <w:t>La estructura operativa fue diseñada con el objetivo de optimizar la colaboración y profesionalización de toda la Institución.</w:t>
      </w:r>
    </w:p>
    <w:p w14:paraId="4737B78D" w14:textId="206B95A2" w:rsidR="005E618A" w:rsidRDefault="005E618A" w:rsidP="00027A9F">
      <w:pPr>
        <w:pStyle w:val="Prrafodelista"/>
        <w:numPr>
          <w:ilvl w:val="0"/>
          <w:numId w:val="10"/>
        </w:numPr>
        <w:jc w:val="both"/>
        <w:rPr>
          <w:rFonts w:ascii="Gandhi Sans" w:hAnsi="Gandhi Sans" w:cstheme="majorHAnsi"/>
          <w:sz w:val="22"/>
          <w:szCs w:val="22"/>
        </w:rPr>
      </w:pPr>
      <w:r>
        <w:rPr>
          <w:rFonts w:ascii="Gandhi Sans" w:hAnsi="Gandhi Sans" w:cstheme="majorHAnsi"/>
          <w:sz w:val="22"/>
          <w:szCs w:val="22"/>
          <w:lang w:val="es-MX"/>
        </w:rPr>
        <w:t xml:space="preserve">Visión de largo plazo: </w:t>
      </w:r>
      <w:r w:rsidRPr="005E618A">
        <w:rPr>
          <w:rFonts w:ascii="Gandhi Sans" w:hAnsi="Gandhi Sans" w:cstheme="majorHAnsi"/>
          <w:sz w:val="22"/>
          <w:szCs w:val="22"/>
        </w:rPr>
        <w:t xml:space="preserve">El reglamento interior fue creado para hacer frente a los retos actuales y futuros del </w:t>
      </w:r>
      <w:proofErr w:type="spellStart"/>
      <w:r w:rsidRPr="005E618A">
        <w:rPr>
          <w:rFonts w:ascii="Gandhi Sans" w:hAnsi="Gandhi Sans" w:cstheme="majorHAnsi"/>
          <w:sz w:val="22"/>
          <w:szCs w:val="22"/>
        </w:rPr>
        <w:t>Codesin</w:t>
      </w:r>
      <w:proofErr w:type="spellEnd"/>
      <w:r w:rsidRPr="005E618A">
        <w:rPr>
          <w:rFonts w:ascii="Gandhi Sans" w:hAnsi="Gandhi Sans" w:cstheme="majorHAnsi"/>
          <w:sz w:val="22"/>
          <w:szCs w:val="22"/>
        </w:rPr>
        <w:t xml:space="preserve">. </w:t>
      </w:r>
    </w:p>
    <w:p w14:paraId="2A209584" w14:textId="77777777" w:rsidR="005E618A" w:rsidRPr="005E618A" w:rsidRDefault="005E618A"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rPr>
        <w:lastRenderedPageBreak/>
        <w:t xml:space="preserve">Normatividad: </w:t>
      </w:r>
      <w:r w:rsidRPr="005E618A">
        <w:rPr>
          <w:rFonts w:ascii="Gandhi Sans" w:hAnsi="Gandhi Sans" w:cstheme="majorHAnsi"/>
          <w:sz w:val="22"/>
          <w:szCs w:val="22"/>
          <w:lang w:val="es-MX"/>
        </w:rPr>
        <w:t>Se actualiza la nueva normatividad aplicable como Ley de Acceso a la Información, Ley de Protección de Datos Personales, Ley de Archivos y Ley de Entidades Paraestatales.</w:t>
      </w:r>
    </w:p>
    <w:p w14:paraId="71051B12" w14:textId="77777777" w:rsidR="005E618A" w:rsidRPr="005E618A" w:rsidRDefault="005E618A"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rPr>
        <w:t xml:space="preserve">Certeza Jurídica: </w:t>
      </w:r>
      <w:r w:rsidRPr="005E618A">
        <w:rPr>
          <w:rFonts w:ascii="Gandhi Sans" w:hAnsi="Gandhi Sans" w:cstheme="majorHAnsi"/>
          <w:sz w:val="22"/>
          <w:szCs w:val="22"/>
          <w:lang w:val="es-MX"/>
        </w:rPr>
        <w:t>Se establece la esencia jurídica como organismo público descentralizado del poder ejecutivo (colaboración Privada).</w:t>
      </w:r>
    </w:p>
    <w:p w14:paraId="5A582D62" w14:textId="65367C46" w:rsidR="005E618A" w:rsidRDefault="005E618A" w:rsidP="00D2715F">
      <w:pPr>
        <w:jc w:val="both"/>
        <w:rPr>
          <w:rFonts w:ascii="Gandhi Sans" w:hAnsi="Gandhi Sans" w:cstheme="majorHAnsi"/>
          <w:sz w:val="22"/>
          <w:szCs w:val="22"/>
        </w:rPr>
      </w:pPr>
    </w:p>
    <w:p w14:paraId="764A7EEA" w14:textId="0863FA63" w:rsidR="00D2715F" w:rsidRDefault="00D2715F" w:rsidP="00D2715F">
      <w:pPr>
        <w:jc w:val="both"/>
        <w:rPr>
          <w:rFonts w:ascii="Gandhi Sans" w:hAnsi="Gandhi Sans" w:cstheme="majorHAnsi"/>
          <w:sz w:val="22"/>
          <w:szCs w:val="22"/>
        </w:rPr>
      </w:pPr>
      <w:r>
        <w:rPr>
          <w:rFonts w:ascii="Gandhi Sans" w:hAnsi="Gandhi Sans" w:cstheme="majorHAnsi"/>
          <w:sz w:val="22"/>
          <w:szCs w:val="22"/>
        </w:rPr>
        <w:t>Próximos pasos:</w:t>
      </w:r>
    </w:p>
    <w:p w14:paraId="7E896208" w14:textId="13B546DD" w:rsidR="00D2715F" w:rsidRDefault="00D2715F" w:rsidP="00D2715F">
      <w:pPr>
        <w:jc w:val="both"/>
        <w:rPr>
          <w:rFonts w:ascii="Gandhi Sans" w:hAnsi="Gandhi Sans" w:cstheme="majorHAnsi"/>
          <w:sz w:val="22"/>
          <w:szCs w:val="22"/>
        </w:rPr>
      </w:pPr>
    </w:p>
    <w:p w14:paraId="43F9C747" w14:textId="33E68A27" w:rsidR="00D2715F" w:rsidRPr="00D2715F" w:rsidRDefault="00D2715F" w:rsidP="00027A9F">
      <w:pPr>
        <w:pStyle w:val="Prrafodelista"/>
        <w:numPr>
          <w:ilvl w:val="0"/>
          <w:numId w:val="11"/>
        </w:numPr>
        <w:jc w:val="both"/>
        <w:rPr>
          <w:rFonts w:ascii="Gandhi Sans" w:hAnsi="Gandhi Sans" w:cstheme="majorHAnsi"/>
          <w:sz w:val="22"/>
          <w:szCs w:val="22"/>
          <w:lang w:val="es-MX"/>
        </w:rPr>
      </w:pPr>
      <w:r w:rsidRPr="00D2715F">
        <w:rPr>
          <w:rFonts w:ascii="Gandhi Sans" w:hAnsi="Gandhi Sans" w:cstheme="majorHAnsi"/>
          <w:sz w:val="22"/>
          <w:szCs w:val="22"/>
          <w:lang w:val="es-MX"/>
        </w:rPr>
        <w:t>Presentación del Proyecto “Borrador Reglamento Interior”</w:t>
      </w:r>
    </w:p>
    <w:p w14:paraId="230A71AB" w14:textId="77777777" w:rsidR="00D2715F" w:rsidRPr="00D2715F" w:rsidRDefault="00D2715F" w:rsidP="00027A9F">
      <w:pPr>
        <w:pStyle w:val="Prrafodelista"/>
        <w:numPr>
          <w:ilvl w:val="0"/>
          <w:numId w:val="11"/>
        </w:numPr>
        <w:jc w:val="both"/>
        <w:rPr>
          <w:rFonts w:ascii="Gandhi Sans" w:hAnsi="Gandhi Sans" w:cstheme="majorHAnsi"/>
          <w:sz w:val="22"/>
          <w:szCs w:val="22"/>
          <w:lang w:val="es-MX"/>
        </w:rPr>
      </w:pPr>
      <w:r w:rsidRPr="00D2715F">
        <w:rPr>
          <w:rFonts w:ascii="Gandhi Sans" w:hAnsi="Gandhi Sans" w:cstheme="majorHAnsi"/>
          <w:sz w:val="22"/>
          <w:szCs w:val="22"/>
          <w:lang w:val="es-MX"/>
        </w:rPr>
        <w:t>Gestión del Proyecto con las Secretarias de Gobierno</w:t>
      </w:r>
    </w:p>
    <w:p w14:paraId="7447C532" w14:textId="77777777" w:rsidR="00D2715F" w:rsidRPr="00D2715F" w:rsidRDefault="00D2715F" w:rsidP="00027A9F">
      <w:pPr>
        <w:pStyle w:val="Prrafodelista"/>
        <w:numPr>
          <w:ilvl w:val="0"/>
          <w:numId w:val="11"/>
        </w:numPr>
        <w:jc w:val="both"/>
        <w:rPr>
          <w:rFonts w:ascii="Gandhi Sans" w:hAnsi="Gandhi Sans" w:cstheme="majorHAnsi"/>
          <w:sz w:val="22"/>
          <w:szCs w:val="22"/>
          <w:lang w:val="es-MX"/>
        </w:rPr>
      </w:pPr>
      <w:r w:rsidRPr="00D2715F">
        <w:rPr>
          <w:rFonts w:ascii="Gandhi Sans" w:hAnsi="Gandhi Sans" w:cstheme="majorHAnsi"/>
          <w:sz w:val="22"/>
          <w:szCs w:val="22"/>
          <w:lang w:val="es-MX"/>
        </w:rPr>
        <w:t xml:space="preserve">Aprobación del Reglamento Interior de </w:t>
      </w:r>
      <w:proofErr w:type="spellStart"/>
      <w:r w:rsidRPr="00D2715F">
        <w:rPr>
          <w:rFonts w:ascii="Gandhi Sans" w:hAnsi="Gandhi Sans" w:cstheme="majorHAnsi"/>
          <w:sz w:val="22"/>
          <w:szCs w:val="22"/>
          <w:lang w:val="es-MX"/>
        </w:rPr>
        <w:t>Codesin</w:t>
      </w:r>
      <w:proofErr w:type="spellEnd"/>
    </w:p>
    <w:p w14:paraId="2C6C50EC" w14:textId="126FA3DB" w:rsidR="00D2715F" w:rsidRDefault="00D2715F" w:rsidP="00027A9F">
      <w:pPr>
        <w:pStyle w:val="Prrafodelista"/>
        <w:numPr>
          <w:ilvl w:val="0"/>
          <w:numId w:val="11"/>
        </w:numPr>
        <w:jc w:val="both"/>
        <w:rPr>
          <w:rFonts w:ascii="Gandhi Sans" w:hAnsi="Gandhi Sans" w:cstheme="majorHAnsi"/>
          <w:sz w:val="22"/>
          <w:szCs w:val="22"/>
          <w:lang w:val="es-MX"/>
        </w:rPr>
      </w:pPr>
      <w:r w:rsidRPr="00D2715F">
        <w:rPr>
          <w:rFonts w:ascii="Gandhi Sans" w:hAnsi="Gandhi Sans" w:cstheme="majorHAnsi"/>
          <w:sz w:val="22"/>
          <w:szCs w:val="22"/>
          <w:lang w:val="es-MX"/>
        </w:rPr>
        <w:t xml:space="preserve">Publicación del Reglamento Interior del </w:t>
      </w:r>
      <w:proofErr w:type="spellStart"/>
      <w:r w:rsidRPr="00D2715F">
        <w:rPr>
          <w:rFonts w:ascii="Gandhi Sans" w:hAnsi="Gandhi Sans" w:cstheme="majorHAnsi"/>
          <w:sz w:val="22"/>
          <w:szCs w:val="22"/>
          <w:lang w:val="es-MX"/>
        </w:rPr>
        <w:t>Codesin</w:t>
      </w:r>
      <w:proofErr w:type="spellEnd"/>
      <w:r w:rsidRPr="00D2715F">
        <w:rPr>
          <w:rFonts w:ascii="Gandhi Sans" w:hAnsi="Gandhi Sans" w:cstheme="majorHAnsi"/>
          <w:sz w:val="22"/>
          <w:szCs w:val="22"/>
          <w:lang w:val="es-MX"/>
        </w:rPr>
        <w:t xml:space="preserve"> en el Periódico Oficial del Gobierno de Sinaloa.</w:t>
      </w:r>
    </w:p>
    <w:p w14:paraId="3167E63E" w14:textId="77777777" w:rsidR="000A18C5" w:rsidRDefault="000A18C5" w:rsidP="000A18C5">
      <w:pPr>
        <w:jc w:val="both"/>
        <w:rPr>
          <w:rFonts w:ascii="Gandhi Sans" w:hAnsi="Gandhi Sans" w:cstheme="majorHAnsi"/>
          <w:sz w:val="22"/>
          <w:szCs w:val="22"/>
          <w:lang w:val="es-MX"/>
        </w:rPr>
      </w:pPr>
    </w:p>
    <w:p w14:paraId="5FEDD416" w14:textId="3EE878A1" w:rsidR="000A18C5" w:rsidRPr="000A18C5" w:rsidRDefault="000A18C5" w:rsidP="000A18C5">
      <w:pPr>
        <w:jc w:val="both"/>
        <w:rPr>
          <w:rFonts w:ascii="Gandhi Sans" w:hAnsi="Gandhi Sans" w:cstheme="majorHAnsi"/>
          <w:sz w:val="22"/>
          <w:szCs w:val="22"/>
          <w:lang w:val="es-MX"/>
        </w:rPr>
      </w:pPr>
      <w:r>
        <w:rPr>
          <w:rFonts w:ascii="Gandhi Sans" w:hAnsi="Gandhi Sans" w:cstheme="majorHAnsi"/>
          <w:sz w:val="22"/>
          <w:szCs w:val="22"/>
          <w:lang w:val="es-MX"/>
        </w:rPr>
        <w:t>Estimamos en el primer trimestre del 2021 el reglamento del CODESIN</w:t>
      </w:r>
      <w:r w:rsidR="009B5A16">
        <w:rPr>
          <w:rFonts w:ascii="Gandhi Sans" w:hAnsi="Gandhi Sans" w:cstheme="majorHAnsi"/>
          <w:sz w:val="22"/>
          <w:szCs w:val="22"/>
          <w:lang w:val="es-MX"/>
        </w:rPr>
        <w:t>,</w:t>
      </w:r>
      <w:r>
        <w:rPr>
          <w:rFonts w:ascii="Gandhi Sans" w:hAnsi="Gandhi Sans" w:cstheme="majorHAnsi"/>
          <w:sz w:val="22"/>
          <w:szCs w:val="22"/>
          <w:lang w:val="es-MX"/>
        </w:rPr>
        <w:t xml:space="preserve"> que es el marco, los reglamentos de los Comités </w:t>
      </w:r>
      <w:proofErr w:type="gramStart"/>
      <w:r>
        <w:rPr>
          <w:rFonts w:ascii="Gandhi Sans" w:hAnsi="Gandhi Sans" w:cstheme="majorHAnsi"/>
          <w:sz w:val="22"/>
          <w:szCs w:val="22"/>
          <w:lang w:val="es-MX"/>
        </w:rPr>
        <w:t xml:space="preserve">Regionales </w:t>
      </w:r>
      <w:r w:rsidR="009B5A16">
        <w:rPr>
          <w:rFonts w:ascii="Gandhi Sans" w:hAnsi="Gandhi Sans" w:cstheme="majorHAnsi"/>
          <w:sz w:val="22"/>
          <w:szCs w:val="22"/>
          <w:lang w:val="es-MX"/>
        </w:rPr>
        <w:t xml:space="preserve"> de</w:t>
      </w:r>
      <w:proofErr w:type="gramEnd"/>
      <w:r w:rsidR="009B5A16">
        <w:rPr>
          <w:rFonts w:ascii="Gandhi Sans" w:hAnsi="Gandhi Sans" w:cstheme="majorHAnsi"/>
          <w:sz w:val="22"/>
          <w:szCs w:val="22"/>
          <w:lang w:val="es-MX"/>
        </w:rPr>
        <w:t xml:space="preserve"> Promoción Económica </w:t>
      </w:r>
      <w:r>
        <w:rPr>
          <w:rFonts w:ascii="Gandhi Sans" w:hAnsi="Gandhi Sans" w:cstheme="majorHAnsi"/>
          <w:sz w:val="22"/>
          <w:szCs w:val="22"/>
          <w:lang w:val="es-MX"/>
        </w:rPr>
        <w:t>y el Reglamento del CIT.</w:t>
      </w:r>
    </w:p>
    <w:p w14:paraId="0DFEB443" w14:textId="15DA0671" w:rsidR="00D2715F" w:rsidRDefault="00D2715F" w:rsidP="00D2715F">
      <w:pPr>
        <w:jc w:val="both"/>
        <w:rPr>
          <w:rFonts w:ascii="Gandhi Sans" w:hAnsi="Gandhi Sans" w:cstheme="majorHAnsi"/>
          <w:sz w:val="22"/>
          <w:szCs w:val="22"/>
          <w:lang w:val="es-MX"/>
        </w:rPr>
      </w:pPr>
    </w:p>
    <w:p w14:paraId="6835D46C" w14:textId="2AC27C92" w:rsidR="00D2715F" w:rsidRDefault="000A18C5" w:rsidP="00D2715F">
      <w:pPr>
        <w:jc w:val="both"/>
        <w:rPr>
          <w:rFonts w:ascii="Gandhi Sans" w:hAnsi="Gandhi Sans" w:cstheme="majorHAnsi"/>
          <w:sz w:val="22"/>
          <w:szCs w:val="22"/>
          <w:lang w:val="es-MX"/>
        </w:rPr>
      </w:pPr>
      <w:r>
        <w:rPr>
          <w:rFonts w:ascii="Gandhi Sans" w:hAnsi="Gandhi Sans" w:cstheme="majorHAnsi"/>
          <w:sz w:val="22"/>
          <w:szCs w:val="22"/>
          <w:lang w:val="es-MX"/>
        </w:rPr>
        <w:t xml:space="preserve">José Lauro </w:t>
      </w:r>
      <w:proofErr w:type="spellStart"/>
      <w:r>
        <w:rPr>
          <w:rFonts w:ascii="Gandhi Sans" w:hAnsi="Gandhi Sans" w:cstheme="majorHAnsi"/>
          <w:sz w:val="22"/>
          <w:szCs w:val="22"/>
          <w:lang w:val="es-MX"/>
        </w:rPr>
        <w:t>Meléndrez</w:t>
      </w:r>
      <w:proofErr w:type="spellEnd"/>
      <w:r>
        <w:rPr>
          <w:rFonts w:ascii="Gandhi Sans" w:hAnsi="Gandhi Sans" w:cstheme="majorHAnsi"/>
          <w:sz w:val="22"/>
          <w:szCs w:val="22"/>
          <w:lang w:val="es-MX"/>
        </w:rPr>
        <w:t xml:space="preserve">: </w:t>
      </w:r>
      <w:r w:rsidR="003A0F03">
        <w:rPr>
          <w:rFonts w:ascii="Gandhi Sans" w:hAnsi="Gandhi Sans" w:cstheme="majorHAnsi"/>
          <w:sz w:val="22"/>
          <w:szCs w:val="22"/>
          <w:lang w:val="es-MX"/>
        </w:rPr>
        <w:t xml:space="preserve">El </w:t>
      </w:r>
      <w:r w:rsidR="009237BE">
        <w:rPr>
          <w:rFonts w:ascii="Gandhi Sans" w:hAnsi="Gandhi Sans" w:cstheme="majorHAnsi"/>
          <w:sz w:val="22"/>
          <w:szCs w:val="22"/>
          <w:lang w:val="es-MX"/>
        </w:rPr>
        <w:t>Reglamento que les hicimos llegar el día 30 de octubre del presente, no aparecen las facultades y funciones de los Presidentes Regionales, y tampoco está descrito</w:t>
      </w:r>
      <w:r w:rsidR="003A0F03">
        <w:rPr>
          <w:rFonts w:ascii="Gandhi Sans" w:hAnsi="Gandhi Sans" w:cstheme="majorHAnsi"/>
          <w:sz w:val="22"/>
          <w:szCs w:val="22"/>
          <w:lang w:val="es-MX"/>
        </w:rPr>
        <w:t>.</w:t>
      </w:r>
      <w:r w:rsidR="009237BE">
        <w:rPr>
          <w:rFonts w:ascii="Gandhi Sans" w:hAnsi="Gandhi Sans" w:cstheme="majorHAnsi"/>
          <w:sz w:val="22"/>
          <w:szCs w:val="22"/>
          <w:lang w:val="es-MX"/>
        </w:rPr>
        <w:t xml:space="preserve"> </w:t>
      </w:r>
      <w:r w:rsidR="003A0F03">
        <w:rPr>
          <w:rFonts w:ascii="Gandhi Sans" w:hAnsi="Gandhi Sans" w:cstheme="majorHAnsi"/>
          <w:sz w:val="22"/>
          <w:szCs w:val="22"/>
          <w:lang w:val="es-MX"/>
        </w:rPr>
        <w:t>P</w:t>
      </w:r>
      <w:r w:rsidR="009237BE">
        <w:rPr>
          <w:rFonts w:ascii="Gandhi Sans" w:hAnsi="Gandhi Sans" w:cstheme="majorHAnsi"/>
          <w:sz w:val="22"/>
          <w:szCs w:val="22"/>
          <w:lang w:val="es-MX"/>
        </w:rPr>
        <w:t xml:space="preserve">or </w:t>
      </w:r>
      <w:proofErr w:type="gramStart"/>
      <w:r w:rsidR="009237BE">
        <w:rPr>
          <w:rFonts w:ascii="Gandhi Sans" w:hAnsi="Gandhi Sans" w:cstheme="majorHAnsi"/>
          <w:sz w:val="22"/>
          <w:szCs w:val="22"/>
          <w:lang w:val="es-MX"/>
        </w:rPr>
        <w:t>ejemplo</w:t>
      </w:r>
      <w:proofErr w:type="gramEnd"/>
      <w:r w:rsidR="009237BE">
        <w:rPr>
          <w:rFonts w:ascii="Gandhi Sans" w:hAnsi="Gandhi Sans" w:cstheme="majorHAnsi"/>
          <w:sz w:val="22"/>
          <w:szCs w:val="22"/>
          <w:lang w:val="es-MX"/>
        </w:rPr>
        <w:t xml:space="preserve"> en el CIT que tiene un Consejo formado por los 5 Presidentes, presidido por el Secretario de Economía, queremos incluirle igual que los Comités Regionales que se conforman de 10 ciudadanos, los representantes de los municipios y los organismos camarales y organismos que son A.C. que están autorizados </w:t>
      </w:r>
      <w:r w:rsidR="004B5678">
        <w:rPr>
          <w:rFonts w:ascii="Gandhi Sans" w:hAnsi="Gandhi Sans" w:cstheme="majorHAnsi"/>
          <w:sz w:val="22"/>
          <w:szCs w:val="22"/>
          <w:lang w:val="es-MX"/>
        </w:rPr>
        <w:t xml:space="preserve">evaluados por su desempeño para formar parte. Esto ¿Qué mensaje manda? Manda un mensaje en el Reglamento Interior del CODESIN de toda la organización, el que lea ese reglamento se dará cuenta que estamos integrados a lo largo del Estado por regiones incluyendo el Pleno, los Comités </w:t>
      </w:r>
      <w:proofErr w:type="gramStart"/>
      <w:r w:rsidR="004B5678">
        <w:rPr>
          <w:rFonts w:ascii="Gandhi Sans" w:hAnsi="Gandhi Sans" w:cstheme="majorHAnsi"/>
          <w:sz w:val="22"/>
          <w:szCs w:val="22"/>
          <w:lang w:val="es-MX"/>
        </w:rPr>
        <w:t>Regionales</w:t>
      </w:r>
      <w:r w:rsidR="003A0F03">
        <w:rPr>
          <w:rFonts w:ascii="Gandhi Sans" w:hAnsi="Gandhi Sans" w:cstheme="majorHAnsi"/>
          <w:sz w:val="22"/>
          <w:szCs w:val="22"/>
          <w:lang w:val="es-MX"/>
        </w:rPr>
        <w:t xml:space="preserve"> </w:t>
      </w:r>
      <w:r w:rsidR="004B5678">
        <w:rPr>
          <w:rFonts w:ascii="Gandhi Sans" w:hAnsi="Gandhi Sans" w:cstheme="majorHAnsi"/>
          <w:sz w:val="22"/>
          <w:szCs w:val="22"/>
          <w:lang w:val="es-MX"/>
        </w:rPr>
        <w:t xml:space="preserve"> con</w:t>
      </w:r>
      <w:proofErr w:type="gramEnd"/>
      <w:r w:rsidR="004B5678">
        <w:rPr>
          <w:rFonts w:ascii="Gandhi Sans" w:hAnsi="Gandhi Sans" w:cstheme="majorHAnsi"/>
          <w:sz w:val="22"/>
          <w:szCs w:val="22"/>
          <w:lang w:val="es-MX"/>
        </w:rPr>
        <w:t xml:space="preserve"> representantes de municipios, ciudadanos y empresarios</w:t>
      </w:r>
      <w:r w:rsidR="003A0F03">
        <w:rPr>
          <w:rFonts w:ascii="Gandhi Sans" w:hAnsi="Gandhi Sans" w:cstheme="majorHAnsi"/>
          <w:sz w:val="22"/>
          <w:szCs w:val="22"/>
          <w:lang w:val="es-MX"/>
        </w:rPr>
        <w:t xml:space="preserve"> y también el CIT</w:t>
      </w:r>
      <w:r w:rsidR="00C65367">
        <w:rPr>
          <w:rFonts w:ascii="Gandhi Sans" w:hAnsi="Gandhi Sans" w:cstheme="majorHAnsi"/>
          <w:sz w:val="22"/>
          <w:szCs w:val="22"/>
          <w:lang w:val="es-MX"/>
        </w:rPr>
        <w:t xml:space="preserve"> que actualmente no tiene su propio reglamento</w:t>
      </w:r>
      <w:r w:rsidR="003A0F03">
        <w:rPr>
          <w:rFonts w:ascii="Gandhi Sans" w:hAnsi="Gandhi Sans" w:cstheme="majorHAnsi"/>
          <w:sz w:val="22"/>
          <w:szCs w:val="22"/>
          <w:lang w:val="es-MX"/>
        </w:rPr>
        <w:t>. E</w:t>
      </w:r>
      <w:r w:rsidR="004B5678">
        <w:rPr>
          <w:rFonts w:ascii="Gandhi Sans" w:hAnsi="Gandhi Sans" w:cstheme="majorHAnsi"/>
          <w:sz w:val="22"/>
          <w:szCs w:val="22"/>
          <w:lang w:val="es-MX"/>
        </w:rPr>
        <w:t>so nos deja como un organismo muy fuerte desde el punto de vista de participación, en donde el Gobierno está presente con cuatro o cinco Secretarías incluyendo al Gobernador, eso es algo que yo veo como extra</w:t>
      </w:r>
      <w:r w:rsidR="00C65367">
        <w:rPr>
          <w:rFonts w:ascii="Gandhi Sans" w:hAnsi="Gandhi Sans" w:cstheme="majorHAnsi"/>
          <w:sz w:val="22"/>
          <w:szCs w:val="22"/>
          <w:lang w:val="es-MX"/>
        </w:rPr>
        <w:t>.</w:t>
      </w:r>
    </w:p>
    <w:p w14:paraId="5C257EBF" w14:textId="59339517" w:rsidR="00455CBB" w:rsidRDefault="00455CBB" w:rsidP="00D2715F">
      <w:pPr>
        <w:jc w:val="both"/>
        <w:rPr>
          <w:rFonts w:ascii="Gandhi Sans" w:hAnsi="Gandhi Sans" w:cstheme="majorHAnsi"/>
          <w:sz w:val="22"/>
          <w:szCs w:val="22"/>
          <w:lang w:val="es-MX"/>
        </w:rPr>
      </w:pPr>
    </w:p>
    <w:p w14:paraId="2AEB707E" w14:textId="2296E374" w:rsidR="00455CBB" w:rsidRDefault="00455CBB" w:rsidP="00027A9F">
      <w:pPr>
        <w:pStyle w:val="Prrafodelista"/>
        <w:numPr>
          <w:ilvl w:val="0"/>
          <w:numId w:val="7"/>
        </w:numPr>
        <w:jc w:val="both"/>
        <w:rPr>
          <w:rFonts w:ascii="Gandhi Sans" w:hAnsi="Gandhi Sans" w:cstheme="majorHAnsi"/>
          <w:b/>
          <w:sz w:val="22"/>
          <w:szCs w:val="22"/>
          <w:lang w:val="es-MX"/>
        </w:rPr>
      </w:pPr>
      <w:r w:rsidRPr="00455CBB">
        <w:rPr>
          <w:rFonts w:ascii="Gandhi Sans" w:hAnsi="Gandhi Sans" w:cstheme="majorHAnsi"/>
          <w:b/>
          <w:sz w:val="22"/>
          <w:szCs w:val="22"/>
          <w:lang w:val="es-MX"/>
        </w:rPr>
        <w:t>Informe de Actividades por realizar: Aniversario 24 Años CODESIN</w:t>
      </w:r>
    </w:p>
    <w:p w14:paraId="11A0A44C" w14:textId="39A52C7B" w:rsidR="00C04823" w:rsidRDefault="00C04823" w:rsidP="00C04823">
      <w:pPr>
        <w:jc w:val="both"/>
        <w:rPr>
          <w:rFonts w:ascii="Gandhi Sans" w:hAnsi="Gandhi Sans" w:cstheme="majorHAnsi"/>
          <w:b/>
          <w:sz w:val="22"/>
          <w:szCs w:val="22"/>
          <w:lang w:val="es-MX"/>
        </w:rPr>
      </w:pPr>
    </w:p>
    <w:p w14:paraId="10A83C0F" w14:textId="4D0F6635" w:rsidR="00C04823" w:rsidRDefault="00C04823" w:rsidP="00C04823">
      <w:pPr>
        <w:jc w:val="both"/>
        <w:rPr>
          <w:rFonts w:ascii="Gandhi Sans" w:hAnsi="Gandhi Sans" w:cstheme="majorHAnsi"/>
          <w:sz w:val="22"/>
          <w:szCs w:val="22"/>
          <w:lang w:val="es-MX"/>
        </w:rPr>
      </w:pPr>
      <w:r>
        <w:rPr>
          <w:rFonts w:ascii="Gandhi Sans" w:hAnsi="Gandhi Sans" w:cstheme="majorHAnsi"/>
          <w:sz w:val="22"/>
          <w:szCs w:val="22"/>
          <w:lang w:val="es-MX"/>
        </w:rPr>
        <w:t xml:space="preserve">Karina Parra: Este </w:t>
      </w:r>
      <w:proofErr w:type="gramStart"/>
      <w:r>
        <w:rPr>
          <w:rFonts w:ascii="Gandhi Sans" w:hAnsi="Gandhi Sans" w:cstheme="majorHAnsi"/>
          <w:sz w:val="22"/>
          <w:szCs w:val="22"/>
          <w:lang w:val="es-MX"/>
        </w:rPr>
        <w:t xml:space="preserve">noviembre </w:t>
      </w:r>
      <w:r w:rsidR="00C65367">
        <w:rPr>
          <w:rFonts w:ascii="Gandhi Sans" w:hAnsi="Gandhi Sans" w:cstheme="majorHAnsi"/>
          <w:sz w:val="22"/>
          <w:szCs w:val="22"/>
          <w:lang w:val="es-MX"/>
        </w:rPr>
        <w:t xml:space="preserve"> CODESIN</w:t>
      </w:r>
      <w:proofErr w:type="gramEnd"/>
      <w:r w:rsidR="00C65367">
        <w:rPr>
          <w:rFonts w:ascii="Gandhi Sans" w:hAnsi="Gandhi Sans" w:cstheme="majorHAnsi"/>
          <w:sz w:val="22"/>
          <w:szCs w:val="22"/>
          <w:lang w:val="es-MX"/>
        </w:rPr>
        <w:t xml:space="preserve"> </w:t>
      </w:r>
      <w:r>
        <w:rPr>
          <w:rFonts w:ascii="Gandhi Sans" w:hAnsi="Gandhi Sans" w:cstheme="majorHAnsi"/>
          <w:sz w:val="22"/>
          <w:szCs w:val="22"/>
          <w:lang w:val="es-MX"/>
        </w:rPr>
        <w:t>cumple 24 años de existencia</w:t>
      </w:r>
      <w:r w:rsidR="00C65367">
        <w:rPr>
          <w:rFonts w:ascii="Gandhi Sans" w:hAnsi="Gandhi Sans" w:cstheme="majorHAnsi"/>
          <w:sz w:val="22"/>
          <w:szCs w:val="22"/>
          <w:lang w:val="es-MX"/>
        </w:rPr>
        <w:t>.</w:t>
      </w:r>
      <w:r>
        <w:rPr>
          <w:rFonts w:ascii="Gandhi Sans" w:hAnsi="Gandhi Sans" w:cstheme="majorHAnsi"/>
          <w:sz w:val="22"/>
          <w:szCs w:val="22"/>
          <w:lang w:val="es-MX"/>
        </w:rPr>
        <w:t xml:space="preserve"> </w:t>
      </w:r>
      <w:r w:rsidR="00C65367">
        <w:rPr>
          <w:rFonts w:ascii="Gandhi Sans" w:hAnsi="Gandhi Sans" w:cstheme="majorHAnsi"/>
          <w:sz w:val="22"/>
          <w:szCs w:val="22"/>
          <w:lang w:val="es-MX"/>
        </w:rPr>
        <w:t>L</w:t>
      </w:r>
      <w:r>
        <w:rPr>
          <w:rFonts w:ascii="Gandhi Sans" w:hAnsi="Gandhi Sans" w:cstheme="majorHAnsi"/>
          <w:sz w:val="22"/>
          <w:szCs w:val="22"/>
          <w:lang w:val="es-MX"/>
        </w:rPr>
        <w:t>es muestro la imagen y slogan que ustedes van a estar viendo a lo largo de este mes</w:t>
      </w:r>
      <w:r w:rsidR="00C65367">
        <w:rPr>
          <w:rFonts w:ascii="Gandhi Sans" w:hAnsi="Gandhi Sans" w:cstheme="majorHAnsi"/>
          <w:sz w:val="22"/>
          <w:szCs w:val="22"/>
          <w:lang w:val="es-MX"/>
        </w:rPr>
        <w:t xml:space="preserve">: </w:t>
      </w:r>
      <w:proofErr w:type="spellStart"/>
      <w:r w:rsidR="00C65367">
        <w:rPr>
          <w:rFonts w:ascii="Gandhi Sans" w:hAnsi="Gandhi Sans" w:cstheme="majorHAnsi"/>
          <w:sz w:val="22"/>
          <w:szCs w:val="22"/>
          <w:lang w:val="es-MX"/>
        </w:rPr>
        <w:t>CODESIN#ComunidadyDesarrollo</w:t>
      </w:r>
      <w:proofErr w:type="spellEnd"/>
      <w:r w:rsidR="00C65367">
        <w:rPr>
          <w:rFonts w:ascii="Gandhi Sans" w:hAnsi="Gandhi Sans" w:cstheme="majorHAnsi"/>
          <w:sz w:val="22"/>
          <w:szCs w:val="22"/>
          <w:lang w:val="es-MX"/>
        </w:rPr>
        <w:t>.</w:t>
      </w:r>
      <w:r>
        <w:rPr>
          <w:rFonts w:ascii="Gandhi Sans" w:hAnsi="Gandhi Sans" w:cstheme="majorHAnsi"/>
          <w:sz w:val="22"/>
          <w:szCs w:val="22"/>
          <w:lang w:val="es-MX"/>
        </w:rPr>
        <w:t xml:space="preserve"> </w:t>
      </w:r>
      <w:r w:rsidR="00C65367">
        <w:rPr>
          <w:rFonts w:ascii="Gandhi Sans" w:hAnsi="Gandhi Sans" w:cstheme="majorHAnsi"/>
          <w:sz w:val="22"/>
          <w:szCs w:val="22"/>
          <w:lang w:val="es-MX"/>
        </w:rPr>
        <w:t xml:space="preserve">Por el </w:t>
      </w:r>
      <w:r>
        <w:rPr>
          <w:rFonts w:ascii="Gandhi Sans" w:hAnsi="Gandhi Sans" w:cstheme="majorHAnsi"/>
          <w:sz w:val="22"/>
          <w:szCs w:val="22"/>
          <w:lang w:val="es-MX"/>
        </w:rPr>
        <w:t>CODESIN han pasado ya casi mil empresarios y empresarias, funcionarios públicos tanto de nivel estatal como municipal. El slogan que vamos a promover es Comunidad y Desarrollo, emulando el principio de este Co</w:t>
      </w:r>
      <w:r w:rsidR="004C00CF">
        <w:rPr>
          <w:rFonts w:ascii="Gandhi Sans" w:hAnsi="Gandhi Sans" w:cstheme="majorHAnsi"/>
          <w:sz w:val="22"/>
          <w:szCs w:val="22"/>
          <w:lang w:val="es-MX"/>
        </w:rPr>
        <w:t xml:space="preserve">nsejo, que es la generación de confianza y colaboración entre los diferentes actores del desarrollo, Gobierno, sector empresarial, academia y sociedad civil, </w:t>
      </w:r>
      <w:r w:rsidR="004C78CF">
        <w:rPr>
          <w:rFonts w:ascii="Gandhi Sans" w:hAnsi="Gandhi Sans" w:cstheme="majorHAnsi"/>
          <w:sz w:val="22"/>
          <w:szCs w:val="22"/>
          <w:lang w:val="es-MX"/>
        </w:rPr>
        <w:t>y solamente entendiendo esta sinergia se puede dar un auténtico desarrollo, porque al final de cuentas son las personas las que transforman su entorno.</w:t>
      </w:r>
    </w:p>
    <w:p w14:paraId="270FCBE3" w14:textId="35F2A26B" w:rsidR="004C78CF" w:rsidRDefault="004C78CF" w:rsidP="00C04823">
      <w:pPr>
        <w:jc w:val="both"/>
        <w:rPr>
          <w:rFonts w:ascii="Gandhi Sans" w:hAnsi="Gandhi Sans" w:cstheme="majorHAnsi"/>
          <w:sz w:val="22"/>
          <w:szCs w:val="22"/>
          <w:lang w:val="es-MX"/>
        </w:rPr>
      </w:pPr>
    </w:p>
    <w:p w14:paraId="384DC2B5" w14:textId="0421DCFE" w:rsidR="004C78CF" w:rsidRDefault="004C78CF" w:rsidP="00C04823">
      <w:pPr>
        <w:jc w:val="both"/>
        <w:rPr>
          <w:rFonts w:ascii="Gandhi Sans" w:hAnsi="Gandhi Sans" w:cstheme="majorHAnsi"/>
          <w:sz w:val="22"/>
          <w:szCs w:val="22"/>
          <w:lang w:val="es-MX"/>
        </w:rPr>
      </w:pPr>
      <w:r>
        <w:rPr>
          <w:rFonts w:ascii="Gandhi Sans" w:hAnsi="Gandhi Sans" w:cstheme="majorHAnsi"/>
          <w:sz w:val="22"/>
          <w:szCs w:val="22"/>
          <w:lang w:val="es-MX"/>
        </w:rPr>
        <w:t>Estas son las actividades en las que estamos trabajando todas las direcciones del, cada una va a aportar una actividad:</w:t>
      </w:r>
    </w:p>
    <w:p w14:paraId="5E643BA4" w14:textId="0B9F77EE" w:rsidR="004C78CF" w:rsidRDefault="004C78CF" w:rsidP="00C04823">
      <w:pPr>
        <w:jc w:val="both"/>
        <w:rPr>
          <w:rFonts w:ascii="Gandhi Sans" w:hAnsi="Gandhi Sans" w:cstheme="majorHAnsi"/>
          <w:sz w:val="22"/>
          <w:szCs w:val="22"/>
          <w:lang w:val="es-MX"/>
        </w:rPr>
      </w:pPr>
    </w:p>
    <w:p w14:paraId="7FC88FCB" w14:textId="096CE531" w:rsidR="004C78CF" w:rsidRDefault="004C78CF"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lastRenderedPageBreak/>
        <w:t>Toma de Protestas de los Comités Regionales de Promoción Económica, mensajes clave que queremos compartir con la sociedad, probablemente invitando a un Consejero Fundador para que emita este mensaje de respaldo y de historia, de lo que hemos aprendido en 24 años.</w:t>
      </w:r>
    </w:p>
    <w:p w14:paraId="31A136CF" w14:textId="130869DD" w:rsidR="004C78CF" w:rsidRDefault="004C78CF"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Análisis de perspectivas económicas en pandemia: Esto lo hará la Unidad de Información e Inteligencia Competitiva.</w:t>
      </w:r>
    </w:p>
    <w:p w14:paraId="44D202AD" w14:textId="097E27C7" w:rsidR="004C78CF" w:rsidRDefault="004C78CF"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Encuentro entre organismos similares al CODESIN: Para conversar de experiencias y aprendizajes y ver los retos que vienen, retos en un entorno económico, social y de salud bastante complejo, intercambiar experiencias como organismos operativos.</w:t>
      </w:r>
    </w:p>
    <w:p w14:paraId="47C8A348" w14:textId="3222525B" w:rsidR="004C78CF" w:rsidRDefault="004C78CF"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Panel de casos de éxito en el tema de Promoción de Inversiones en Sinaloa</w:t>
      </w:r>
      <w:r w:rsidR="00451EF8">
        <w:rPr>
          <w:rFonts w:ascii="Gandhi Sans" w:hAnsi="Gandhi Sans" w:cstheme="majorHAnsi"/>
          <w:sz w:val="22"/>
          <w:szCs w:val="22"/>
          <w:lang w:val="es-MX"/>
        </w:rPr>
        <w:t xml:space="preserve">, que es una actividad que está organizando el CIT para invitar </w:t>
      </w:r>
      <w:proofErr w:type="spellStart"/>
      <w:r w:rsidR="00451EF8">
        <w:rPr>
          <w:rFonts w:ascii="Gandhi Sans" w:hAnsi="Gandhi Sans" w:cstheme="majorHAnsi"/>
          <w:sz w:val="22"/>
          <w:szCs w:val="22"/>
          <w:lang w:val="es-MX"/>
        </w:rPr>
        <w:t>CEO’s</w:t>
      </w:r>
      <w:proofErr w:type="spellEnd"/>
      <w:r w:rsidR="00451EF8">
        <w:rPr>
          <w:rFonts w:ascii="Gandhi Sans" w:hAnsi="Gandhi Sans" w:cstheme="majorHAnsi"/>
          <w:sz w:val="22"/>
          <w:szCs w:val="22"/>
          <w:lang w:val="es-MX"/>
        </w:rPr>
        <w:t xml:space="preserve"> y empresarios que hablen sobre Sinaloa</w:t>
      </w:r>
      <w:r w:rsidR="00FE3DE6">
        <w:rPr>
          <w:rFonts w:ascii="Gandhi Sans" w:hAnsi="Gandhi Sans" w:cstheme="majorHAnsi"/>
          <w:sz w:val="22"/>
          <w:szCs w:val="22"/>
          <w:lang w:val="es-MX"/>
        </w:rPr>
        <w:t xml:space="preserve"> y cuál ha sido su experiencia aquí como caso de éxito y cuáles son las ventajas que han encontrado en el Estado.</w:t>
      </w:r>
    </w:p>
    <w:p w14:paraId="69BE4865" w14:textId="5AF175EC" w:rsidR="00FE3DE6" w:rsidRDefault="00FE3DE6"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Encuentro virtual cierre de año con Consejeros, el cual busca generar un sentido de pertenencia y recordar por qué ustedes están aquí después de 24 años.</w:t>
      </w:r>
    </w:p>
    <w:p w14:paraId="7C45BF50" w14:textId="07A2C933" w:rsidR="00FE3DE6" w:rsidRDefault="00FE3DE6" w:rsidP="00FE3DE6">
      <w:pPr>
        <w:jc w:val="both"/>
        <w:rPr>
          <w:rFonts w:ascii="Gandhi Sans" w:hAnsi="Gandhi Sans" w:cstheme="majorHAnsi"/>
          <w:sz w:val="22"/>
          <w:szCs w:val="22"/>
          <w:lang w:val="es-MX"/>
        </w:rPr>
      </w:pPr>
    </w:p>
    <w:p w14:paraId="0B0D5C42" w14:textId="4DCDEE68" w:rsidR="00FE3DE6" w:rsidRDefault="00FE3DE6" w:rsidP="00027A9F">
      <w:pPr>
        <w:pStyle w:val="Prrafodelista"/>
        <w:numPr>
          <w:ilvl w:val="0"/>
          <w:numId w:val="7"/>
        </w:numPr>
        <w:jc w:val="both"/>
        <w:rPr>
          <w:rFonts w:ascii="Gandhi Sans" w:hAnsi="Gandhi Sans" w:cstheme="majorHAnsi"/>
          <w:b/>
          <w:sz w:val="22"/>
          <w:szCs w:val="22"/>
          <w:lang w:val="es-MX"/>
        </w:rPr>
      </w:pPr>
      <w:r w:rsidRPr="00FE3DE6">
        <w:rPr>
          <w:rFonts w:ascii="Gandhi Sans" w:hAnsi="Gandhi Sans" w:cstheme="majorHAnsi"/>
          <w:b/>
          <w:sz w:val="22"/>
          <w:szCs w:val="22"/>
          <w:lang w:val="es-MX"/>
        </w:rPr>
        <w:t>Presupuesto</w:t>
      </w:r>
    </w:p>
    <w:p w14:paraId="703FE95B" w14:textId="4BE2A863" w:rsidR="00FE3DE6" w:rsidRDefault="00FE3DE6" w:rsidP="00FE3DE6">
      <w:pPr>
        <w:jc w:val="both"/>
        <w:rPr>
          <w:rFonts w:ascii="Gandhi Sans" w:hAnsi="Gandhi Sans" w:cstheme="majorHAnsi"/>
          <w:b/>
          <w:sz w:val="22"/>
          <w:szCs w:val="22"/>
          <w:lang w:val="es-MX"/>
        </w:rPr>
      </w:pPr>
    </w:p>
    <w:p w14:paraId="5162AC90" w14:textId="1B43560A" w:rsidR="00FE3DE6" w:rsidRDefault="00FE3DE6" w:rsidP="00FE3DE6">
      <w:pPr>
        <w:jc w:val="both"/>
        <w:rPr>
          <w:rFonts w:ascii="Gandhi Sans" w:hAnsi="Gandhi Sans" w:cstheme="majorHAnsi"/>
          <w:sz w:val="22"/>
          <w:szCs w:val="22"/>
          <w:lang w:val="es-MX"/>
        </w:rPr>
      </w:pPr>
      <w:r>
        <w:rPr>
          <w:rFonts w:ascii="Gandhi Sans" w:hAnsi="Gandhi Sans" w:cstheme="majorHAnsi"/>
          <w:sz w:val="22"/>
          <w:szCs w:val="22"/>
          <w:lang w:val="es-MX"/>
        </w:rPr>
        <w:t xml:space="preserve">Karina Parra: Como es de su conocimiento, el presupuesto aprobado es de $74,366,567.00 de esta cantidad hemos recibido el 20% </w:t>
      </w:r>
      <w:r w:rsidR="00C65367">
        <w:rPr>
          <w:rFonts w:ascii="Gandhi Sans" w:hAnsi="Gandhi Sans" w:cstheme="majorHAnsi"/>
          <w:sz w:val="22"/>
          <w:szCs w:val="22"/>
          <w:lang w:val="es-MX"/>
        </w:rPr>
        <w:t>de</w:t>
      </w:r>
      <w:r>
        <w:rPr>
          <w:rFonts w:ascii="Gandhi Sans" w:hAnsi="Gandhi Sans" w:cstheme="majorHAnsi"/>
          <w:sz w:val="22"/>
          <w:szCs w:val="22"/>
          <w:lang w:val="es-MX"/>
        </w:rPr>
        <w:t xml:space="preserve"> lo que sería lo programado a enero y octubre. </w:t>
      </w:r>
      <w:r w:rsidR="00C65367">
        <w:rPr>
          <w:rFonts w:ascii="Gandhi Sans" w:hAnsi="Gandhi Sans" w:cstheme="majorHAnsi"/>
          <w:sz w:val="22"/>
          <w:szCs w:val="22"/>
          <w:lang w:val="es-MX"/>
        </w:rPr>
        <w:t>Hemos recibido a octubre</w:t>
      </w:r>
      <w:r>
        <w:rPr>
          <w:rFonts w:ascii="Gandhi Sans" w:hAnsi="Gandhi Sans" w:cstheme="majorHAnsi"/>
          <w:sz w:val="22"/>
          <w:szCs w:val="22"/>
          <w:lang w:val="es-MX"/>
        </w:rPr>
        <w:t xml:space="preserve"> </w:t>
      </w:r>
      <w:r w:rsidR="00B8798B">
        <w:rPr>
          <w:rFonts w:ascii="Gandhi Sans" w:hAnsi="Gandhi Sans" w:cstheme="majorHAnsi"/>
          <w:sz w:val="22"/>
          <w:szCs w:val="22"/>
          <w:lang w:val="es-MX"/>
        </w:rPr>
        <w:t>$12,394,428.00</w:t>
      </w:r>
      <w:r w:rsidR="00C65367">
        <w:rPr>
          <w:rFonts w:ascii="Gandhi Sans" w:hAnsi="Gandhi Sans" w:cstheme="majorHAnsi"/>
          <w:sz w:val="22"/>
          <w:szCs w:val="22"/>
          <w:lang w:val="es-MX"/>
        </w:rPr>
        <w:t>, es decir</w:t>
      </w:r>
      <w:r w:rsidR="00B8798B">
        <w:rPr>
          <w:rFonts w:ascii="Gandhi Sans" w:hAnsi="Gandhi Sans" w:cstheme="majorHAnsi"/>
          <w:sz w:val="22"/>
          <w:szCs w:val="22"/>
          <w:lang w:val="es-MX"/>
        </w:rPr>
        <w:t xml:space="preserve"> </w:t>
      </w:r>
      <w:r w:rsidR="00C65367">
        <w:rPr>
          <w:rFonts w:ascii="Gandhi Sans" w:hAnsi="Gandhi Sans" w:cstheme="majorHAnsi"/>
          <w:sz w:val="22"/>
          <w:szCs w:val="22"/>
          <w:lang w:val="es-MX"/>
        </w:rPr>
        <w:t>lo que</w:t>
      </w:r>
      <w:r w:rsidR="00B8798B">
        <w:rPr>
          <w:rFonts w:ascii="Gandhi Sans" w:hAnsi="Gandhi Sans" w:cstheme="majorHAnsi"/>
          <w:sz w:val="22"/>
          <w:szCs w:val="22"/>
          <w:lang w:val="es-MX"/>
        </w:rPr>
        <w:t xml:space="preserve"> corresponde dos</w:t>
      </w:r>
      <w:r w:rsidR="00C65367">
        <w:rPr>
          <w:rFonts w:ascii="Gandhi Sans" w:hAnsi="Gandhi Sans" w:cstheme="majorHAnsi"/>
          <w:sz w:val="22"/>
          <w:szCs w:val="22"/>
          <w:lang w:val="es-MX"/>
        </w:rPr>
        <w:t>. C</w:t>
      </w:r>
      <w:r w:rsidR="00B8798B">
        <w:rPr>
          <w:rFonts w:ascii="Gandhi Sans" w:hAnsi="Gandhi Sans" w:cstheme="majorHAnsi"/>
          <w:sz w:val="22"/>
          <w:szCs w:val="22"/>
          <w:lang w:val="es-MX"/>
        </w:rPr>
        <w:t>ada mes nuestra programación de acuerdo a nuestra planeación operativa que presentamos a la Secretaría de Administración y Finanzas</w:t>
      </w:r>
      <w:r w:rsidR="009F0FBC">
        <w:rPr>
          <w:rFonts w:ascii="Gandhi Sans" w:hAnsi="Gandhi Sans" w:cstheme="majorHAnsi"/>
          <w:sz w:val="22"/>
          <w:szCs w:val="22"/>
          <w:lang w:val="es-MX"/>
        </w:rPr>
        <w:t xml:space="preserve"> </w:t>
      </w:r>
      <w:r w:rsidR="00C65367">
        <w:rPr>
          <w:rFonts w:ascii="Gandhi Sans" w:hAnsi="Gandhi Sans" w:cstheme="majorHAnsi"/>
          <w:sz w:val="22"/>
          <w:szCs w:val="22"/>
          <w:lang w:val="es-MX"/>
        </w:rPr>
        <w:t xml:space="preserve">marca que debemos </w:t>
      </w:r>
      <w:r w:rsidR="009F0FBC">
        <w:rPr>
          <w:rFonts w:ascii="Gandhi Sans" w:hAnsi="Gandhi Sans" w:cstheme="majorHAnsi"/>
          <w:sz w:val="22"/>
          <w:szCs w:val="22"/>
          <w:lang w:val="es-MX"/>
        </w:rPr>
        <w:t xml:space="preserve">recibir $6,197,214.00 </w:t>
      </w:r>
    </w:p>
    <w:p w14:paraId="5D6928A4" w14:textId="4AFADF7A" w:rsidR="009F0FBC" w:rsidRDefault="009F0FBC" w:rsidP="00FE3DE6">
      <w:pPr>
        <w:jc w:val="both"/>
        <w:rPr>
          <w:rFonts w:ascii="Gandhi Sans" w:hAnsi="Gandhi Sans" w:cstheme="majorHAnsi"/>
          <w:sz w:val="22"/>
          <w:szCs w:val="22"/>
          <w:lang w:val="es-MX"/>
        </w:rPr>
      </w:pPr>
    </w:p>
    <w:p w14:paraId="155C1B6C" w14:textId="328DA72C" w:rsidR="009F0FBC" w:rsidRDefault="009F0FBC" w:rsidP="00FE3DE6">
      <w:pPr>
        <w:jc w:val="both"/>
        <w:rPr>
          <w:rFonts w:ascii="Gandhi Sans" w:hAnsi="Gandhi Sans" w:cstheme="majorHAnsi"/>
          <w:sz w:val="22"/>
          <w:szCs w:val="22"/>
          <w:lang w:val="es-MX"/>
        </w:rPr>
      </w:pPr>
      <w:r>
        <w:rPr>
          <w:rFonts w:ascii="Gandhi Sans" w:hAnsi="Gandhi Sans" w:cstheme="majorHAnsi"/>
          <w:sz w:val="22"/>
          <w:szCs w:val="22"/>
          <w:lang w:val="es-MX"/>
        </w:rPr>
        <w:t>Actualmente, en cajas</w:t>
      </w:r>
      <w:r w:rsidR="00C65367">
        <w:rPr>
          <w:rFonts w:ascii="Gandhi Sans" w:hAnsi="Gandhi Sans" w:cstheme="majorHAnsi"/>
          <w:sz w:val="22"/>
          <w:szCs w:val="22"/>
          <w:lang w:val="es-MX"/>
        </w:rPr>
        <w:t xml:space="preserve"> tenemos</w:t>
      </w:r>
      <w:r>
        <w:rPr>
          <w:rFonts w:ascii="Gandhi Sans" w:hAnsi="Gandhi Sans" w:cstheme="majorHAnsi"/>
          <w:sz w:val="22"/>
          <w:szCs w:val="22"/>
          <w:lang w:val="es-MX"/>
        </w:rPr>
        <w:t xml:space="preserve"> confirmadas</w:t>
      </w:r>
      <w:r w:rsidR="00C65367">
        <w:rPr>
          <w:rFonts w:ascii="Gandhi Sans" w:hAnsi="Gandhi Sans" w:cstheme="majorHAnsi"/>
          <w:sz w:val="22"/>
          <w:szCs w:val="22"/>
          <w:lang w:val="es-MX"/>
        </w:rPr>
        <w:t xml:space="preserve"> aportaciones de pago (AP) listas para </w:t>
      </w:r>
      <w:proofErr w:type="gramStart"/>
      <w:r w:rsidR="00C65367">
        <w:rPr>
          <w:rFonts w:ascii="Gandhi Sans" w:hAnsi="Gandhi Sans" w:cstheme="majorHAnsi"/>
          <w:sz w:val="22"/>
          <w:szCs w:val="22"/>
          <w:lang w:val="es-MX"/>
        </w:rPr>
        <w:t xml:space="preserve">su </w:t>
      </w:r>
      <w:r>
        <w:rPr>
          <w:rFonts w:ascii="Gandhi Sans" w:hAnsi="Gandhi Sans" w:cstheme="majorHAnsi"/>
          <w:sz w:val="22"/>
          <w:szCs w:val="22"/>
          <w:lang w:val="es-MX"/>
        </w:rPr>
        <w:t xml:space="preserve"> autorización</w:t>
      </w:r>
      <w:proofErr w:type="gramEnd"/>
      <w:r>
        <w:rPr>
          <w:rFonts w:ascii="Gandhi Sans" w:hAnsi="Gandhi Sans" w:cstheme="majorHAnsi"/>
          <w:sz w:val="22"/>
          <w:szCs w:val="22"/>
          <w:lang w:val="es-MX"/>
        </w:rPr>
        <w:t xml:space="preserve"> </w:t>
      </w:r>
      <w:r w:rsidR="00C65367">
        <w:rPr>
          <w:rFonts w:ascii="Gandhi Sans" w:hAnsi="Gandhi Sans" w:cstheme="majorHAnsi"/>
          <w:sz w:val="22"/>
          <w:szCs w:val="22"/>
          <w:lang w:val="es-MX"/>
        </w:rPr>
        <w:t>por</w:t>
      </w:r>
      <w:r>
        <w:rPr>
          <w:rFonts w:ascii="Gandhi Sans" w:hAnsi="Gandhi Sans" w:cstheme="majorHAnsi"/>
          <w:sz w:val="22"/>
          <w:szCs w:val="22"/>
          <w:lang w:val="es-MX"/>
        </w:rPr>
        <w:t xml:space="preserve"> $4,330,472.00</w:t>
      </w:r>
      <w:r w:rsidR="00C65367">
        <w:rPr>
          <w:rFonts w:ascii="Gandhi Sans" w:hAnsi="Gandhi Sans" w:cstheme="majorHAnsi"/>
          <w:sz w:val="22"/>
          <w:szCs w:val="22"/>
          <w:lang w:val="es-MX"/>
        </w:rPr>
        <w:t>,</w:t>
      </w:r>
      <w:r>
        <w:rPr>
          <w:rFonts w:ascii="Gandhi Sans" w:hAnsi="Gandhi Sans" w:cstheme="majorHAnsi"/>
          <w:sz w:val="22"/>
          <w:szCs w:val="22"/>
          <w:lang w:val="es-MX"/>
        </w:rPr>
        <w:t xml:space="preserve"> que es un recurso al cual pudiéramos acceder inmediatamente</w:t>
      </w:r>
      <w:r w:rsidR="00C65367">
        <w:rPr>
          <w:rFonts w:ascii="Gandhi Sans" w:hAnsi="Gandhi Sans" w:cstheme="majorHAnsi"/>
          <w:sz w:val="22"/>
          <w:szCs w:val="22"/>
          <w:lang w:val="es-MX"/>
        </w:rPr>
        <w:t>.</w:t>
      </w:r>
    </w:p>
    <w:p w14:paraId="3153B72E" w14:textId="50239743" w:rsidR="009F0FBC" w:rsidRDefault="009F0FBC" w:rsidP="00FE3DE6">
      <w:pPr>
        <w:jc w:val="both"/>
        <w:rPr>
          <w:rFonts w:ascii="Gandhi Sans" w:hAnsi="Gandhi Sans" w:cstheme="majorHAnsi"/>
          <w:sz w:val="22"/>
          <w:szCs w:val="22"/>
          <w:lang w:val="es-MX"/>
        </w:rPr>
      </w:pPr>
    </w:p>
    <w:p w14:paraId="16BCCEE3" w14:textId="7155A836" w:rsidR="00FE3DE6" w:rsidRPr="00FE3DE6" w:rsidRDefault="009F0FBC" w:rsidP="009F0FBC">
      <w:pPr>
        <w:jc w:val="both"/>
        <w:rPr>
          <w:rFonts w:ascii="Gandhi Sans" w:hAnsi="Gandhi Sans" w:cstheme="majorHAnsi"/>
          <w:sz w:val="22"/>
          <w:szCs w:val="22"/>
          <w:lang w:val="es-MX"/>
        </w:rPr>
      </w:pPr>
      <w:r>
        <w:rPr>
          <w:rFonts w:ascii="Gandhi Sans" w:hAnsi="Gandhi Sans" w:cstheme="majorHAnsi"/>
          <w:sz w:val="22"/>
          <w:szCs w:val="22"/>
          <w:lang w:val="es-MX"/>
        </w:rPr>
        <w:t>Es importante recordarles que tenemos pasivos</w:t>
      </w:r>
      <w:r w:rsidR="00C65367">
        <w:rPr>
          <w:rFonts w:ascii="Gandhi Sans" w:hAnsi="Gandhi Sans" w:cstheme="majorHAnsi"/>
          <w:sz w:val="22"/>
          <w:szCs w:val="22"/>
          <w:lang w:val="es-MX"/>
        </w:rPr>
        <w:t xml:space="preserve">: </w:t>
      </w:r>
      <w:r>
        <w:rPr>
          <w:rFonts w:ascii="Gandhi Sans" w:hAnsi="Gandhi Sans" w:cstheme="majorHAnsi"/>
          <w:sz w:val="22"/>
          <w:szCs w:val="22"/>
          <w:lang w:val="es-MX"/>
        </w:rPr>
        <w:t xml:space="preserve">proyectos, renta y operación </w:t>
      </w:r>
      <w:r w:rsidR="00C65367">
        <w:rPr>
          <w:rFonts w:ascii="Gandhi Sans" w:hAnsi="Gandhi Sans" w:cstheme="majorHAnsi"/>
          <w:sz w:val="22"/>
          <w:szCs w:val="22"/>
          <w:lang w:val="es-MX"/>
        </w:rPr>
        <w:t>por</w:t>
      </w:r>
      <w:r>
        <w:rPr>
          <w:rFonts w:ascii="Gandhi Sans" w:hAnsi="Gandhi Sans" w:cstheme="majorHAnsi"/>
          <w:sz w:val="22"/>
          <w:szCs w:val="22"/>
          <w:lang w:val="es-MX"/>
        </w:rPr>
        <w:t xml:space="preserve"> $2,372, 287.00</w:t>
      </w:r>
      <w:r w:rsidR="00C65367">
        <w:rPr>
          <w:rFonts w:ascii="Gandhi Sans" w:hAnsi="Gandhi Sans" w:cstheme="majorHAnsi"/>
          <w:sz w:val="22"/>
          <w:szCs w:val="22"/>
          <w:lang w:val="es-MX"/>
        </w:rPr>
        <w:t>. E</w:t>
      </w:r>
      <w:r>
        <w:rPr>
          <w:rFonts w:ascii="Gandhi Sans" w:hAnsi="Gandhi Sans" w:cstheme="majorHAnsi"/>
          <w:sz w:val="22"/>
          <w:szCs w:val="22"/>
          <w:lang w:val="es-MX"/>
        </w:rPr>
        <w:t xml:space="preserve">n el tema de impuestos también hemos </w:t>
      </w:r>
      <w:proofErr w:type="spellStart"/>
      <w:r>
        <w:rPr>
          <w:rFonts w:ascii="Gandhi Sans" w:hAnsi="Gandhi Sans" w:cstheme="majorHAnsi"/>
          <w:sz w:val="22"/>
          <w:szCs w:val="22"/>
          <w:lang w:val="es-MX"/>
        </w:rPr>
        <w:t>inclumplido</w:t>
      </w:r>
      <w:proofErr w:type="spellEnd"/>
      <w:r w:rsidR="00C65367">
        <w:rPr>
          <w:rFonts w:ascii="Gandhi Sans" w:hAnsi="Gandhi Sans" w:cstheme="majorHAnsi"/>
          <w:sz w:val="22"/>
          <w:szCs w:val="22"/>
          <w:lang w:val="es-MX"/>
        </w:rPr>
        <w:t xml:space="preserve"> por falta de recursos, por este rubro </w:t>
      </w:r>
      <w:r>
        <w:rPr>
          <w:rFonts w:ascii="Gandhi Sans" w:hAnsi="Gandhi Sans" w:cstheme="majorHAnsi"/>
          <w:sz w:val="22"/>
          <w:szCs w:val="22"/>
          <w:lang w:val="es-MX"/>
        </w:rPr>
        <w:t>tenemos un pasivo de $1,061,174.00</w:t>
      </w:r>
    </w:p>
    <w:p w14:paraId="592FD4EF" w14:textId="25B52B3C" w:rsidR="009237BE" w:rsidRDefault="009237BE" w:rsidP="004D56B2">
      <w:pPr>
        <w:jc w:val="both"/>
        <w:rPr>
          <w:rFonts w:ascii="Gandhi Sans" w:hAnsi="Gandhi Sans" w:cstheme="majorHAnsi"/>
          <w:b/>
          <w:sz w:val="22"/>
          <w:szCs w:val="22"/>
          <w:lang w:val="es-MX"/>
        </w:rPr>
      </w:pPr>
    </w:p>
    <w:p w14:paraId="4C6A55FD" w14:textId="07AE6278" w:rsidR="00084133" w:rsidRDefault="00084133" w:rsidP="004D56B2">
      <w:pPr>
        <w:jc w:val="both"/>
        <w:rPr>
          <w:rFonts w:ascii="Gandhi Sans" w:hAnsi="Gandhi Sans" w:cstheme="majorHAnsi"/>
          <w:sz w:val="22"/>
          <w:szCs w:val="22"/>
          <w:lang w:val="es-MX"/>
        </w:rPr>
      </w:pPr>
      <w:r w:rsidRPr="00084133">
        <w:rPr>
          <w:rFonts w:ascii="Gandhi Sans" w:hAnsi="Gandhi Sans" w:cstheme="majorHAnsi"/>
          <w:sz w:val="22"/>
          <w:szCs w:val="22"/>
          <w:lang w:val="es-MX"/>
        </w:rPr>
        <w:t>Ac</w:t>
      </w:r>
      <w:r>
        <w:rPr>
          <w:rFonts w:ascii="Gandhi Sans" w:hAnsi="Gandhi Sans" w:cstheme="majorHAnsi"/>
          <w:sz w:val="22"/>
          <w:szCs w:val="22"/>
          <w:lang w:val="es-MX"/>
        </w:rPr>
        <w:t>tualmente al 30 de octubre, les informo que tenemos</w:t>
      </w:r>
      <w:r w:rsidR="00C65367">
        <w:rPr>
          <w:rFonts w:ascii="Gandhi Sans" w:hAnsi="Gandhi Sans" w:cstheme="majorHAnsi"/>
          <w:sz w:val="22"/>
          <w:szCs w:val="22"/>
          <w:lang w:val="es-MX"/>
        </w:rPr>
        <w:t xml:space="preserve"> de recursos disponibles en banco</w:t>
      </w:r>
      <w:r>
        <w:rPr>
          <w:rFonts w:ascii="Gandhi Sans" w:hAnsi="Gandhi Sans" w:cstheme="majorHAnsi"/>
          <w:sz w:val="22"/>
          <w:szCs w:val="22"/>
          <w:lang w:val="es-MX"/>
        </w:rPr>
        <w:t xml:space="preserve"> $700,694.00</w:t>
      </w:r>
      <w:r w:rsidR="00C65367">
        <w:rPr>
          <w:rFonts w:ascii="Gandhi Sans" w:hAnsi="Gandhi Sans" w:cstheme="majorHAnsi"/>
          <w:sz w:val="22"/>
          <w:szCs w:val="22"/>
          <w:lang w:val="es-MX"/>
        </w:rPr>
        <w:t>,</w:t>
      </w:r>
      <w:r>
        <w:rPr>
          <w:rFonts w:ascii="Gandhi Sans" w:hAnsi="Gandhi Sans" w:cstheme="majorHAnsi"/>
          <w:sz w:val="22"/>
          <w:szCs w:val="22"/>
          <w:lang w:val="es-MX"/>
        </w:rPr>
        <w:t xml:space="preserve"> lo que nos servirá para pagar la nómina de la primera quincena de noviembre y una parte del pago de impuestos del IMSS de octubre que son alrededor de $400,000.00 </w:t>
      </w:r>
    </w:p>
    <w:p w14:paraId="40C066BD" w14:textId="77777777" w:rsidR="00084133" w:rsidRDefault="00084133" w:rsidP="004D56B2">
      <w:pPr>
        <w:jc w:val="both"/>
        <w:rPr>
          <w:rFonts w:ascii="Gandhi Sans" w:hAnsi="Gandhi Sans" w:cstheme="majorHAnsi"/>
          <w:sz w:val="22"/>
          <w:szCs w:val="22"/>
          <w:lang w:val="es-MX"/>
        </w:rPr>
      </w:pPr>
    </w:p>
    <w:p w14:paraId="32485299" w14:textId="2482CD4C" w:rsidR="00084133" w:rsidRDefault="00084133" w:rsidP="004D56B2">
      <w:pPr>
        <w:jc w:val="both"/>
        <w:rPr>
          <w:rFonts w:ascii="Gandhi Sans" w:hAnsi="Gandhi Sans" w:cstheme="majorHAnsi"/>
          <w:sz w:val="22"/>
          <w:szCs w:val="22"/>
          <w:lang w:val="es-MX"/>
        </w:rPr>
      </w:pPr>
      <w:r>
        <w:rPr>
          <w:rFonts w:ascii="Gandhi Sans" w:hAnsi="Gandhi Sans" w:cstheme="majorHAnsi"/>
          <w:sz w:val="22"/>
          <w:szCs w:val="22"/>
          <w:lang w:val="es-MX"/>
        </w:rPr>
        <w:t>A diferencia de todos los ejercicios anteriores, CODESIN ya no cuenta con ningún remanente, que nos sirvió a lo largo de los últimos 5 años para poder responder a los retrasos de cambios de sexenios o de inicio de año, los últimos $5,000,000.00 que correspondían a estos remanentes, ya no existen</w:t>
      </w:r>
      <w:r w:rsidR="00C65367">
        <w:rPr>
          <w:rFonts w:ascii="Gandhi Sans" w:hAnsi="Gandhi Sans" w:cstheme="majorHAnsi"/>
          <w:sz w:val="22"/>
          <w:szCs w:val="22"/>
          <w:lang w:val="es-MX"/>
        </w:rPr>
        <w:t>.</w:t>
      </w:r>
      <w:r>
        <w:rPr>
          <w:rFonts w:ascii="Gandhi Sans" w:hAnsi="Gandhi Sans" w:cstheme="majorHAnsi"/>
          <w:sz w:val="22"/>
          <w:szCs w:val="22"/>
          <w:lang w:val="es-MX"/>
        </w:rPr>
        <w:t xml:space="preserve"> </w:t>
      </w:r>
      <w:r w:rsidR="00C65367">
        <w:rPr>
          <w:rFonts w:ascii="Gandhi Sans" w:hAnsi="Gandhi Sans" w:cstheme="majorHAnsi"/>
          <w:sz w:val="22"/>
          <w:szCs w:val="22"/>
          <w:lang w:val="es-MX"/>
        </w:rPr>
        <w:t>A</w:t>
      </w:r>
      <w:r>
        <w:rPr>
          <w:rFonts w:ascii="Gandhi Sans" w:hAnsi="Gandhi Sans" w:cstheme="majorHAnsi"/>
          <w:sz w:val="22"/>
          <w:szCs w:val="22"/>
          <w:lang w:val="es-MX"/>
        </w:rPr>
        <w:t xml:space="preserve">l día de hoy nuestra chequera es por $700,694.00 </w:t>
      </w:r>
      <w:r w:rsidR="00C65367">
        <w:rPr>
          <w:rFonts w:ascii="Gandhi Sans" w:hAnsi="Gandhi Sans" w:cstheme="majorHAnsi"/>
          <w:sz w:val="22"/>
          <w:szCs w:val="22"/>
          <w:lang w:val="es-MX"/>
        </w:rPr>
        <w:t xml:space="preserve">por eso </w:t>
      </w:r>
      <w:r>
        <w:rPr>
          <w:rFonts w:ascii="Gandhi Sans" w:hAnsi="Gandhi Sans" w:cstheme="majorHAnsi"/>
          <w:sz w:val="22"/>
          <w:szCs w:val="22"/>
          <w:lang w:val="es-MX"/>
        </w:rPr>
        <w:t>requerimos que Gobierno nos deposite, para poder pagar la segunda quincena y asegurar como prioridad el pago del personal y hacer todas las gestiones necesarias para sacar y pagar los pasivos</w:t>
      </w:r>
      <w:r w:rsidR="00031F78">
        <w:rPr>
          <w:rFonts w:ascii="Gandhi Sans" w:hAnsi="Gandhi Sans" w:cstheme="majorHAnsi"/>
          <w:sz w:val="22"/>
          <w:szCs w:val="22"/>
          <w:lang w:val="es-MX"/>
        </w:rPr>
        <w:t>.</w:t>
      </w:r>
    </w:p>
    <w:p w14:paraId="472DC852" w14:textId="2B55403E" w:rsidR="00031F78" w:rsidRDefault="00031F78" w:rsidP="004D56B2">
      <w:pPr>
        <w:jc w:val="both"/>
        <w:rPr>
          <w:rFonts w:ascii="Gandhi Sans" w:hAnsi="Gandhi Sans" w:cstheme="majorHAnsi"/>
          <w:sz w:val="22"/>
          <w:szCs w:val="22"/>
          <w:lang w:val="es-MX"/>
        </w:rPr>
      </w:pPr>
    </w:p>
    <w:p w14:paraId="008E572E" w14:textId="345FD280" w:rsidR="00031F78" w:rsidRDefault="00031F78" w:rsidP="004D56B2">
      <w:pPr>
        <w:jc w:val="both"/>
        <w:rPr>
          <w:rFonts w:ascii="Gandhi Sans" w:hAnsi="Gandhi Sans" w:cstheme="majorHAnsi"/>
          <w:sz w:val="22"/>
          <w:szCs w:val="22"/>
          <w:lang w:val="es-MX"/>
        </w:rPr>
      </w:pPr>
      <w:r>
        <w:rPr>
          <w:rFonts w:ascii="Gandhi Sans" w:hAnsi="Gandhi Sans" w:cstheme="majorHAnsi"/>
          <w:sz w:val="22"/>
          <w:szCs w:val="22"/>
          <w:lang w:val="es-MX"/>
        </w:rPr>
        <w:t>CODESIN necesita para el cierre del 2020 $10,798,874.00 y eso es lo que estamos gestionando con apoyo de la Secretaría de Economía</w:t>
      </w:r>
      <w:r w:rsidR="00C65367">
        <w:rPr>
          <w:rFonts w:ascii="Gandhi Sans" w:hAnsi="Gandhi Sans" w:cstheme="majorHAnsi"/>
          <w:sz w:val="22"/>
          <w:szCs w:val="22"/>
          <w:lang w:val="es-MX"/>
        </w:rPr>
        <w:t>,</w:t>
      </w:r>
      <w:r>
        <w:rPr>
          <w:rFonts w:ascii="Gandhi Sans" w:hAnsi="Gandhi Sans" w:cstheme="majorHAnsi"/>
          <w:sz w:val="22"/>
          <w:szCs w:val="22"/>
          <w:lang w:val="es-MX"/>
        </w:rPr>
        <w:t xml:space="preserve"> ante la Secretaría de Administración y Finanzas</w:t>
      </w:r>
      <w:r w:rsidR="00C65367">
        <w:rPr>
          <w:rFonts w:ascii="Gandhi Sans" w:hAnsi="Gandhi Sans" w:cstheme="majorHAnsi"/>
          <w:sz w:val="22"/>
          <w:szCs w:val="22"/>
          <w:lang w:val="es-MX"/>
        </w:rPr>
        <w:t>. S</w:t>
      </w:r>
      <w:r>
        <w:rPr>
          <w:rFonts w:ascii="Gandhi Sans" w:hAnsi="Gandhi Sans" w:cstheme="majorHAnsi"/>
          <w:sz w:val="22"/>
          <w:szCs w:val="22"/>
          <w:lang w:val="es-MX"/>
        </w:rPr>
        <w:t xml:space="preserve">on tiempos complicados, todos los organismos han sido recortados en sus recursos y aquí estamos </w:t>
      </w:r>
      <w:bookmarkStart w:id="0" w:name="_GoBack"/>
      <w:bookmarkEnd w:id="0"/>
      <w:r>
        <w:rPr>
          <w:rFonts w:ascii="Gandhi Sans" w:hAnsi="Gandhi Sans" w:cstheme="majorHAnsi"/>
          <w:sz w:val="22"/>
          <w:szCs w:val="22"/>
          <w:lang w:val="es-MX"/>
        </w:rPr>
        <w:lastRenderedPageBreak/>
        <w:t>haciendo la gestión que nos corresponde</w:t>
      </w:r>
      <w:r w:rsidR="00C65367">
        <w:rPr>
          <w:rFonts w:ascii="Gandhi Sans" w:hAnsi="Gandhi Sans" w:cstheme="majorHAnsi"/>
          <w:sz w:val="22"/>
          <w:szCs w:val="22"/>
          <w:lang w:val="es-MX"/>
        </w:rPr>
        <w:t>.</w:t>
      </w:r>
      <w:r>
        <w:rPr>
          <w:rFonts w:ascii="Gandhi Sans" w:hAnsi="Gandhi Sans" w:cstheme="majorHAnsi"/>
          <w:sz w:val="22"/>
          <w:szCs w:val="22"/>
          <w:lang w:val="es-MX"/>
        </w:rPr>
        <w:t xml:space="preserve"> </w:t>
      </w:r>
      <w:r w:rsidR="00C65367">
        <w:rPr>
          <w:rFonts w:ascii="Gandhi Sans" w:hAnsi="Gandhi Sans" w:cstheme="majorHAnsi"/>
          <w:sz w:val="22"/>
          <w:szCs w:val="22"/>
          <w:lang w:val="es-MX"/>
        </w:rPr>
        <w:t>Lo</w:t>
      </w:r>
      <w:r>
        <w:rPr>
          <w:rFonts w:ascii="Gandhi Sans" w:hAnsi="Gandhi Sans" w:cstheme="majorHAnsi"/>
          <w:sz w:val="22"/>
          <w:szCs w:val="22"/>
          <w:lang w:val="es-MX"/>
        </w:rPr>
        <w:t xml:space="preserve"> mínimo que necesitamos para poder cerrar este año, ya no el 100% de nuestro presupuesto</w:t>
      </w:r>
      <w:r w:rsidR="00C65367">
        <w:rPr>
          <w:rFonts w:ascii="Gandhi Sans" w:hAnsi="Gandhi Sans" w:cstheme="majorHAnsi"/>
          <w:sz w:val="22"/>
          <w:szCs w:val="22"/>
          <w:lang w:val="es-MX"/>
        </w:rPr>
        <w:t xml:space="preserve"> autorizado</w:t>
      </w:r>
      <w:r>
        <w:rPr>
          <w:rFonts w:ascii="Gandhi Sans" w:hAnsi="Gandhi Sans" w:cstheme="majorHAnsi"/>
          <w:sz w:val="22"/>
          <w:szCs w:val="22"/>
          <w:lang w:val="es-MX"/>
        </w:rPr>
        <w:t xml:space="preserve">, sino el mínimo para pagar la nómina, aguinaldos, cubrir las cuotas del IMSS, </w:t>
      </w:r>
      <w:proofErr w:type="spellStart"/>
      <w:r>
        <w:rPr>
          <w:rFonts w:ascii="Gandhi Sans" w:hAnsi="Gandhi Sans" w:cstheme="majorHAnsi"/>
          <w:sz w:val="22"/>
          <w:szCs w:val="22"/>
          <w:lang w:val="es-MX"/>
        </w:rPr>
        <w:t>Infonavit</w:t>
      </w:r>
      <w:proofErr w:type="spellEnd"/>
      <w:r>
        <w:rPr>
          <w:rFonts w:ascii="Gandhi Sans" w:hAnsi="Gandhi Sans" w:cstheme="majorHAnsi"/>
          <w:sz w:val="22"/>
          <w:szCs w:val="22"/>
          <w:lang w:val="es-MX"/>
        </w:rPr>
        <w:t>, ISPT, el pago de las oficinas, rentas, los impuestos, y estamos muy interesados también en ver la posibilidad de pagar nuestros pasivos</w:t>
      </w:r>
      <w:r w:rsidR="00AD00F2">
        <w:rPr>
          <w:rFonts w:ascii="Gandhi Sans" w:hAnsi="Gandhi Sans" w:cstheme="majorHAnsi"/>
          <w:sz w:val="22"/>
          <w:szCs w:val="22"/>
          <w:lang w:val="es-MX"/>
        </w:rPr>
        <w:t xml:space="preserve"> con proyectos que ya están finiquitados con todos los entregables y con contratos ya firmados</w:t>
      </w:r>
      <w:r w:rsidR="00C65367">
        <w:rPr>
          <w:rFonts w:ascii="Gandhi Sans" w:hAnsi="Gandhi Sans" w:cstheme="majorHAnsi"/>
          <w:sz w:val="22"/>
          <w:szCs w:val="22"/>
          <w:lang w:val="es-MX"/>
        </w:rPr>
        <w:t>.</w:t>
      </w:r>
    </w:p>
    <w:p w14:paraId="728F841D" w14:textId="3142B4BC" w:rsidR="00AD00F2" w:rsidRDefault="00AD00F2" w:rsidP="004D56B2">
      <w:pPr>
        <w:jc w:val="both"/>
        <w:rPr>
          <w:rFonts w:ascii="Gandhi Sans" w:hAnsi="Gandhi Sans" w:cstheme="majorHAnsi"/>
          <w:sz w:val="22"/>
          <w:szCs w:val="22"/>
          <w:lang w:val="es-MX"/>
        </w:rPr>
      </w:pPr>
    </w:p>
    <w:p w14:paraId="671C5E72" w14:textId="407B7900" w:rsidR="00AD00F2" w:rsidRDefault="00AD00F2" w:rsidP="004D56B2">
      <w:pPr>
        <w:jc w:val="both"/>
        <w:rPr>
          <w:rFonts w:ascii="Gandhi Sans" w:hAnsi="Gandhi Sans" w:cstheme="majorHAnsi"/>
          <w:sz w:val="22"/>
          <w:szCs w:val="22"/>
          <w:lang w:val="es-MX"/>
        </w:rPr>
      </w:pPr>
      <w:r>
        <w:rPr>
          <w:rFonts w:ascii="Gandhi Sans" w:hAnsi="Gandhi Sans" w:cstheme="majorHAnsi"/>
          <w:sz w:val="22"/>
          <w:szCs w:val="22"/>
          <w:lang w:val="es-MX"/>
        </w:rPr>
        <w:t xml:space="preserve">José Lauro </w:t>
      </w:r>
      <w:proofErr w:type="spellStart"/>
      <w:r>
        <w:rPr>
          <w:rFonts w:ascii="Gandhi Sans" w:hAnsi="Gandhi Sans" w:cstheme="majorHAnsi"/>
          <w:sz w:val="22"/>
          <w:szCs w:val="22"/>
          <w:lang w:val="es-MX"/>
        </w:rPr>
        <w:t>Meléndrez</w:t>
      </w:r>
      <w:proofErr w:type="spellEnd"/>
      <w:r>
        <w:rPr>
          <w:rFonts w:ascii="Gandhi Sans" w:hAnsi="Gandhi Sans" w:cstheme="majorHAnsi"/>
          <w:sz w:val="22"/>
          <w:szCs w:val="22"/>
          <w:lang w:val="es-MX"/>
        </w:rPr>
        <w:t xml:space="preserve">: No queda duda de que tenemos un subejercicio motivado por falta de recursos, Javier Lizárraga el Secretario de Economía </w:t>
      </w:r>
      <w:r w:rsidR="00AB5C4C">
        <w:rPr>
          <w:rFonts w:ascii="Gandhi Sans" w:hAnsi="Gandhi Sans" w:cstheme="majorHAnsi"/>
          <w:sz w:val="22"/>
          <w:szCs w:val="22"/>
          <w:lang w:val="es-MX"/>
        </w:rPr>
        <w:t>nos está apoyando en esta gestión, estuvimos esta semana con el Secretario de Administración y Finanzas, le pedimos el apoyo para salir cuando menos con los gastos de la nómina, que representa</w:t>
      </w:r>
      <w:r w:rsidR="00C65367">
        <w:rPr>
          <w:rFonts w:ascii="Gandhi Sans" w:hAnsi="Gandhi Sans" w:cstheme="majorHAnsi"/>
          <w:sz w:val="22"/>
          <w:szCs w:val="22"/>
          <w:lang w:val="es-MX"/>
        </w:rPr>
        <w:t>n</w:t>
      </w:r>
      <w:r w:rsidR="00AB5C4C">
        <w:rPr>
          <w:rFonts w:ascii="Gandhi Sans" w:hAnsi="Gandhi Sans" w:cstheme="majorHAnsi"/>
          <w:sz w:val="22"/>
          <w:szCs w:val="22"/>
          <w:lang w:val="es-MX"/>
        </w:rPr>
        <w:t xml:space="preserve"> alrededor de 8 millones de pesos.</w:t>
      </w:r>
    </w:p>
    <w:p w14:paraId="5EBCEF87" w14:textId="5C8AC709" w:rsidR="00AB5C4C" w:rsidRDefault="00AB5C4C" w:rsidP="004D56B2">
      <w:pPr>
        <w:jc w:val="both"/>
        <w:rPr>
          <w:rFonts w:ascii="Gandhi Sans" w:hAnsi="Gandhi Sans" w:cstheme="majorHAnsi"/>
          <w:sz w:val="22"/>
          <w:szCs w:val="22"/>
          <w:lang w:val="es-MX"/>
        </w:rPr>
      </w:pPr>
    </w:p>
    <w:p w14:paraId="530298DB" w14:textId="636F616F" w:rsidR="00AB5C4C" w:rsidRDefault="00AB5C4C" w:rsidP="004D56B2">
      <w:pPr>
        <w:jc w:val="both"/>
        <w:rPr>
          <w:rFonts w:ascii="Gandhi Sans" w:hAnsi="Gandhi Sans" w:cstheme="majorHAnsi"/>
          <w:sz w:val="22"/>
          <w:szCs w:val="22"/>
          <w:lang w:val="es-MX"/>
        </w:rPr>
      </w:pPr>
      <w:r>
        <w:rPr>
          <w:rFonts w:ascii="Gandhi Sans" w:hAnsi="Gandhi Sans" w:cstheme="majorHAnsi"/>
          <w:sz w:val="22"/>
          <w:szCs w:val="22"/>
          <w:lang w:val="es-MX"/>
        </w:rPr>
        <w:t>También tenemos los proveedores que ya nos están exigiendo su pago.</w:t>
      </w:r>
      <w:r w:rsidR="00C21E76">
        <w:rPr>
          <w:rFonts w:ascii="Gandhi Sans" w:hAnsi="Gandhi Sans" w:cstheme="majorHAnsi"/>
          <w:sz w:val="22"/>
          <w:szCs w:val="22"/>
          <w:lang w:val="es-MX"/>
        </w:rPr>
        <w:t xml:space="preserve"> Los que nos puedan ayudar con el Gobernador es bienvenido, el CODESIN requiere recursos, entendemos que la pandemia ha motivado recaudación de impuestos por debajo de lo presupuestado, pero también tenemos la necesidad de cubrir las necesidades básicas, los proyectos pueden esperar, pero eso no quiere decir que vamos a renunciar a nuestro presupuesto, porque el presupuesto autorizado por el Congreso del Estado es arriba de 70 millones de pesos. </w:t>
      </w:r>
    </w:p>
    <w:p w14:paraId="42F9C261" w14:textId="383345D7" w:rsidR="00BB7E26" w:rsidRDefault="00BB7E26" w:rsidP="004D56B2">
      <w:pPr>
        <w:jc w:val="both"/>
        <w:rPr>
          <w:rFonts w:ascii="Gandhi Sans" w:hAnsi="Gandhi Sans" w:cstheme="majorHAnsi"/>
          <w:sz w:val="22"/>
          <w:szCs w:val="22"/>
          <w:lang w:val="es-MX"/>
        </w:rPr>
      </w:pPr>
    </w:p>
    <w:p w14:paraId="220B0E1E" w14:textId="38EEB67C" w:rsidR="00BB7E26" w:rsidRDefault="00BB7E26" w:rsidP="004D56B2">
      <w:pPr>
        <w:jc w:val="both"/>
        <w:rPr>
          <w:rFonts w:ascii="Gandhi Sans" w:hAnsi="Gandhi Sans" w:cstheme="majorHAnsi"/>
          <w:sz w:val="22"/>
          <w:szCs w:val="22"/>
          <w:lang w:val="es-MX"/>
        </w:rPr>
      </w:pPr>
      <w:r>
        <w:rPr>
          <w:rFonts w:ascii="Gandhi Sans" w:hAnsi="Gandhi Sans" w:cstheme="majorHAnsi"/>
          <w:sz w:val="22"/>
          <w:szCs w:val="22"/>
          <w:lang w:val="es-MX"/>
        </w:rPr>
        <w:t xml:space="preserve">Javier Lizárraga: </w:t>
      </w:r>
      <w:r w:rsidR="003B22F2">
        <w:rPr>
          <w:rFonts w:ascii="Gandhi Sans" w:hAnsi="Gandhi Sans" w:cstheme="majorHAnsi"/>
          <w:sz w:val="22"/>
          <w:szCs w:val="22"/>
          <w:lang w:val="es-MX"/>
        </w:rPr>
        <w:t>Cuentan con todo mi apoyo, ya estuvimos con el Secretario de Administración y Finanzas, me informar que ya le hicimos llegar esta información también por parte nuestra, y vamos a estar en continua comunicación sobre este asunto tan delicado e importante para CODESIN.</w:t>
      </w:r>
    </w:p>
    <w:p w14:paraId="38DB7EE0" w14:textId="08F4559D" w:rsidR="003B22F2" w:rsidRDefault="003B22F2" w:rsidP="004D56B2">
      <w:pPr>
        <w:jc w:val="both"/>
        <w:rPr>
          <w:rFonts w:ascii="Gandhi Sans" w:hAnsi="Gandhi Sans" w:cstheme="majorHAnsi"/>
          <w:sz w:val="22"/>
          <w:szCs w:val="22"/>
          <w:lang w:val="es-MX"/>
        </w:rPr>
      </w:pPr>
    </w:p>
    <w:p w14:paraId="20851033" w14:textId="7D123FC9" w:rsidR="003B22F2" w:rsidRPr="00A369C8" w:rsidRDefault="00A369C8" w:rsidP="00027A9F">
      <w:pPr>
        <w:pStyle w:val="Prrafodelista"/>
        <w:numPr>
          <w:ilvl w:val="0"/>
          <w:numId w:val="7"/>
        </w:numPr>
        <w:jc w:val="both"/>
        <w:rPr>
          <w:rFonts w:ascii="Gandhi Sans" w:hAnsi="Gandhi Sans" w:cstheme="majorHAnsi"/>
          <w:b/>
          <w:sz w:val="22"/>
          <w:szCs w:val="22"/>
          <w:lang w:val="es-MX"/>
        </w:rPr>
      </w:pPr>
      <w:r w:rsidRPr="00A369C8">
        <w:rPr>
          <w:rFonts w:ascii="Gandhi Sans" w:hAnsi="Gandhi Sans" w:cstheme="majorHAnsi"/>
          <w:b/>
          <w:sz w:val="22"/>
          <w:szCs w:val="22"/>
          <w:lang w:val="es-MX"/>
        </w:rPr>
        <w:t>Avances de Proyectos</w:t>
      </w:r>
    </w:p>
    <w:p w14:paraId="34FA57BB" w14:textId="335A7FA4" w:rsidR="009237BE" w:rsidRDefault="009237BE" w:rsidP="004D56B2">
      <w:pPr>
        <w:jc w:val="both"/>
        <w:rPr>
          <w:rFonts w:ascii="Gandhi Sans" w:hAnsi="Gandhi Sans" w:cstheme="majorHAnsi"/>
          <w:b/>
          <w:sz w:val="22"/>
          <w:szCs w:val="22"/>
          <w:lang w:val="es-MX"/>
        </w:rPr>
      </w:pPr>
    </w:p>
    <w:p w14:paraId="31DF93DD" w14:textId="3E9AA804" w:rsidR="00A369C8" w:rsidRDefault="00A369C8" w:rsidP="00027A9F">
      <w:pPr>
        <w:pStyle w:val="Prrafodelista"/>
        <w:numPr>
          <w:ilvl w:val="0"/>
          <w:numId w:val="12"/>
        </w:numPr>
        <w:jc w:val="both"/>
        <w:rPr>
          <w:rFonts w:ascii="Gandhi Sans" w:hAnsi="Gandhi Sans" w:cstheme="majorHAnsi"/>
          <w:b/>
          <w:sz w:val="22"/>
          <w:szCs w:val="22"/>
          <w:lang w:val="es-MX"/>
        </w:rPr>
      </w:pPr>
      <w:r>
        <w:rPr>
          <w:rFonts w:ascii="Gandhi Sans" w:hAnsi="Gandhi Sans" w:cstheme="majorHAnsi"/>
          <w:b/>
          <w:sz w:val="22"/>
          <w:szCs w:val="22"/>
          <w:lang w:val="es-MX"/>
        </w:rPr>
        <w:t>Estrategias Estatales</w:t>
      </w:r>
    </w:p>
    <w:p w14:paraId="4E2C8316" w14:textId="70B1188F" w:rsidR="00A369C8" w:rsidRDefault="00A369C8" w:rsidP="00A369C8">
      <w:pPr>
        <w:jc w:val="both"/>
        <w:rPr>
          <w:rFonts w:ascii="Gandhi Sans" w:hAnsi="Gandhi Sans" w:cstheme="majorHAnsi"/>
          <w:b/>
          <w:sz w:val="22"/>
          <w:szCs w:val="22"/>
          <w:lang w:val="es-MX"/>
        </w:rPr>
      </w:pPr>
    </w:p>
    <w:p w14:paraId="25E2FE67" w14:textId="014BA54B" w:rsidR="00611202" w:rsidRDefault="00A369C8" w:rsidP="00A369C8">
      <w:pPr>
        <w:jc w:val="both"/>
        <w:rPr>
          <w:rFonts w:ascii="Gandhi Sans" w:hAnsi="Gandhi Sans" w:cstheme="majorHAnsi"/>
          <w:sz w:val="22"/>
          <w:szCs w:val="22"/>
          <w:lang w:val="es-MX"/>
        </w:rPr>
      </w:pPr>
      <w:r>
        <w:rPr>
          <w:rFonts w:ascii="Gandhi Sans" w:hAnsi="Gandhi Sans" w:cstheme="majorHAnsi"/>
          <w:sz w:val="22"/>
          <w:szCs w:val="22"/>
          <w:lang w:val="es-MX"/>
        </w:rPr>
        <w:t xml:space="preserve">Karina Parra: </w:t>
      </w:r>
      <w:r w:rsidR="004249D1">
        <w:rPr>
          <w:rFonts w:ascii="Gandhi Sans" w:hAnsi="Gandhi Sans" w:cstheme="majorHAnsi"/>
          <w:sz w:val="22"/>
          <w:szCs w:val="22"/>
          <w:lang w:val="es-MX"/>
        </w:rPr>
        <w:t>Cada uno de las estrategias y proyectos están deben estar alineadas al modelo de desarrollo para Sinaloa con una visión integral y de largo plazo,</w:t>
      </w:r>
      <w:r w:rsidR="00C65367">
        <w:rPr>
          <w:rFonts w:ascii="Gandhi Sans" w:hAnsi="Gandhi Sans" w:cstheme="majorHAnsi"/>
          <w:sz w:val="22"/>
          <w:szCs w:val="22"/>
          <w:lang w:val="es-MX"/>
        </w:rPr>
        <w:t xml:space="preserve"> que</w:t>
      </w:r>
      <w:r w:rsidR="004249D1">
        <w:rPr>
          <w:rFonts w:ascii="Gandhi Sans" w:hAnsi="Gandhi Sans" w:cstheme="majorHAnsi"/>
          <w:sz w:val="22"/>
          <w:szCs w:val="22"/>
          <w:lang w:val="es-MX"/>
        </w:rPr>
        <w:t xml:space="preserve"> apuesta a consolidar cinco pilares para la economía del Estado, que es la </w:t>
      </w:r>
      <w:proofErr w:type="spellStart"/>
      <w:r w:rsidR="004249D1">
        <w:rPr>
          <w:rFonts w:ascii="Gandhi Sans" w:hAnsi="Gandhi Sans" w:cstheme="majorHAnsi"/>
          <w:sz w:val="22"/>
          <w:szCs w:val="22"/>
          <w:lang w:val="es-MX"/>
        </w:rPr>
        <w:t>Bioeconomía</w:t>
      </w:r>
      <w:proofErr w:type="spellEnd"/>
      <w:r w:rsidR="004249D1">
        <w:rPr>
          <w:rFonts w:ascii="Gandhi Sans" w:hAnsi="Gandhi Sans" w:cstheme="majorHAnsi"/>
          <w:sz w:val="22"/>
          <w:szCs w:val="22"/>
          <w:lang w:val="es-MX"/>
        </w:rPr>
        <w:t>, Economía Digital, Turismo, Log</w:t>
      </w:r>
      <w:r w:rsidR="00C65367">
        <w:rPr>
          <w:rFonts w:ascii="Gandhi Sans" w:hAnsi="Gandhi Sans" w:cstheme="majorHAnsi"/>
          <w:sz w:val="22"/>
          <w:szCs w:val="22"/>
          <w:lang w:val="es-MX"/>
        </w:rPr>
        <w:t>í</w:t>
      </w:r>
      <w:r w:rsidR="004249D1">
        <w:rPr>
          <w:rFonts w:ascii="Gandhi Sans" w:hAnsi="Gandhi Sans" w:cstheme="majorHAnsi"/>
          <w:sz w:val="22"/>
          <w:szCs w:val="22"/>
          <w:lang w:val="es-MX"/>
        </w:rPr>
        <w:t xml:space="preserve">stica y Manufactura y </w:t>
      </w:r>
      <w:r w:rsidR="00477571">
        <w:rPr>
          <w:rFonts w:ascii="Gandhi Sans" w:hAnsi="Gandhi Sans" w:cstheme="majorHAnsi"/>
          <w:sz w:val="22"/>
          <w:szCs w:val="22"/>
          <w:lang w:val="es-MX"/>
        </w:rPr>
        <w:t>que,</w:t>
      </w:r>
      <w:r w:rsidR="004249D1">
        <w:rPr>
          <w:rFonts w:ascii="Gandhi Sans" w:hAnsi="Gandhi Sans" w:cstheme="majorHAnsi"/>
          <w:sz w:val="22"/>
          <w:szCs w:val="22"/>
          <w:lang w:val="es-MX"/>
        </w:rPr>
        <w:t xml:space="preserve"> para ello, nosotros como </w:t>
      </w:r>
      <w:proofErr w:type="gramStart"/>
      <w:r w:rsidR="004249D1">
        <w:rPr>
          <w:rFonts w:ascii="Gandhi Sans" w:hAnsi="Gandhi Sans" w:cstheme="majorHAnsi"/>
          <w:sz w:val="22"/>
          <w:szCs w:val="22"/>
          <w:lang w:val="es-MX"/>
        </w:rPr>
        <w:t>CODESIN  prom</w:t>
      </w:r>
      <w:r w:rsidR="00C65367">
        <w:rPr>
          <w:rFonts w:ascii="Gandhi Sans" w:hAnsi="Gandhi Sans" w:cstheme="majorHAnsi"/>
          <w:sz w:val="22"/>
          <w:szCs w:val="22"/>
          <w:lang w:val="es-MX"/>
        </w:rPr>
        <w:t>ovemos</w:t>
      </w:r>
      <w:proofErr w:type="gramEnd"/>
      <w:r w:rsidR="004249D1">
        <w:rPr>
          <w:rFonts w:ascii="Gandhi Sans" w:hAnsi="Gandhi Sans" w:cstheme="majorHAnsi"/>
          <w:sz w:val="22"/>
          <w:szCs w:val="22"/>
          <w:lang w:val="es-MX"/>
        </w:rPr>
        <w:t xml:space="preserve"> esta visión de largo plazo, </w:t>
      </w:r>
      <w:r w:rsidR="00C65367">
        <w:rPr>
          <w:rFonts w:ascii="Gandhi Sans" w:hAnsi="Gandhi Sans" w:cstheme="majorHAnsi"/>
          <w:sz w:val="22"/>
          <w:szCs w:val="22"/>
          <w:lang w:val="es-MX"/>
        </w:rPr>
        <w:t xml:space="preserve">que </w:t>
      </w:r>
      <w:r w:rsidR="004249D1">
        <w:rPr>
          <w:rFonts w:ascii="Gandhi Sans" w:hAnsi="Gandhi Sans" w:cstheme="majorHAnsi"/>
          <w:sz w:val="22"/>
          <w:szCs w:val="22"/>
          <w:lang w:val="es-MX"/>
        </w:rPr>
        <w:t>incide, elabora, diseña y propone, no ejecuta. Prop</w:t>
      </w:r>
      <w:r w:rsidR="00B219DC">
        <w:rPr>
          <w:rFonts w:ascii="Gandhi Sans" w:hAnsi="Gandhi Sans" w:cstheme="majorHAnsi"/>
          <w:sz w:val="22"/>
          <w:szCs w:val="22"/>
          <w:lang w:val="es-MX"/>
        </w:rPr>
        <w:t xml:space="preserve">onemos </w:t>
      </w:r>
      <w:r w:rsidR="004249D1">
        <w:rPr>
          <w:rFonts w:ascii="Gandhi Sans" w:hAnsi="Gandhi Sans" w:cstheme="majorHAnsi"/>
          <w:sz w:val="22"/>
          <w:szCs w:val="22"/>
          <w:lang w:val="es-MX"/>
        </w:rPr>
        <w:t xml:space="preserve">políticas públicas para generar la plataforma que hace posible que estos pilares puedan ser desarrollados: Sustentabilidad Ambiental, Sistema de Derecho, </w:t>
      </w:r>
      <w:proofErr w:type="spellStart"/>
      <w:r w:rsidR="004249D1">
        <w:rPr>
          <w:rFonts w:ascii="Gandhi Sans" w:hAnsi="Gandhi Sans" w:cstheme="majorHAnsi"/>
          <w:sz w:val="22"/>
          <w:szCs w:val="22"/>
          <w:lang w:val="es-MX"/>
        </w:rPr>
        <w:t>I+D+i</w:t>
      </w:r>
      <w:proofErr w:type="spellEnd"/>
      <w:r w:rsidR="004249D1">
        <w:rPr>
          <w:rFonts w:ascii="Gandhi Sans" w:hAnsi="Gandhi Sans" w:cstheme="majorHAnsi"/>
          <w:sz w:val="22"/>
          <w:szCs w:val="22"/>
          <w:lang w:val="es-MX"/>
        </w:rPr>
        <w:t>, Educación, Planeación Urbana, Gobiernos Locales y S</w:t>
      </w:r>
      <w:r w:rsidR="00611202">
        <w:rPr>
          <w:rFonts w:ascii="Gandhi Sans" w:hAnsi="Gandhi Sans" w:cstheme="majorHAnsi"/>
          <w:sz w:val="22"/>
          <w:szCs w:val="22"/>
          <w:lang w:val="es-MX"/>
        </w:rPr>
        <w:t xml:space="preserve">alud, y todo esto </w:t>
      </w:r>
      <w:r w:rsidR="00B219DC">
        <w:rPr>
          <w:rFonts w:ascii="Gandhi Sans" w:hAnsi="Gandhi Sans" w:cstheme="majorHAnsi"/>
          <w:sz w:val="22"/>
          <w:szCs w:val="22"/>
          <w:lang w:val="es-MX"/>
        </w:rPr>
        <w:t xml:space="preserve">bajo el principio de </w:t>
      </w:r>
      <w:r w:rsidR="00611202">
        <w:rPr>
          <w:rFonts w:ascii="Gandhi Sans" w:hAnsi="Gandhi Sans" w:cstheme="majorHAnsi"/>
          <w:sz w:val="22"/>
          <w:szCs w:val="22"/>
          <w:lang w:val="es-MX"/>
        </w:rPr>
        <w:t>la colaboración público-privada.</w:t>
      </w:r>
    </w:p>
    <w:p w14:paraId="56B3BF0F" w14:textId="0FB3BF2E" w:rsidR="00611202" w:rsidRDefault="00611202" w:rsidP="00A369C8">
      <w:pPr>
        <w:jc w:val="both"/>
        <w:rPr>
          <w:rFonts w:ascii="Gandhi Sans" w:hAnsi="Gandhi Sans" w:cstheme="majorHAnsi"/>
          <w:sz w:val="22"/>
          <w:szCs w:val="22"/>
          <w:lang w:val="es-MX"/>
        </w:rPr>
      </w:pPr>
    </w:p>
    <w:p w14:paraId="7DBA0F7D" w14:textId="4E10F0DB" w:rsidR="00611202" w:rsidRDefault="00477571" w:rsidP="00A369C8">
      <w:pPr>
        <w:jc w:val="both"/>
        <w:rPr>
          <w:rFonts w:ascii="Gandhi Sans" w:hAnsi="Gandhi Sans" w:cstheme="majorHAnsi"/>
          <w:sz w:val="22"/>
          <w:szCs w:val="22"/>
          <w:lang w:val="es-MX"/>
        </w:rPr>
      </w:pPr>
      <w:r>
        <w:rPr>
          <w:rFonts w:ascii="Gandhi Sans" w:hAnsi="Gandhi Sans" w:cstheme="majorHAnsi"/>
          <w:sz w:val="22"/>
          <w:szCs w:val="22"/>
          <w:lang w:val="es-MX"/>
        </w:rPr>
        <w:t>En el tema de las estrategias estatales, vamos a presentarles cuál es nuestra cartera de proyectos, que han iniciado en diferentes años</w:t>
      </w:r>
      <w:r w:rsidR="00B219DC">
        <w:rPr>
          <w:rFonts w:ascii="Gandhi Sans" w:hAnsi="Gandhi Sans" w:cstheme="majorHAnsi"/>
          <w:sz w:val="22"/>
          <w:szCs w:val="22"/>
          <w:lang w:val="es-MX"/>
        </w:rPr>
        <w:t xml:space="preserve"> de vida</w:t>
      </w:r>
      <w:r>
        <w:rPr>
          <w:rFonts w:ascii="Gandhi Sans" w:hAnsi="Gandhi Sans" w:cstheme="majorHAnsi"/>
          <w:sz w:val="22"/>
          <w:szCs w:val="22"/>
          <w:lang w:val="es-MX"/>
        </w:rPr>
        <w:t xml:space="preserve"> de</w:t>
      </w:r>
      <w:r w:rsidR="00B219DC">
        <w:rPr>
          <w:rFonts w:ascii="Gandhi Sans" w:hAnsi="Gandhi Sans" w:cstheme="majorHAnsi"/>
          <w:sz w:val="22"/>
          <w:szCs w:val="22"/>
          <w:lang w:val="es-MX"/>
        </w:rPr>
        <w:t>l</w:t>
      </w:r>
      <w:r>
        <w:rPr>
          <w:rFonts w:ascii="Gandhi Sans" w:hAnsi="Gandhi Sans" w:cstheme="majorHAnsi"/>
          <w:sz w:val="22"/>
          <w:szCs w:val="22"/>
          <w:lang w:val="es-MX"/>
        </w:rPr>
        <w:t xml:space="preserve"> CODESIN, tenemos siete proyectos que están en diferentes fases:</w:t>
      </w:r>
    </w:p>
    <w:p w14:paraId="5AD4FA18" w14:textId="51AF91B3" w:rsidR="00477571" w:rsidRDefault="00477571" w:rsidP="00A369C8">
      <w:pPr>
        <w:jc w:val="both"/>
        <w:rPr>
          <w:rFonts w:ascii="Gandhi Sans" w:hAnsi="Gandhi Sans" w:cstheme="majorHAnsi"/>
          <w:sz w:val="22"/>
          <w:szCs w:val="22"/>
          <w:lang w:val="es-MX"/>
        </w:rPr>
      </w:pPr>
    </w:p>
    <w:p w14:paraId="57755F8F" w14:textId="7797998A" w:rsidR="00477571" w:rsidRDefault="00477571" w:rsidP="00027A9F">
      <w:pPr>
        <w:pStyle w:val="Prrafodelista"/>
        <w:numPr>
          <w:ilvl w:val="0"/>
          <w:numId w:val="13"/>
        </w:numPr>
        <w:jc w:val="both"/>
        <w:rPr>
          <w:rFonts w:ascii="Gandhi Sans" w:hAnsi="Gandhi Sans" w:cstheme="majorHAnsi"/>
          <w:sz w:val="22"/>
          <w:szCs w:val="22"/>
          <w:lang w:val="es-MX"/>
        </w:rPr>
      </w:pPr>
      <w:r>
        <w:rPr>
          <w:rFonts w:ascii="Gandhi Sans" w:hAnsi="Gandhi Sans" w:cstheme="majorHAnsi"/>
          <w:sz w:val="22"/>
          <w:szCs w:val="22"/>
          <w:lang w:val="es-MX"/>
        </w:rPr>
        <w:t>Estrategia de Capital Humano: Implementación</w:t>
      </w:r>
    </w:p>
    <w:p w14:paraId="0DEA4942" w14:textId="4E6CC85B" w:rsidR="00477571" w:rsidRDefault="00477571" w:rsidP="00027A9F">
      <w:pPr>
        <w:pStyle w:val="Prrafodelista"/>
        <w:numPr>
          <w:ilvl w:val="0"/>
          <w:numId w:val="13"/>
        </w:numPr>
        <w:jc w:val="both"/>
        <w:rPr>
          <w:rFonts w:ascii="Gandhi Sans" w:hAnsi="Gandhi Sans" w:cstheme="majorHAnsi"/>
          <w:sz w:val="22"/>
          <w:szCs w:val="22"/>
          <w:lang w:val="es-MX"/>
        </w:rPr>
      </w:pPr>
      <w:r>
        <w:rPr>
          <w:rFonts w:ascii="Gandhi Sans" w:hAnsi="Gandhi Sans" w:cstheme="majorHAnsi"/>
          <w:sz w:val="22"/>
          <w:szCs w:val="22"/>
          <w:lang w:val="es-MX"/>
        </w:rPr>
        <w:t xml:space="preserve">Estrategia de </w:t>
      </w:r>
      <w:proofErr w:type="spellStart"/>
      <w:r>
        <w:rPr>
          <w:rFonts w:ascii="Gandhi Sans" w:hAnsi="Gandhi Sans" w:cstheme="majorHAnsi"/>
          <w:sz w:val="22"/>
          <w:szCs w:val="22"/>
          <w:lang w:val="es-MX"/>
        </w:rPr>
        <w:t>Bioeconomía</w:t>
      </w:r>
      <w:proofErr w:type="spellEnd"/>
      <w:r>
        <w:rPr>
          <w:rFonts w:ascii="Gandhi Sans" w:hAnsi="Gandhi Sans" w:cstheme="majorHAnsi"/>
          <w:sz w:val="22"/>
          <w:szCs w:val="22"/>
          <w:lang w:val="es-MX"/>
        </w:rPr>
        <w:t>: Proyecto</w:t>
      </w:r>
    </w:p>
    <w:p w14:paraId="3E4F2E30" w14:textId="6333877F" w:rsidR="00477571" w:rsidRDefault="00477571" w:rsidP="00027A9F">
      <w:pPr>
        <w:pStyle w:val="Prrafodelista"/>
        <w:numPr>
          <w:ilvl w:val="0"/>
          <w:numId w:val="13"/>
        </w:numPr>
        <w:jc w:val="both"/>
        <w:rPr>
          <w:rFonts w:ascii="Gandhi Sans" w:hAnsi="Gandhi Sans" w:cstheme="majorHAnsi"/>
          <w:sz w:val="22"/>
          <w:szCs w:val="22"/>
          <w:lang w:val="es-MX"/>
        </w:rPr>
      </w:pPr>
      <w:r>
        <w:rPr>
          <w:rFonts w:ascii="Gandhi Sans" w:hAnsi="Gandhi Sans" w:cstheme="majorHAnsi"/>
          <w:sz w:val="22"/>
          <w:szCs w:val="22"/>
          <w:lang w:val="es-MX"/>
        </w:rPr>
        <w:t>Sistema Estatal de Innovación: Evaluación</w:t>
      </w:r>
    </w:p>
    <w:p w14:paraId="4AE2118A" w14:textId="599D17EA" w:rsidR="00477571" w:rsidRDefault="00477571" w:rsidP="00027A9F">
      <w:pPr>
        <w:pStyle w:val="Prrafodelista"/>
        <w:numPr>
          <w:ilvl w:val="0"/>
          <w:numId w:val="13"/>
        </w:numPr>
        <w:jc w:val="both"/>
        <w:rPr>
          <w:rFonts w:ascii="Gandhi Sans" w:hAnsi="Gandhi Sans" w:cstheme="majorHAnsi"/>
          <w:sz w:val="22"/>
          <w:szCs w:val="22"/>
          <w:lang w:val="es-MX"/>
        </w:rPr>
      </w:pPr>
      <w:r>
        <w:rPr>
          <w:rFonts w:ascii="Gandhi Sans" w:hAnsi="Gandhi Sans" w:cstheme="majorHAnsi"/>
          <w:sz w:val="22"/>
          <w:szCs w:val="22"/>
          <w:lang w:val="es-MX"/>
        </w:rPr>
        <w:t>Estrategia de Desarrollo Industrial: Implementación</w:t>
      </w:r>
    </w:p>
    <w:p w14:paraId="7AAB5FFE" w14:textId="48F20B57" w:rsidR="00477571" w:rsidRDefault="00477571" w:rsidP="00027A9F">
      <w:pPr>
        <w:pStyle w:val="Prrafodelista"/>
        <w:numPr>
          <w:ilvl w:val="0"/>
          <w:numId w:val="13"/>
        </w:numPr>
        <w:jc w:val="both"/>
        <w:rPr>
          <w:rFonts w:ascii="Gandhi Sans" w:hAnsi="Gandhi Sans" w:cstheme="majorHAnsi"/>
          <w:sz w:val="22"/>
          <w:szCs w:val="22"/>
          <w:lang w:val="es-MX"/>
        </w:rPr>
      </w:pPr>
      <w:r>
        <w:rPr>
          <w:rFonts w:ascii="Gandhi Sans" w:hAnsi="Gandhi Sans" w:cstheme="majorHAnsi"/>
          <w:sz w:val="22"/>
          <w:szCs w:val="22"/>
          <w:lang w:val="es-MX"/>
        </w:rPr>
        <w:lastRenderedPageBreak/>
        <w:t>Fortalecimiento Institutos Municipales de Planeación: Implementación</w:t>
      </w:r>
    </w:p>
    <w:p w14:paraId="08A9D51C" w14:textId="7F592006" w:rsidR="00477571" w:rsidRDefault="00477571" w:rsidP="00027A9F">
      <w:pPr>
        <w:pStyle w:val="Prrafodelista"/>
        <w:numPr>
          <w:ilvl w:val="0"/>
          <w:numId w:val="13"/>
        </w:numPr>
        <w:jc w:val="both"/>
        <w:rPr>
          <w:rFonts w:ascii="Gandhi Sans" w:hAnsi="Gandhi Sans" w:cstheme="majorHAnsi"/>
          <w:sz w:val="22"/>
          <w:szCs w:val="22"/>
          <w:lang w:val="es-MX"/>
        </w:rPr>
      </w:pPr>
      <w:r>
        <w:rPr>
          <w:rFonts w:ascii="Gandhi Sans" w:hAnsi="Gandhi Sans" w:cstheme="majorHAnsi"/>
          <w:sz w:val="22"/>
          <w:szCs w:val="22"/>
          <w:lang w:val="es-MX"/>
        </w:rPr>
        <w:t>Planeación a largo plazo en Sinaloa: Anteproyecto</w:t>
      </w:r>
    </w:p>
    <w:p w14:paraId="192E820A" w14:textId="29A1B687" w:rsidR="00477571" w:rsidRDefault="00477571" w:rsidP="00027A9F">
      <w:pPr>
        <w:pStyle w:val="Prrafodelista"/>
        <w:numPr>
          <w:ilvl w:val="0"/>
          <w:numId w:val="13"/>
        </w:numPr>
        <w:jc w:val="both"/>
        <w:rPr>
          <w:rFonts w:ascii="Gandhi Sans" w:hAnsi="Gandhi Sans" w:cstheme="majorHAnsi"/>
          <w:sz w:val="22"/>
          <w:szCs w:val="22"/>
          <w:lang w:val="es-MX"/>
        </w:rPr>
      </w:pPr>
      <w:r>
        <w:rPr>
          <w:rFonts w:ascii="Gandhi Sans" w:hAnsi="Gandhi Sans" w:cstheme="majorHAnsi"/>
          <w:sz w:val="22"/>
          <w:szCs w:val="22"/>
          <w:lang w:val="es-MX"/>
        </w:rPr>
        <w:t>Residuos Sólidos: Anteproyecto</w:t>
      </w:r>
    </w:p>
    <w:p w14:paraId="3BE420D3" w14:textId="4D818F78" w:rsidR="00477571" w:rsidRDefault="00477571" w:rsidP="00477571">
      <w:pPr>
        <w:jc w:val="both"/>
        <w:rPr>
          <w:rFonts w:ascii="Gandhi Sans" w:hAnsi="Gandhi Sans" w:cstheme="majorHAnsi"/>
          <w:sz w:val="22"/>
          <w:szCs w:val="22"/>
          <w:lang w:val="es-MX"/>
        </w:rPr>
      </w:pPr>
    </w:p>
    <w:p w14:paraId="7E69C9EE" w14:textId="4F5DDFC3" w:rsidR="00477571" w:rsidRDefault="006E2606" w:rsidP="00477571">
      <w:pPr>
        <w:jc w:val="both"/>
        <w:rPr>
          <w:rFonts w:ascii="Gandhi Sans" w:hAnsi="Gandhi Sans" w:cstheme="majorHAnsi"/>
          <w:sz w:val="22"/>
          <w:szCs w:val="22"/>
          <w:lang w:val="es-MX"/>
        </w:rPr>
      </w:pPr>
      <w:r>
        <w:rPr>
          <w:rFonts w:ascii="Gandhi Sans" w:hAnsi="Gandhi Sans" w:cstheme="majorHAnsi"/>
          <w:sz w:val="22"/>
          <w:szCs w:val="22"/>
          <w:lang w:val="es-MX"/>
        </w:rPr>
        <w:t>Resaltaré algunos de los proyectos de los que me interesa tener su retroalimentación:</w:t>
      </w:r>
    </w:p>
    <w:p w14:paraId="5F5E1394" w14:textId="76E0678F" w:rsidR="006E2606" w:rsidRDefault="006E2606" w:rsidP="00477571">
      <w:pPr>
        <w:jc w:val="both"/>
        <w:rPr>
          <w:rFonts w:ascii="Gandhi Sans" w:hAnsi="Gandhi Sans" w:cstheme="majorHAnsi"/>
          <w:sz w:val="22"/>
          <w:szCs w:val="22"/>
          <w:lang w:val="es-MX"/>
        </w:rPr>
      </w:pPr>
    </w:p>
    <w:p w14:paraId="12533019" w14:textId="7B56E458" w:rsidR="006E2606" w:rsidRPr="006E2606" w:rsidRDefault="006E2606" w:rsidP="00027A9F">
      <w:pPr>
        <w:pStyle w:val="Prrafodelista"/>
        <w:numPr>
          <w:ilvl w:val="0"/>
          <w:numId w:val="10"/>
        </w:numPr>
        <w:jc w:val="both"/>
        <w:rPr>
          <w:rFonts w:ascii="Gandhi Sans" w:hAnsi="Gandhi Sans" w:cstheme="majorHAnsi"/>
          <w:sz w:val="22"/>
          <w:szCs w:val="22"/>
          <w:lang w:val="es-MX"/>
        </w:rPr>
      </w:pPr>
      <w:r w:rsidRPr="006E2606">
        <w:rPr>
          <w:rFonts w:ascii="Gandhi Sans" w:hAnsi="Gandhi Sans" w:cstheme="majorHAnsi"/>
          <w:sz w:val="22"/>
          <w:szCs w:val="22"/>
          <w:lang w:val="es-MX"/>
        </w:rPr>
        <w:t>Estrategia de Capital Humano:</w:t>
      </w:r>
    </w:p>
    <w:p w14:paraId="3026E181" w14:textId="77777777" w:rsidR="006E2606" w:rsidRDefault="006E2606" w:rsidP="00477571">
      <w:pPr>
        <w:jc w:val="both"/>
        <w:rPr>
          <w:rFonts w:ascii="Gandhi Sans" w:hAnsi="Gandhi Sans" w:cstheme="majorHAnsi"/>
          <w:sz w:val="22"/>
          <w:szCs w:val="22"/>
          <w:lang w:val="es-MX"/>
        </w:rPr>
      </w:pPr>
      <w:r>
        <w:rPr>
          <w:rFonts w:ascii="Gandhi Sans" w:hAnsi="Gandhi Sans" w:cstheme="majorHAnsi"/>
          <w:sz w:val="22"/>
          <w:szCs w:val="22"/>
          <w:lang w:val="es-MX"/>
        </w:rPr>
        <w:t>Estatus: Implementación</w:t>
      </w:r>
    </w:p>
    <w:p w14:paraId="2076CE31" w14:textId="77777777" w:rsidR="006E2606" w:rsidRDefault="006E2606" w:rsidP="00477571">
      <w:pPr>
        <w:jc w:val="both"/>
        <w:rPr>
          <w:rFonts w:ascii="Gandhi Sans" w:hAnsi="Gandhi Sans" w:cstheme="majorHAnsi"/>
          <w:sz w:val="22"/>
          <w:szCs w:val="22"/>
          <w:lang w:val="es-MX"/>
        </w:rPr>
      </w:pPr>
      <w:r>
        <w:rPr>
          <w:rFonts w:ascii="Gandhi Sans" w:hAnsi="Gandhi Sans" w:cstheme="majorHAnsi"/>
          <w:sz w:val="22"/>
          <w:szCs w:val="22"/>
          <w:lang w:val="es-MX"/>
        </w:rPr>
        <w:t>Nivel de Intervención: Coordinación y seguimiento</w:t>
      </w:r>
    </w:p>
    <w:p w14:paraId="3A2F9A01" w14:textId="77777777" w:rsidR="006E2606" w:rsidRDefault="006E2606" w:rsidP="00477571">
      <w:pPr>
        <w:jc w:val="both"/>
        <w:rPr>
          <w:rFonts w:ascii="Gandhi Sans" w:hAnsi="Gandhi Sans" w:cstheme="majorHAnsi"/>
          <w:sz w:val="22"/>
          <w:szCs w:val="22"/>
          <w:lang w:val="es-MX"/>
        </w:rPr>
      </w:pPr>
      <w:r>
        <w:rPr>
          <w:rFonts w:ascii="Gandhi Sans" w:hAnsi="Gandhi Sans" w:cstheme="majorHAnsi"/>
          <w:sz w:val="22"/>
          <w:szCs w:val="22"/>
          <w:lang w:val="es-MX"/>
        </w:rPr>
        <w:t>Entregable: Iniciativas estatal y regionales implementadas</w:t>
      </w:r>
    </w:p>
    <w:p w14:paraId="63D9491E" w14:textId="77777777" w:rsidR="006E2606" w:rsidRDefault="006E2606" w:rsidP="00477571">
      <w:pPr>
        <w:jc w:val="both"/>
        <w:rPr>
          <w:rFonts w:ascii="Gandhi Sans" w:hAnsi="Gandhi Sans" w:cstheme="majorHAnsi"/>
          <w:sz w:val="22"/>
          <w:szCs w:val="22"/>
          <w:lang w:val="es-MX"/>
        </w:rPr>
      </w:pPr>
      <w:r>
        <w:rPr>
          <w:rFonts w:ascii="Gandhi Sans" w:hAnsi="Gandhi Sans" w:cstheme="majorHAnsi"/>
          <w:sz w:val="22"/>
          <w:szCs w:val="22"/>
          <w:lang w:val="es-MX"/>
        </w:rPr>
        <w:t>Requerimiento: Participación de la Universidad Autónoma de Sinaloa, Presentación Pública con la participación del Gobernador Quirino Ordaz Coppel y recursos económicos.</w:t>
      </w:r>
    </w:p>
    <w:p w14:paraId="10BFAF08" w14:textId="77777777" w:rsidR="006E2606" w:rsidRDefault="006E2606" w:rsidP="00477571">
      <w:pPr>
        <w:jc w:val="both"/>
        <w:rPr>
          <w:rFonts w:ascii="Gandhi Sans" w:hAnsi="Gandhi Sans" w:cstheme="majorHAnsi"/>
          <w:sz w:val="22"/>
          <w:szCs w:val="22"/>
          <w:lang w:val="es-MX"/>
        </w:rPr>
      </w:pPr>
    </w:p>
    <w:p w14:paraId="5FFB4FFD" w14:textId="77777777" w:rsidR="006E2606" w:rsidRDefault="006E2606" w:rsidP="00027A9F">
      <w:pPr>
        <w:pStyle w:val="Prrafodelista"/>
        <w:numPr>
          <w:ilvl w:val="0"/>
          <w:numId w:val="10"/>
        </w:numPr>
        <w:jc w:val="both"/>
        <w:rPr>
          <w:rFonts w:ascii="Gandhi Sans" w:hAnsi="Gandhi Sans" w:cstheme="majorHAnsi"/>
          <w:sz w:val="22"/>
          <w:szCs w:val="22"/>
          <w:lang w:val="es-MX"/>
        </w:rPr>
      </w:pPr>
      <w:proofErr w:type="spellStart"/>
      <w:r>
        <w:rPr>
          <w:rFonts w:ascii="Gandhi Sans" w:hAnsi="Gandhi Sans" w:cstheme="majorHAnsi"/>
          <w:sz w:val="22"/>
          <w:szCs w:val="22"/>
          <w:lang w:val="es-MX"/>
        </w:rPr>
        <w:t>Bioeconomía</w:t>
      </w:r>
      <w:proofErr w:type="spellEnd"/>
      <w:r>
        <w:rPr>
          <w:rFonts w:ascii="Gandhi Sans" w:hAnsi="Gandhi Sans" w:cstheme="majorHAnsi"/>
          <w:sz w:val="22"/>
          <w:szCs w:val="22"/>
          <w:lang w:val="es-MX"/>
        </w:rPr>
        <w:t>:</w:t>
      </w:r>
    </w:p>
    <w:p w14:paraId="54811137"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Estatus: Diagnóstico concluido</w:t>
      </w:r>
    </w:p>
    <w:p w14:paraId="38B4BC06"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Nivel de Intervención: Elaboración, diseño y propuesta</w:t>
      </w:r>
    </w:p>
    <w:p w14:paraId="7F0DFABF"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 xml:space="preserve">Entregable: Estrategia </w:t>
      </w:r>
    </w:p>
    <w:p w14:paraId="7C96A3B8"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Requerimiento: Participación del sector empresarial, atracción de inversiones y recursos económicos</w:t>
      </w:r>
    </w:p>
    <w:p w14:paraId="7171595A" w14:textId="77777777" w:rsidR="006E2606" w:rsidRDefault="006E2606" w:rsidP="006E2606">
      <w:pPr>
        <w:jc w:val="both"/>
        <w:rPr>
          <w:rFonts w:ascii="Gandhi Sans" w:hAnsi="Gandhi Sans" w:cstheme="majorHAnsi"/>
          <w:sz w:val="22"/>
          <w:szCs w:val="22"/>
          <w:lang w:val="es-MX"/>
        </w:rPr>
      </w:pPr>
    </w:p>
    <w:p w14:paraId="2414C6EB" w14:textId="77777777" w:rsidR="006E2606" w:rsidRDefault="006E2606"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Sistema de Planeación:</w:t>
      </w:r>
    </w:p>
    <w:p w14:paraId="50277ECC"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Estatus: Justificación y diseño</w:t>
      </w:r>
    </w:p>
    <w:p w14:paraId="69913499"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Nivel de intervención: Justificación, diseño y propuesta</w:t>
      </w:r>
    </w:p>
    <w:p w14:paraId="71EED58A"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Entregable: Ley de Planeación y su reglamento, Plan Estratégico, Propuesta administrativa y presupuestal, y Estrategia de Comunicación.</w:t>
      </w:r>
    </w:p>
    <w:p w14:paraId="11D6768A"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Requerimiento: Acuerdos políticos e institucionales, generación de información para toma de decisiones y generación de información de cambio.</w:t>
      </w:r>
    </w:p>
    <w:p w14:paraId="65A431D8" w14:textId="77777777" w:rsidR="006E2606" w:rsidRDefault="006E2606" w:rsidP="006E2606">
      <w:pPr>
        <w:jc w:val="both"/>
        <w:rPr>
          <w:rFonts w:ascii="Gandhi Sans" w:hAnsi="Gandhi Sans" w:cstheme="majorHAnsi"/>
          <w:sz w:val="22"/>
          <w:szCs w:val="22"/>
          <w:lang w:val="es-MX"/>
        </w:rPr>
      </w:pPr>
    </w:p>
    <w:p w14:paraId="2D8FD3F2" w14:textId="77777777" w:rsidR="006E2606" w:rsidRDefault="006E2606" w:rsidP="00027A9F">
      <w:pPr>
        <w:pStyle w:val="Prrafodelista"/>
        <w:numPr>
          <w:ilvl w:val="0"/>
          <w:numId w:val="10"/>
        </w:numPr>
        <w:jc w:val="both"/>
        <w:rPr>
          <w:rFonts w:ascii="Gandhi Sans" w:hAnsi="Gandhi Sans" w:cstheme="majorHAnsi"/>
          <w:sz w:val="22"/>
          <w:szCs w:val="22"/>
          <w:lang w:val="es-MX"/>
        </w:rPr>
      </w:pPr>
      <w:r>
        <w:rPr>
          <w:rFonts w:ascii="Gandhi Sans" w:hAnsi="Gandhi Sans" w:cstheme="majorHAnsi"/>
          <w:sz w:val="22"/>
          <w:szCs w:val="22"/>
          <w:lang w:val="es-MX"/>
        </w:rPr>
        <w:t xml:space="preserve">Sistema Estatal de Innovación: </w:t>
      </w:r>
    </w:p>
    <w:p w14:paraId="0F6B3E51"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Estatus: Evaluación</w:t>
      </w:r>
    </w:p>
    <w:p w14:paraId="1529D54C"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Nivel de intervención: Diseño y ejecución</w:t>
      </w:r>
    </w:p>
    <w:p w14:paraId="111103C4" w14:textId="77777777" w:rsidR="006E2606"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Entregable: Evaluación de impacto</w:t>
      </w:r>
    </w:p>
    <w:p w14:paraId="3021DDC3" w14:textId="77777777" w:rsidR="006F15C2" w:rsidRDefault="006E2606" w:rsidP="006E2606">
      <w:pPr>
        <w:jc w:val="both"/>
        <w:rPr>
          <w:rFonts w:ascii="Gandhi Sans" w:hAnsi="Gandhi Sans" w:cstheme="majorHAnsi"/>
          <w:sz w:val="22"/>
          <w:szCs w:val="22"/>
          <w:lang w:val="es-MX"/>
        </w:rPr>
      </w:pPr>
      <w:r>
        <w:rPr>
          <w:rFonts w:ascii="Gandhi Sans" w:hAnsi="Gandhi Sans" w:cstheme="majorHAnsi"/>
          <w:sz w:val="22"/>
          <w:szCs w:val="22"/>
          <w:lang w:val="es-MX"/>
        </w:rPr>
        <w:t>Requerimientos: Recursos econ</w:t>
      </w:r>
      <w:r w:rsidR="006F15C2">
        <w:rPr>
          <w:rFonts w:ascii="Gandhi Sans" w:hAnsi="Gandhi Sans" w:cstheme="majorHAnsi"/>
          <w:sz w:val="22"/>
          <w:szCs w:val="22"/>
          <w:lang w:val="es-MX"/>
        </w:rPr>
        <w:t>ómicos</w:t>
      </w:r>
    </w:p>
    <w:p w14:paraId="5A8765B9" w14:textId="77777777" w:rsidR="006F15C2" w:rsidRDefault="006F15C2" w:rsidP="006E2606">
      <w:pPr>
        <w:jc w:val="both"/>
        <w:rPr>
          <w:rFonts w:ascii="Gandhi Sans" w:hAnsi="Gandhi Sans" w:cstheme="majorHAnsi"/>
          <w:sz w:val="22"/>
          <w:szCs w:val="22"/>
          <w:lang w:val="es-MX"/>
        </w:rPr>
      </w:pPr>
    </w:p>
    <w:p w14:paraId="669542CE" w14:textId="77777777" w:rsidR="00CC50E3" w:rsidRDefault="00A34CFE" w:rsidP="006E2606">
      <w:pPr>
        <w:jc w:val="both"/>
        <w:rPr>
          <w:rFonts w:ascii="Gandhi Sans" w:hAnsi="Gandhi Sans" w:cstheme="majorHAnsi"/>
          <w:sz w:val="22"/>
          <w:szCs w:val="22"/>
          <w:lang w:val="es-MX"/>
        </w:rPr>
      </w:pPr>
      <w:r>
        <w:rPr>
          <w:rFonts w:ascii="Gandhi Sans" w:hAnsi="Gandhi Sans" w:cstheme="majorHAnsi"/>
          <w:sz w:val="22"/>
          <w:szCs w:val="22"/>
          <w:lang w:val="es-MX"/>
        </w:rPr>
        <w:t xml:space="preserve">José Lauro </w:t>
      </w:r>
      <w:proofErr w:type="spellStart"/>
      <w:r>
        <w:rPr>
          <w:rFonts w:ascii="Gandhi Sans" w:hAnsi="Gandhi Sans" w:cstheme="majorHAnsi"/>
          <w:sz w:val="22"/>
          <w:szCs w:val="22"/>
          <w:lang w:val="es-MX"/>
        </w:rPr>
        <w:t>Meléndrez</w:t>
      </w:r>
      <w:proofErr w:type="spellEnd"/>
      <w:r>
        <w:rPr>
          <w:rFonts w:ascii="Gandhi Sans" w:hAnsi="Gandhi Sans" w:cstheme="majorHAnsi"/>
          <w:sz w:val="22"/>
          <w:szCs w:val="22"/>
          <w:lang w:val="es-MX"/>
        </w:rPr>
        <w:t>: En el caso de la Ley de Innovación está ahí y en vez de asignarle recursos parece que vamos hacia atrás con la desaparición del INAPI y el resto de las iniciativas vamos a estar empujando en la medida de lo posible con lo que tenemos</w:t>
      </w:r>
      <w:r w:rsidR="00CC50E3">
        <w:rPr>
          <w:rFonts w:ascii="Gandhi Sans" w:hAnsi="Gandhi Sans" w:cstheme="majorHAnsi"/>
          <w:sz w:val="22"/>
          <w:szCs w:val="22"/>
          <w:lang w:val="es-MX"/>
        </w:rPr>
        <w:t>.</w:t>
      </w:r>
    </w:p>
    <w:p w14:paraId="4642A505" w14:textId="77777777" w:rsidR="00CC50E3" w:rsidRDefault="00CC50E3" w:rsidP="006E2606">
      <w:pPr>
        <w:jc w:val="both"/>
        <w:rPr>
          <w:rFonts w:ascii="Gandhi Sans" w:hAnsi="Gandhi Sans" w:cstheme="majorHAnsi"/>
          <w:sz w:val="22"/>
          <w:szCs w:val="22"/>
          <w:lang w:val="es-MX"/>
        </w:rPr>
      </w:pPr>
    </w:p>
    <w:p w14:paraId="19F1BF27" w14:textId="18A60583" w:rsidR="006E2606" w:rsidRDefault="00CC50E3" w:rsidP="00027A9F">
      <w:pPr>
        <w:pStyle w:val="Prrafodelista"/>
        <w:numPr>
          <w:ilvl w:val="0"/>
          <w:numId w:val="12"/>
        </w:numPr>
        <w:jc w:val="both"/>
        <w:rPr>
          <w:rFonts w:ascii="Gandhi Sans" w:hAnsi="Gandhi Sans" w:cstheme="majorHAnsi"/>
          <w:b/>
          <w:sz w:val="22"/>
          <w:szCs w:val="22"/>
          <w:lang w:val="es-MX"/>
        </w:rPr>
      </w:pPr>
      <w:r w:rsidRPr="00CC50E3">
        <w:rPr>
          <w:rFonts w:ascii="Gandhi Sans" w:hAnsi="Gandhi Sans" w:cstheme="majorHAnsi"/>
          <w:b/>
          <w:sz w:val="22"/>
          <w:szCs w:val="22"/>
          <w:lang w:val="es-MX"/>
        </w:rPr>
        <w:t>Proyectos Regionales</w:t>
      </w:r>
      <w:r w:rsidR="006E2606" w:rsidRPr="00CC50E3">
        <w:rPr>
          <w:rFonts w:ascii="Gandhi Sans" w:hAnsi="Gandhi Sans" w:cstheme="majorHAnsi"/>
          <w:b/>
          <w:sz w:val="22"/>
          <w:szCs w:val="22"/>
          <w:lang w:val="es-MX"/>
        </w:rPr>
        <w:t xml:space="preserve"> </w:t>
      </w:r>
    </w:p>
    <w:p w14:paraId="342E428A" w14:textId="478A8B36" w:rsidR="00CC50E3" w:rsidRDefault="00CC50E3" w:rsidP="00CC50E3">
      <w:pPr>
        <w:jc w:val="both"/>
        <w:rPr>
          <w:rFonts w:ascii="Gandhi Sans" w:hAnsi="Gandhi Sans" w:cstheme="majorHAnsi"/>
          <w:b/>
          <w:sz w:val="22"/>
          <w:szCs w:val="22"/>
          <w:lang w:val="es-MX"/>
        </w:rPr>
      </w:pPr>
    </w:p>
    <w:p w14:paraId="290B6991" w14:textId="6EF64083" w:rsidR="00CC50E3" w:rsidRDefault="00CC50E3" w:rsidP="00CC50E3">
      <w:pPr>
        <w:jc w:val="both"/>
        <w:rPr>
          <w:rFonts w:ascii="Gandhi Sans" w:hAnsi="Gandhi Sans" w:cstheme="majorHAnsi"/>
          <w:b/>
          <w:sz w:val="22"/>
          <w:szCs w:val="22"/>
          <w:lang w:val="es-MX"/>
        </w:rPr>
      </w:pPr>
      <w:r>
        <w:rPr>
          <w:rFonts w:ascii="Gandhi Sans" w:hAnsi="Gandhi Sans" w:cstheme="majorHAnsi"/>
          <w:b/>
          <w:sz w:val="22"/>
          <w:szCs w:val="22"/>
          <w:lang w:val="es-MX"/>
        </w:rPr>
        <w:t>CRPE Zona Sur</w:t>
      </w:r>
    </w:p>
    <w:p w14:paraId="7815DA72" w14:textId="778B28C0" w:rsidR="00CC50E3" w:rsidRDefault="00CC50E3" w:rsidP="00CC50E3">
      <w:pPr>
        <w:jc w:val="both"/>
        <w:rPr>
          <w:rFonts w:ascii="Gandhi Sans" w:hAnsi="Gandhi Sans" w:cstheme="majorHAnsi"/>
          <w:b/>
          <w:sz w:val="22"/>
          <w:szCs w:val="22"/>
          <w:lang w:val="es-MX"/>
        </w:rPr>
      </w:pPr>
    </w:p>
    <w:p w14:paraId="30A73B4C" w14:textId="7AF4EDC1" w:rsidR="00CC50E3" w:rsidRDefault="00CC50E3" w:rsidP="00CC50E3">
      <w:pPr>
        <w:jc w:val="both"/>
        <w:rPr>
          <w:rFonts w:ascii="Gandhi Sans" w:hAnsi="Gandhi Sans" w:cstheme="majorHAnsi"/>
          <w:sz w:val="22"/>
          <w:szCs w:val="22"/>
          <w:lang w:val="es-MX"/>
        </w:rPr>
      </w:pPr>
      <w:r>
        <w:rPr>
          <w:rFonts w:ascii="Gandhi Sans" w:hAnsi="Gandhi Sans" w:cstheme="majorHAnsi"/>
          <w:sz w:val="22"/>
          <w:szCs w:val="22"/>
          <w:lang w:val="es-MX"/>
        </w:rPr>
        <w:t xml:space="preserve">Alfredo Ruelas: Ante las condiciones inéditas que estamos viviendo tanto presupuestales, como de la pandemia, me gustaría </w:t>
      </w:r>
      <w:r w:rsidR="003B5950">
        <w:rPr>
          <w:rFonts w:ascii="Gandhi Sans" w:hAnsi="Gandhi Sans" w:cstheme="majorHAnsi"/>
          <w:sz w:val="22"/>
          <w:szCs w:val="22"/>
          <w:lang w:val="es-MX"/>
        </w:rPr>
        <w:t xml:space="preserve">darle un reconocimiento al personal, a nuestra Directora del </w:t>
      </w:r>
      <w:r w:rsidR="003B5950">
        <w:rPr>
          <w:rFonts w:ascii="Gandhi Sans" w:hAnsi="Gandhi Sans" w:cstheme="majorHAnsi"/>
          <w:sz w:val="22"/>
          <w:szCs w:val="22"/>
          <w:lang w:val="es-MX"/>
        </w:rPr>
        <w:lastRenderedPageBreak/>
        <w:t xml:space="preserve">CODESIN Zona </w:t>
      </w:r>
      <w:r w:rsidR="00B35039">
        <w:rPr>
          <w:rFonts w:ascii="Gandhi Sans" w:hAnsi="Gandhi Sans" w:cstheme="majorHAnsi"/>
          <w:sz w:val="22"/>
          <w:szCs w:val="22"/>
          <w:lang w:val="es-MX"/>
        </w:rPr>
        <w:t>Sur por</w:t>
      </w:r>
      <w:r w:rsidR="003B5950">
        <w:rPr>
          <w:rFonts w:ascii="Gandhi Sans" w:hAnsi="Gandhi Sans" w:cstheme="majorHAnsi"/>
          <w:sz w:val="22"/>
          <w:szCs w:val="22"/>
          <w:lang w:val="es-MX"/>
        </w:rPr>
        <w:t xml:space="preserve"> su gran capacidad y creatividad, capacidad de gestión ante estas </w:t>
      </w:r>
      <w:r w:rsidR="007842FB">
        <w:rPr>
          <w:rFonts w:ascii="Gandhi Sans" w:hAnsi="Gandhi Sans" w:cstheme="majorHAnsi"/>
          <w:sz w:val="22"/>
          <w:szCs w:val="22"/>
          <w:lang w:val="es-MX"/>
        </w:rPr>
        <w:t>limitantes,</w:t>
      </w:r>
      <w:r w:rsidR="003B5950">
        <w:rPr>
          <w:rFonts w:ascii="Gandhi Sans" w:hAnsi="Gandhi Sans" w:cstheme="majorHAnsi"/>
          <w:sz w:val="22"/>
          <w:szCs w:val="22"/>
          <w:lang w:val="es-MX"/>
        </w:rPr>
        <w:t xml:space="preserve"> lo mismo reconocer el esfuerzo del Consejo Directivo y del Consejo Ciudadano.</w:t>
      </w:r>
    </w:p>
    <w:p w14:paraId="03804D78" w14:textId="3420712D" w:rsidR="003B5950" w:rsidRDefault="003B5950" w:rsidP="00CC50E3">
      <w:pPr>
        <w:jc w:val="both"/>
        <w:rPr>
          <w:rFonts w:ascii="Gandhi Sans" w:hAnsi="Gandhi Sans" w:cstheme="majorHAnsi"/>
          <w:sz w:val="22"/>
          <w:szCs w:val="22"/>
          <w:lang w:val="es-MX"/>
        </w:rPr>
      </w:pPr>
      <w:r>
        <w:rPr>
          <w:rFonts w:ascii="Gandhi Sans" w:hAnsi="Gandhi Sans" w:cstheme="majorHAnsi"/>
          <w:sz w:val="22"/>
          <w:szCs w:val="22"/>
          <w:lang w:val="es-MX"/>
        </w:rPr>
        <w:t>Tenemos actualmente en nuestra agenda 12 proyectos:</w:t>
      </w:r>
    </w:p>
    <w:p w14:paraId="5BA2960D" w14:textId="143977D5" w:rsidR="003B5950" w:rsidRDefault="003B5950" w:rsidP="00CC50E3">
      <w:pPr>
        <w:jc w:val="both"/>
        <w:rPr>
          <w:rFonts w:ascii="Gandhi Sans" w:hAnsi="Gandhi Sans" w:cstheme="majorHAnsi"/>
          <w:sz w:val="22"/>
          <w:szCs w:val="22"/>
          <w:lang w:val="es-MX"/>
        </w:rPr>
      </w:pPr>
    </w:p>
    <w:p w14:paraId="7BB6EAB6" w14:textId="4911A45E" w:rsidR="003B5950" w:rsidRDefault="003B5950"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Sistema de Gestión Sustentable de Playas: Está</w:t>
      </w:r>
      <w:r w:rsidRPr="003B5950">
        <w:rPr>
          <w:rFonts w:ascii="Gandhi Sans" w:hAnsi="Gandhi Sans" w:cstheme="majorHAnsi"/>
          <w:sz w:val="22"/>
          <w:szCs w:val="22"/>
          <w:lang w:val="es-MX"/>
        </w:rPr>
        <w:t xml:space="preserve"> en fase de anteproyecto </w:t>
      </w:r>
    </w:p>
    <w:p w14:paraId="0DFBCD97" w14:textId="66252717" w:rsidR="003B5950" w:rsidRDefault="003B5950"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Programa de Hotelería Sustentable: Está en fase de anteproyecto y detenido por falta de recursos y falta de concurrente por parte de la Secretaría de Turismo.</w:t>
      </w:r>
    </w:p>
    <w:p w14:paraId="3A597A44" w14:textId="2A7B50F8" w:rsidR="003B5950" w:rsidRDefault="003B5950"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Operadora y Administradora de Playas</w:t>
      </w:r>
      <w:r w:rsidR="00356E0D">
        <w:rPr>
          <w:rFonts w:ascii="Gandhi Sans" w:hAnsi="Gandhi Sans" w:cstheme="majorHAnsi"/>
          <w:sz w:val="22"/>
          <w:szCs w:val="22"/>
          <w:lang w:val="es-MX"/>
        </w:rPr>
        <w:t xml:space="preserve"> de </w:t>
      </w:r>
      <w:proofErr w:type="spellStart"/>
      <w:r w:rsidR="00356E0D">
        <w:rPr>
          <w:rFonts w:ascii="Gandhi Sans" w:hAnsi="Gandhi Sans" w:cstheme="majorHAnsi"/>
          <w:sz w:val="22"/>
          <w:szCs w:val="22"/>
          <w:lang w:val="es-MX"/>
        </w:rPr>
        <w:t>Escuinapa</w:t>
      </w:r>
      <w:proofErr w:type="spellEnd"/>
      <w:r w:rsidR="00356E0D">
        <w:rPr>
          <w:rFonts w:ascii="Gandhi Sans" w:hAnsi="Gandhi Sans" w:cstheme="majorHAnsi"/>
          <w:sz w:val="22"/>
          <w:szCs w:val="22"/>
          <w:lang w:val="es-MX"/>
        </w:rPr>
        <w:t>: Está en fase de proyecto</w:t>
      </w:r>
    </w:p>
    <w:p w14:paraId="57DE1162" w14:textId="61FB6B5F"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Consejos Ciudadanos Municipales: Está en fase de Anteproyecto</w:t>
      </w:r>
    </w:p>
    <w:p w14:paraId="05531294" w14:textId="3012DD3F"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Oficina de Congresos y Convenciones: Está en fase de Ejecución</w:t>
      </w:r>
    </w:p>
    <w:p w14:paraId="5EBE8530" w14:textId="3A796C24"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Planeación Estratégica de la Comunidad Portuaria de Mazatlán: En fase de proyecto</w:t>
      </w:r>
    </w:p>
    <w:p w14:paraId="5F367A04" w14:textId="564B8895"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 xml:space="preserve">Programa de Ordenamiento Ecológico Local de </w:t>
      </w:r>
      <w:proofErr w:type="spellStart"/>
      <w:r>
        <w:rPr>
          <w:rFonts w:ascii="Gandhi Sans" w:hAnsi="Gandhi Sans" w:cstheme="majorHAnsi"/>
          <w:sz w:val="22"/>
          <w:szCs w:val="22"/>
          <w:lang w:val="es-MX"/>
        </w:rPr>
        <w:t>Escuinapa</w:t>
      </w:r>
      <w:proofErr w:type="spellEnd"/>
      <w:r>
        <w:rPr>
          <w:rFonts w:ascii="Gandhi Sans" w:hAnsi="Gandhi Sans" w:cstheme="majorHAnsi"/>
          <w:sz w:val="22"/>
          <w:szCs w:val="22"/>
          <w:lang w:val="es-MX"/>
        </w:rPr>
        <w:t>: Está en fase de Ejecución y en pausa por falta de pago al consultor.</w:t>
      </w:r>
    </w:p>
    <w:p w14:paraId="51B3BC80" w14:textId="13CDBCE1"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Refugio y muelle para la flota pesquera de Mazatlán: Está en fase de Iniciativa, y detenido por falta de recursos federales.</w:t>
      </w:r>
    </w:p>
    <w:p w14:paraId="56D3AD14" w14:textId="5678DE06"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Educación continua y Transformación Digital: Está en fase de idea, y cancelado por falta de recursos. Vinculación con los sectores.</w:t>
      </w:r>
    </w:p>
    <w:p w14:paraId="75EA6019" w14:textId="7D0D7EE8"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Desarrollo de la Infraestructura Hídrica del Sur: Está en fase de Ejecución</w:t>
      </w:r>
    </w:p>
    <w:p w14:paraId="09CA7D73" w14:textId="45752F49" w:rsidR="00356E0D"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 xml:space="preserve">Fortalecimiento del Clúster de la Industria </w:t>
      </w:r>
      <w:proofErr w:type="spellStart"/>
      <w:r>
        <w:rPr>
          <w:rFonts w:ascii="Gandhi Sans" w:hAnsi="Gandhi Sans" w:cstheme="majorHAnsi"/>
          <w:sz w:val="22"/>
          <w:szCs w:val="22"/>
          <w:lang w:val="es-MX"/>
        </w:rPr>
        <w:t>Mueblera</w:t>
      </w:r>
      <w:proofErr w:type="spellEnd"/>
      <w:r>
        <w:rPr>
          <w:rFonts w:ascii="Gandhi Sans" w:hAnsi="Gandhi Sans" w:cstheme="majorHAnsi"/>
          <w:sz w:val="22"/>
          <w:szCs w:val="22"/>
          <w:lang w:val="es-MX"/>
        </w:rPr>
        <w:t>: Está en fase de cierre</w:t>
      </w:r>
    </w:p>
    <w:p w14:paraId="0A6E2165" w14:textId="5C717CDC" w:rsidR="00C73684" w:rsidRDefault="00356E0D" w:rsidP="00027A9F">
      <w:pPr>
        <w:pStyle w:val="Prrafodelista"/>
        <w:numPr>
          <w:ilvl w:val="0"/>
          <w:numId w:val="14"/>
        </w:numPr>
        <w:jc w:val="both"/>
        <w:rPr>
          <w:rFonts w:ascii="Gandhi Sans" w:hAnsi="Gandhi Sans" w:cstheme="majorHAnsi"/>
          <w:sz w:val="22"/>
          <w:szCs w:val="22"/>
          <w:lang w:val="es-MX"/>
        </w:rPr>
      </w:pPr>
      <w:r>
        <w:rPr>
          <w:rFonts w:ascii="Gandhi Sans" w:hAnsi="Gandhi Sans" w:cstheme="majorHAnsi"/>
          <w:sz w:val="22"/>
          <w:szCs w:val="22"/>
          <w:lang w:val="es-MX"/>
        </w:rPr>
        <w:t xml:space="preserve">Iniciativa </w:t>
      </w:r>
      <w:proofErr w:type="spellStart"/>
      <w:r>
        <w:rPr>
          <w:rFonts w:ascii="Gandhi Sans" w:hAnsi="Gandhi Sans" w:cstheme="majorHAnsi"/>
          <w:sz w:val="22"/>
          <w:szCs w:val="22"/>
          <w:lang w:val="es-MX"/>
        </w:rPr>
        <w:t>Mentorías</w:t>
      </w:r>
      <w:proofErr w:type="spellEnd"/>
      <w:r>
        <w:rPr>
          <w:rFonts w:ascii="Gandhi Sans" w:hAnsi="Gandhi Sans" w:cstheme="majorHAnsi"/>
          <w:sz w:val="22"/>
          <w:szCs w:val="22"/>
          <w:lang w:val="es-MX"/>
        </w:rPr>
        <w:t xml:space="preserve"> Empresa-Academia: Está en fase de Ejecución</w:t>
      </w:r>
      <w:r w:rsidR="00C73684">
        <w:rPr>
          <w:rFonts w:ascii="Gandhi Sans" w:hAnsi="Gandhi Sans" w:cstheme="majorHAnsi"/>
          <w:sz w:val="22"/>
          <w:szCs w:val="22"/>
          <w:lang w:val="es-MX"/>
        </w:rPr>
        <w:t>.</w:t>
      </w:r>
    </w:p>
    <w:p w14:paraId="08CFE1E3" w14:textId="781268C8" w:rsidR="00B219DC" w:rsidRDefault="00B219DC" w:rsidP="00B219DC">
      <w:pPr>
        <w:jc w:val="both"/>
        <w:rPr>
          <w:rFonts w:ascii="Gandhi Sans" w:hAnsi="Gandhi Sans" w:cstheme="majorHAnsi"/>
          <w:sz w:val="22"/>
          <w:szCs w:val="22"/>
          <w:lang w:val="es-MX"/>
        </w:rPr>
      </w:pPr>
    </w:p>
    <w:p w14:paraId="754AB22B" w14:textId="4DA22304" w:rsidR="00B219DC" w:rsidRDefault="00B219DC" w:rsidP="00B219DC">
      <w:pPr>
        <w:jc w:val="both"/>
        <w:rPr>
          <w:rFonts w:ascii="Gandhi Sans" w:hAnsi="Gandhi Sans" w:cstheme="majorHAnsi"/>
          <w:sz w:val="22"/>
          <w:szCs w:val="22"/>
          <w:lang w:val="es-MX"/>
        </w:rPr>
      </w:pPr>
    </w:p>
    <w:p w14:paraId="602632FB" w14:textId="347EC1EB" w:rsidR="00B219DC" w:rsidRDefault="00B219DC" w:rsidP="00B219DC">
      <w:pPr>
        <w:jc w:val="both"/>
        <w:rPr>
          <w:rFonts w:ascii="Gandhi Sans" w:hAnsi="Gandhi Sans" w:cstheme="majorHAnsi"/>
          <w:sz w:val="22"/>
          <w:szCs w:val="22"/>
          <w:lang w:val="es-MX"/>
        </w:rPr>
      </w:pPr>
    </w:p>
    <w:p w14:paraId="7DE21C13" w14:textId="665BFE95" w:rsidR="00B219DC" w:rsidRDefault="00B219DC" w:rsidP="00B219DC">
      <w:pPr>
        <w:jc w:val="both"/>
        <w:rPr>
          <w:rFonts w:ascii="Gandhi Sans" w:hAnsi="Gandhi Sans" w:cstheme="majorHAnsi"/>
          <w:sz w:val="22"/>
          <w:szCs w:val="22"/>
          <w:lang w:val="es-MX"/>
        </w:rPr>
      </w:pPr>
    </w:p>
    <w:p w14:paraId="724299BB" w14:textId="00108197" w:rsidR="00B219DC" w:rsidRDefault="00B219DC" w:rsidP="00B219DC">
      <w:pPr>
        <w:jc w:val="both"/>
        <w:rPr>
          <w:rFonts w:ascii="Gandhi Sans" w:hAnsi="Gandhi Sans" w:cstheme="majorHAnsi"/>
          <w:sz w:val="22"/>
          <w:szCs w:val="22"/>
          <w:lang w:val="es-MX"/>
        </w:rPr>
      </w:pPr>
    </w:p>
    <w:p w14:paraId="14482BA4" w14:textId="77777777" w:rsidR="00B219DC" w:rsidRPr="00A85949" w:rsidRDefault="00B219DC" w:rsidP="00A85949">
      <w:pPr>
        <w:jc w:val="both"/>
        <w:rPr>
          <w:rFonts w:ascii="Gandhi Sans" w:hAnsi="Gandhi Sans" w:cstheme="majorHAnsi"/>
          <w:sz w:val="22"/>
          <w:szCs w:val="22"/>
          <w:lang w:val="es-MX"/>
        </w:rPr>
      </w:pPr>
    </w:p>
    <w:p w14:paraId="4ED37A96" w14:textId="66F109BE" w:rsidR="00352970" w:rsidRDefault="00352970" w:rsidP="00352970">
      <w:pPr>
        <w:jc w:val="both"/>
        <w:rPr>
          <w:rFonts w:ascii="Gandhi Sans" w:hAnsi="Gandhi Sans" w:cstheme="majorHAnsi"/>
          <w:sz w:val="22"/>
          <w:szCs w:val="22"/>
          <w:lang w:val="es-MX"/>
        </w:rPr>
      </w:pPr>
    </w:p>
    <w:p w14:paraId="480FB3F6" w14:textId="3AA5BC8B" w:rsidR="00352970" w:rsidRDefault="00352970" w:rsidP="00352970">
      <w:pPr>
        <w:jc w:val="both"/>
        <w:rPr>
          <w:rFonts w:ascii="Gandhi Sans" w:hAnsi="Gandhi Sans" w:cstheme="majorHAnsi"/>
          <w:sz w:val="22"/>
          <w:szCs w:val="22"/>
          <w:lang w:val="es-MX"/>
        </w:rPr>
      </w:pPr>
      <w:r>
        <w:rPr>
          <w:rFonts w:ascii="Gandhi Sans" w:hAnsi="Gandhi Sans" w:cstheme="majorHAnsi"/>
          <w:sz w:val="22"/>
          <w:szCs w:val="22"/>
          <w:lang w:val="es-MX"/>
        </w:rPr>
        <w:t>Entraré más detalle en las acciones que se están realizando en cada uno de los proyectos:</w:t>
      </w:r>
    </w:p>
    <w:p w14:paraId="033EFA7D" w14:textId="7972BA58" w:rsidR="00352970" w:rsidRDefault="00352970" w:rsidP="00352970">
      <w:pPr>
        <w:jc w:val="both"/>
        <w:rPr>
          <w:rFonts w:ascii="Gandhi Sans" w:hAnsi="Gandhi Sans" w:cstheme="majorHAnsi"/>
          <w:sz w:val="22"/>
          <w:szCs w:val="22"/>
          <w:lang w:val="es-MX"/>
        </w:rPr>
      </w:pPr>
    </w:p>
    <w:p w14:paraId="4163C88A" w14:textId="4F5BAA67" w:rsidR="00352970" w:rsidRDefault="00352970" w:rsidP="00352970">
      <w:pPr>
        <w:jc w:val="both"/>
        <w:rPr>
          <w:rFonts w:ascii="Gandhi Sans" w:hAnsi="Gandhi Sans" w:cstheme="majorHAnsi"/>
          <w:sz w:val="22"/>
          <w:szCs w:val="22"/>
        </w:rPr>
      </w:pPr>
      <w:r w:rsidRPr="00352970">
        <w:rPr>
          <w:rFonts w:ascii="Gandhi Sans" w:hAnsi="Gandhi Sans" w:cstheme="majorHAnsi"/>
          <w:sz w:val="22"/>
          <w:szCs w:val="22"/>
        </w:rPr>
        <w:t>Buenas prácticas de sustentabilidad ambiental en la operación y administración de empresas del sector turístico (tercera grupo hoteles de la región y primer grupo de restaurantes</w:t>
      </w:r>
      <w:r>
        <w:rPr>
          <w:rFonts w:ascii="Gandhi Sans" w:hAnsi="Gandhi Sans" w:cstheme="majorHAnsi"/>
          <w:sz w:val="22"/>
          <w:szCs w:val="22"/>
        </w:rPr>
        <w:t xml:space="preserve">, </w:t>
      </w:r>
      <w:r w:rsidR="00D829DC">
        <w:rPr>
          <w:rFonts w:ascii="Gandhi Sans" w:hAnsi="Gandhi Sans" w:cstheme="majorHAnsi"/>
          <w:sz w:val="22"/>
          <w:szCs w:val="22"/>
        </w:rPr>
        <w:t xml:space="preserve">en etapa de anteproyecto y </w:t>
      </w:r>
      <w:r>
        <w:rPr>
          <w:rFonts w:ascii="Gandhi Sans" w:hAnsi="Gandhi Sans" w:cstheme="majorHAnsi"/>
          <w:sz w:val="22"/>
          <w:szCs w:val="22"/>
        </w:rPr>
        <w:t>tiene un avance del 50%, las acciones son las siguientes:</w:t>
      </w:r>
    </w:p>
    <w:p w14:paraId="4BF193D3" w14:textId="733923DF" w:rsidR="00352970" w:rsidRDefault="00352970" w:rsidP="00352970">
      <w:pPr>
        <w:jc w:val="both"/>
        <w:rPr>
          <w:rFonts w:ascii="Gandhi Sans" w:hAnsi="Gandhi Sans" w:cstheme="majorHAnsi"/>
          <w:sz w:val="22"/>
          <w:szCs w:val="22"/>
        </w:rPr>
      </w:pPr>
    </w:p>
    <w:p w14:paraId="0D681ADD" w14:textId="2151F582" w:rsidR="00A313CF" w:rsidRPr="00352970" w:rsidRDefault="00027A9F" w:rsidP="00027A9F">
      <w:pPr>
        <w:pStyle w:val="Prrafodelista"/>
        <w:numPr>
          <w:ilvl w:val="0"/>
          <w:numId w:val="15"/>
        </w:numPr>
        <w:jc w:val="both"/>
        <w:rPr>
          <w:rFonts w:ascii="Gandhi Sans" w:hAnsi="Gandhi Sans" w:cstheme="majorHAnsi"/>
          <w:sz w:val="22"/>
          <w:szCs w:val="22"/>
          <w:lang w:val="es-MX"/>
        </w:rPr>
      </w:pPr>
      <w:r w:rsidRPr="00352970">
        <w:rPr>
          <w:rFonts w:ascii="Gandhi Sans" w:hAnsi="Gandhi Sans" w:cstheme="majorHAnsi"/>
          <w:sz w:val="22"/>
          <w:szCs w:val="22"/>
          <w:lang w:val="es-MX"/>
        </w:rPr>
        <w:t>Coordinación de acciones para el Refrendo de 12 hoteles en el programa de hoteler</w:t>
      </w:r>
      <w:r w:rsidR="00B219DC">
        <w:rPr>
          <w:rFonts w:ascii="Gandhi Sans" w:hAnsi="Gandhi Sans" w:cstheme="majorHAnsi"/>
          <w:sz w:val="22"/>
          <w:szCs w:val="22"/>
          <w:lang w:val="es-MX"/>
        </w:rPr>
        <w:t>í</w:t>
      </w:r>
      <w:r w:rsidRPr="00352970">
        <w:rPr>
          <w:rFonts w:ascii="Gandhi Sans" w:hAnsi="Gandhi Sans" w:cstheme="majorHAnsi"/>
          <w:sz w:val="22"/>
          <w:szCs w:val="22"/>
          <w:lang w:val="es-MX"/>
        </w:rPr>
        <w:t>a Sustentable</w:t>
      </w:r>
    </w:p>
    <w:p w14:paraId="6DDB44A8" w14:textId="77777777" w:rsidR="00A313CF" w:rsidRPr="00352970" w:rsidRDefault="00027A9F" w:rsidP="00027A9F">
      <w:pPr>
        <w:pStyle w:val="Prrafodelista"/>
        <w:numPr>
          <w:ilvl w:val="0"/>
          <w:numId w:val="15"/>
        </w:numPr>
        <w:jc w:val="both"/>
        <w:rPr>
          <w:rFonts w:ascii="Gandhi Sans" w:hAnsi="Gandhi Sans" w:cstheme="majorHAnsi"/>
          <w:sz w:val="22"/>
          <w:szCs w:val="22"/>
          <w:lang w:val="es-MX"/>
        </w:rPr>
      </w:pPr>
      <w:r w:rsidRPr="00352970">
        <w:rPr>
          <w:rFonts w:ascii="Gandhi Sans" w:hAnsi="Gandhi Sans" w:cstheme="majorHAnsi"/>
          <w:sz w:val="22"/>
          <w:szCs w:val="22"/>
          <w:lang w:val="es-MX"/>
        </w:rPr>
        <w:t>Desarrollo de la metodología para el sector restaurantero</w:t>
      </w:r>
    </w:p>
    <w:p w14:paraId="0FE5DFF7" w14:textId="77777777" w:rsidR="00A313CF" w:rsidRPr="00352970" w:rsidRDefault="00027A9F" w:rsidP="00027A9F">
      <w:pPr>
        <w:pStyle w:val="Prrafodelista"/>
        <w:numPr>
          <w:ilvl w:val="0"/>
          <w:numId w:val="15"/>
        </w:numPr>
        <w:jc w:val="both"/>
        <w:rPr>
          <w:rFonts w:ascii="Gandhi Sans" w:hAnsi="Gandhi Sans" w:cstheme="majorHAnsi"/>
          <w:sz w:val="22"/>
          <w:szCs w:val="22"/>
          <w:lang w:val="es-MX"/>
        </w:rPr>
      </w:pPr>
      <w:r w:rsidRPr="00352970">
        <w:rPr>
          <w:rFonts w:ascii="Gandhi Sans" w:hAnsi="Gandhi Sans" w:cstheme="majorHAnsi"/>
          <w:sz w:val="22"/>
          <w:szCs w:val="22"/>
          <w:lang w:val="es-MX"/>
        </w:rPr>
        <w:t xml:space="preserve">Organización de </w:t>
      </w:r>
      <w:proofErr w:type="spellStart"/>
      <w:r w:rsidRPr="00352970">
        <w:rPr>
          <w:rFonts w:ascii="Gandhi Sans" w:hAnsi="Gandhi Sans" w:cstheme="majorHAnsi"/>
          <w:sz w:val="22"/>
          <w:szCs w:val="22"/>
          <w:lang w:val="es-MX"/>
        </w:rPr>
        <w:t>Webinars</w:t>
      </w:r>
      <w:proofErr w:type="spellEnd"/>
    </w:p>
    <w:p w14:paraId="72221A6B" w14:textId="5B82F104" w:rsidR="00352970" w:rsidRDefault="00352970" w:rsidP="00352970">
      <w:pPr>
        <w:jc w:val="both"/>
        <w:rPr>
          <w:rFonts w:ascii="Gandhi Sans" w:hAnsi="Gandhi Sans" w:cstheme="majorHAnsi"/>
          <w:sz w:val="22"/>
          <w:szCs w:val="22"/>
          <w:lang w:val="es-MX"/>
        </w:rPr>
      </w:pPr>
    </w:p>
    <w:p w14:paraId="49651413" w14:textId="77777777" w:rsidR="00352970" w:rsidRPr="00352970" w:rsidRDefault="00352970" w:rsidP="00352970">
      <w:pPr>
        <w:jc w:val="both"/>
        <w:rPr>
          <w:rFonts w:ascii="Gandhi Sans" w:hAnsi="Gandhi Sans" w:cstheme="majorHAnsi"/>
          <w:sz w:val="22"/>
          <w:szCs w:val="22"/>
          <w:lang w:val="es-MX"/>
        </w:rPr>
      </w:pPr>
    </w:p>
    <w:p w14:paraId="0DBC4844" w14:textId="596C63D6" w:rsidR="00352970" w:rsidRDefault="00352970" w:rsidP="00352970">
      <w:pPr>
        <w:jc w:val="both"/>
        <w:rPr>
          <w:rFonts w:ascii="Gandhi Sans" w:hAnsi="Gandhi Sans" w:cstheme="majorHAnsi"/>
          <w:sz w:val="22"/>
          <w:szCs w:val="22"/>
          <w:lang w:val="es-MX"/>
        </w:rPr>
      </w:pPr>
      <w:r w:rsidRPr="00352970">
        <w:rPr>
          <w:rFonts w:ascii="Gandhi Sans" w:hAnsi="Gandhi Sans" w:cstheme="majorHAnsi"/>
          <w:sz w:val="22"/>
          <w:szCs w:val="22"/>
          <w:lang w:val="es-MX"/>
        </w:rPr>
        <w:t xml:space="preserve">Programa de Ordenamiento Ecológico Local de </w:t>
      </w:r>
      <w:proofErr w:type="spellStart"/>
      <w:r w:rsidRPr="00352970">
        <w:rPr>
          <w:rFonts w:ascii="Gandhi Sans" w:hAnsi="Gandhi Sans" w:cstheme="majorHAnsi"/>
          <w:sz w:val="22"/>
          <w:szCs w:val="22"/>
          <w:lang w:val="es-MX"/>
        </w:rPr>
        <w:t>Escuinapa</w:t>
      </w:r>
      <w:proofErr w:type="spellEnd"/>
      <w:r w:rsidR="00196C12">
        <w:rPr>
          <w:rFonts w:ascii="Gandhi Sans" w:hAnsi="Gandhi Sans" w:cstheme="majorHAnsi"/>
          <w:sz w:val="22"/>
          <w:szCs w:val="22"/>
          <w:lang w:val="es-MX"/>
        </w:rPr>
        <w:t xml:space="preserve">, </w:t>
      </w:r>
      <w:r w:rsidR="00D829DC">
        <w:rPr>
          <w:rFonts w:ascii="Gandhi Sans" w:hAnsi="Gandhi Sans" w:cstheme="majorHAnsi"/>
          <w:sz w:val="22"/>
          <w:szCs w:val="22"/>
          <w:lang w:val="es-MX"/>
        </w:rPr>
        <w:t xml:space="preserve">en etapa de ejecución y </w:t>
      </w:r>
      <w:r w:rsidR="00196C12">
        <w:rPr>
          <w:rFonts w:ascii="Gandhi Sans" w:hAnsi="Gandhi Sans" w:cstheme="majorHAnsi"/>
          <w:sz w:val="22"/>
          <w:szCs w:val="22"/>
          <w:lang w:val="es-MX"/>
        </w:rPr>
        <w:t>con un avance del 60%, las acciones son las siguientes:</w:t>
      </w:r>
    </w:p>
    <w:p w14:paraId="6C4979B3" w14:textId="2D205C25" w:rsidR="00196C12" w:rsidRDefault="00196C12" w:rsidP="00352970">
      <w:pPr>
        <w:jc w:val="both"/>
        <w:rPr>
          <w:rFonts w:ascii="Gandhi Sans" w:hAnsi="Gandhi Sans" w:cstheme="majorHAnsi"/>
          <w:sz w:val="22"/>
          <w:szCs w:val="22"/>
          <w:lang w:val="es-MX"/>
        </w:rPr>
      </w:pPr>
    </w:p>
    <w:p w14:paraId="56980429" w14:textId="77777777" w:rsidR="00A313CF" w:rsidRPr="00196C12" w:rsidRDefault="00027A9F" w:rsidP="00027A9F">
      <w:pPr>
        <w:pStyle w:val="Prrafodelista"/>
        <w:numPr>
          <w:ilvl w:val="0"/>
          <w:numId w:val="15"/>
        </w:numPr>
        <w:jc w:val="both"/>
        <w:rPr>
          <w:rFonts w:ascii="Gandhi Sans" w:hAnsi="Gandhi Sans" w:cstheme="majorHAnsi"/>
          <w:sz w:val="22"/>
          <w:szCs w:val="22"/>
          <w:lang w:val="es-MX"/>
        </w:rPr>
      </w:pPr>
      <w:r w:rsidRPr="00196C12">
        <w:rPr>
          <w:rFonts w:ascii="Gandhi Sans" w:hAnsi="Gandhi Sans" w:cstheme="majorHAnsi"/>
          <w:sz w:val="22"/>
          <w:szCs w:val="22"/>
          <w:lang w:val="es-MX"/>
        </w:rPr>
        <w:t>Convenio de colaboración SEDESU-MUNICIPIO ESCUINAPA-SEMARNAT-CODESIN</w:t>
      </w:r>
    </w:p>
    <w:p w14:paraId="20E47F66" w14:textId="77777777" w:rsidR="00A313CF" w:rsidRPr="00196C12" w:rsidRDefault="00027A9F" w:rsidP="00027A9F">
      <w:pPr>
        <w:pStyle w:val="Prrafodelista"/>
        <w:numPr>
          <w:ilvl w:val="0"/>
          <w:numId w:val="15"/>
        </w:numPr>
        <w:jc w:val="both"/>
        <w:rPr>
          <w:rFonts w:ascii="Gandhi Sans" w:hAnsi="Gandhi Sans" w:cstheme="majorHAnsi"/>
          <w:sz w:val="22"/>
          <w:szCs w:val="22"/>
          <w:lang w:val="es-MX"/>
        </w:rPr>
      </w:pPr>
      <w:r w:rsidRPr="00196C12">
        <w:rPr>
          <w:rFonts w:ascii="Gandhi Sans" w:hAnsi="Gandhi Sans" w:cstheme="majorHAnsi"/>
          <w:sz w:val="22"/>
          <w:szCs w:val="22"/>
          <w:lang w:val="es-MX"/>
        </w:rPr>
        <w:t>Integración del Órgano Ejecutivo y Comité Técnico</w:t>
      </w:r>
    </w:p>
    <w:p w14:paraId="78F8321C" w14:textId="77777777" w:rsidR="00A313CF" w:rsidRPr="00196C12" w:rsidRDefault="00027A9F" w:rsidP="00027A9F">
      <w:pPr>
        <w:pStyle w:val="Prrafodelista"/>
        <w:numPr>
          <w:ilvl w:val="0"/>
          <w:numId w:val="15"/>
        </w:numPr>
        <w:jc w:val="both"/>
        <w:rPr>
          <w:rFonts w:ascii="Gandhi Sans" w:hAnsi="Gandhi Sans" w:cstheme="majorHAnsi"/>
          <w:sz w:val="22"/>
          <w:szCs w:val="22"/>
          <w:lang w:val="es-MX"/>
        </w:rPr>
      </w:pPr>
      <w:r w:rsidRPr="00196C12">
        <w:rPr>
          <w:rFonts w:ascii="Gandhi Sans" w:hAnsi="Gandhi Sans" w:cstheme="majorHAnsi"/>
          <w:sz w:val="22"/>
          <w:szCs w:val="22"/>
          <w:lang w:val="es-MX"/>
        </w:rPr>
        <w:t>Validación y aprobación de Unidades de Gestión Ambiental</w:t>
      </w:r>
    </w:p>
    <w:p w14:paraId="64A75601" w14:textId="0F2C160F" w:rsidR="00A313CF" w:rsidRPr="00196C12" w:rsidRDefault="00D829DC" w:rsidP="00027A9F">
      <w:pPr>
        <w:pStyle w:val="Prrafodelista"/>
        <w:numPr>
          <w:ilvl w:val="0"/>
          <w:numId w:val="15"/>
        </w:numPr>
        <w:jc w:val="both"/>
        <w:rPr>
          <w:rFonts w:ascii="Gandhi Sans" w:hAnsi="Gandhi Sans" w:cstheme="majorHAnsi"/>
          <w:sz w:val="22"/>
          <w:szCs w:val="22"/>
          <w:lang w:val="es-MX"/>
        </w:rPr>
      </w:pPr>
      <w:r>
        <w:rPr>
          <w:rFonts w:ascii="Gandhi Sans" w:hAnsi="Gandhi Sans" w:cstheme="majorHAnsi"/>
          <w:sz w:val="22"/>
          <w:szCs w:val="22"/>
          <w:lang w:val="es-MX"/>
        </w:rPr>
        <w:lastRenderedPageBreak/>
        <w:t>Revisión y</w:t>
      </w:r>
      <w:r w:rsidR="00027A9F" w:rsidRPr="00196C12">
        <w:rPr>
          <w:rFonts w:ascii="Gandhi Sans" w:hAnsi="Gandhi Sans" w:cstheme="majorHAnsi"/>
          <w:sz w:val="22"/>
          <w:szCs w:val="22"/>
          <w:lang w:val="es-MX"/>
        </w:rPr>
        <w:t xml:space="preserve"> validación de productos 1-6 de acuerdo al Cronograma de Trabajo</w:t>
      </w:r>
    </w:p>
    <w:p w14:paraId="4D7BD46D" w14:textId="3FA1633E" w:rsidR="00196C12" w:rsidRDefault="00196C12" w:rsidP="00D829DC">
      <w:pPr>
        <w:jc w:val="both"/>
        <w:rPr>
          <w:rFonts w:ascii="Gandhi Sans" w:hAnsi="Gandhi Sans" w:cstheme="majorHAnsi"/>
          <w:sz w:val="22"/>
          <w:szCs w:val="22"/>
          <w:lang w:val="es-MX"/>
        </w:rPr>
      </w:pPr>
    </w:p>
    <w:p w14:paraId="1232A398" w14:textId="161C8A0A" w:rsidR="00D829DC" w:rsidRDefault="00D829DC" w:rsidP="00D829DC">
      <w:pPr>
        <w:jc w:val="both"/>
        <w:rPr>
          <w:rFonts w:ascii="Gandhi Sans" w:hAnsi="Gandhi Sans" w:cstheme="majorHAnsi"/>
          <w:sz w:val="22"/>
          <w:szCs w:val="22"/>
          <w:lang w:val="es-MX"/>
        </w:rPr>
      </w:pPr>
      <w:r w:rsidRPr="00D829DC">
        <w:rPr>
          <w:rFonts w:ascii="Gandhi Sans" w:hAnsi="Gandhi Sans" w:cstheme="majorHAnsi"/>
          <w:sz w:val="22"/>
          <w:szCs w:val="22"/>
          <w:lang w:val="es-MX"/>
        </w:rPr>
        <w:t>Proyecto de Refugio y Muelle Pesquero para la Flota Camaronera de Mazatlán</w:t>
      </w:r>
      <w:r>
        <w:rPr>
          <w:rFonts w:ascii="Gandhi Sans" w:hAnsi="Gandhi Sans" w:cstheme="majorHAnsi"/>
          <w:sz w:val="22"/>
          <w:szCs w:val="22"/>
          <w:lang w:val="es-MX"/>
        </w:rPr>
        <w:t>, en etapa de iniciativa y con un avance del 10%, las acciones son las siguientes:</w:t>
      </w:r>
    </w:p>
    <w:p w14:paraId="5FE867D7" w14:textId="687082A6" w:rsidR="00D829DC" w:rsidRDefault="00D829DC" w:rsidP="00D829DC">
      <w:pPr>
        <w:jc w:val="both"/>
        <w:rPr>
          <w:rFonts w:ascii="Gandhi Sans" w:hAnsi="Gandhi Sans" w:cstheme="majorHAnsi"/>
          <w:sz w:val="22"/>
          <w:szCs w:val="22"/>
          <w:lang w:val="es-MX"/>
        </w:rPr>
      </w:pPr>
    </w:p>
    <w:p w14:paraId="23222F73" w14:textId="77777777" w:rsidR="00172F9C" w:rsidRP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Reuniones de trabajo con el Director del Refugio Pesquero AC, impulsor del proyecto</w:t>
      </w:r>
    </w:p>
    <w:p w14:paraId="3F510A19" w14:textId="4C2A7CC3" w:rsidR="00D829DC" w:rsidRDefault="00D829DC" w:rsidP="00D829DC">
      <w:pPr>
        <w:jc w:val="both"/>
        <w:rPr>
          <w:rFonts w:ascii="Gandhi Sans" w:hAnsi="Gandhi Sans" w:cstheme="majorHAnsi"/>
          <w:sz w:val="22"/>
          <w:szCs w:val="22"/>
          <w:lang w:val="es-MX"/>
        </w:rPr>
      </w:pPr>
    </w:p>
    <w:p w14:paraId="3FFDA1AF" w14:textId="088395C0" w:rsidR="00D829DC" w:rsidRDefault="00D829DC" w:rsidP="00D829DC">
      <w:pPr>
        <w:jc w:val="both"/>
        <w:rPr>
          <w:rFonts w:ascii="Gandhi Sans" w:hAnsi="Gandhi Sans" w:cstheme="majorHAnsi"/>
          <w:sz w:val="22"/>
          <w:szCs w:val="22"/>
          <w:lang w:val="es-MX"/>
        </w:rPr>
      </w:pPr>
      <w:r w:rsidRPr="00D829DC">
        <w:rPr>
          <w:rFonts w:ascii="Gandhi Sans" w:hAnsi="Gandhi Sans" w:cstheme="majorHAnsi"/>
          <w:sz w:val="22"/>
          <w:szCs w:val="22"/>
          <w:lang w:val="es-MX"/>
        </w:rPr>
        <w:t>Educación Continua y Transformación Digital por Sectores Pr</w:t>
      </w:r>
      <w:r>
        <w:rPr>
          <w:rFonts w:ascii="Gandhi Sans" w:hAnsi="Gandhi Sans" w:cstheme="majorHAnsi"/>
          <w:sz w:val="22"/>
          <w:szCs w:val="22"/>
          <w:lang w:val="es-MX"/>
        </w:rPr>
        <w:t>ioritarios (Turismo y Comercio), en etapa de idea y con un avance del 10%, las acciones son las siguientes:</w:t>
      </w:r>
    </w:p>
    <w:p w14:paraId="7926B6C2" w14:textId="77777777" w:rsidR="00D829DC" w:rsidRDefault="00D829DC" w:rsidP="00D829DC">
      <w:pPr>
        <w:jc w:val="both"/>
        <w:rPr>
          <w:rFonts w:ascii="Gandhi Sans" w:hAnsi="Gandhi Sans" w:cstheme="majorHAnsi"/>
          <w:sz w:val="22"/>
          <w:szCs w:val="22"/>
          <w:lang w:val="es-MX"/>
        </w:rPr>
      </w:pPr>
    </w:p>
    <w:p w14:paraId="6C0CA791" w14:textId="77777777" w:rsid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Reuniones de trabajo con la Asociación de hoteles 3 Islas</w:t>
      </w:r>
    </w:p>
    <w:p w14:paraId="4B9BD7FD" w14:textId="497B5EB0" w:rsidR="00172F9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Reuniones de trabajo con CANACO SERVYTUR y CANIRAC</w:t>
      </w:r>
    </w:p>
    <w:p w14:paraId="1CEC6493" w14:textId="6C07BD9B" w:rsidR="00D829DC" w:rsidRDefault="00D829DC" w:rsidP="00D829DC">
      <w:pPr>
        <w:jc w:val="both"/>
        <w:rPr>
          <w:rFonts w:ascii="Gandhi Sans" w:hAnsi="Gandhi Sans" w:cstheme="majorHAnsi"/>
          <w:sz w:val="22"/>
          <w:szCs w:val="22"/>
          <w:lang w:val="es-MX"/>
        </w:rPr>
      </w:pPr>
    </w:p>
    <w:p w14:paraId="6ECAA644" w14:textId="358D3F8B" w:rsidR="00D829DC" w:rsidRDefault="00D829DC" w:rsidP="00D829DC">
      <w:pPr>
        <w:jc w:val="both"/>
        <w:rPr>
          <w:rFonts w:ascii="Gandhi Sans" w:hAnsi="Gandhi Sans" w:cstheme="majorHAnsi"/>
          <w:sz w:val="22"/>
          <w:szCs w:val="22"/>
          <w:lang w:val="es-MX"/>
        </w:rPr>
      </w:pPr>
      <w:r w:rsidRPr="00D829DC">
        <w:rPr>
          <w:rFonts w:ascii="Gandhi Sans" w:hAnsi="Gandhi Sans" w:cstheme="majorHAnsi"/>
          <w:sz w:val="22"/>
          <w:szCs w:val="22"/>
          <w:lang w:val="es-MX"/>
        </w:rPr>
        <w:t xml:space="preserve">Sistema de gestión sustentable de playas (segunda etapa en Mazatlán playa </w:t>
      </w:r>
      <w:r w:rsidR="00B219DC">
        <w:rPr>
          <w:rFonts w:ascii="Gandhi Sans" w:hAnsi="Gandhi Sans" w:cstheme="majorHAnsi"/>
          <w:sz w:val="22"/>
          <w:szCs w:val="22"/>
          <w:lang w:val="es-MX"/>
        </w:rPr>
        <w:t>O</w:t>
      </w:r>
      <w:r w:rsidRPr="00D829DC">
        <w:rPr>
          <w:rFonts w:ascii="Gandhi Sans" w:hAnsi="Gandhi Sans" w:cstheme="majorHAnsi"/>
          <w:sz w:val="22"/>
          <w:szCs w:val="22"/>
          <w:lang w:val="es-MX"/>
        </w:rPr>
        <w:t>la</w:t>
      </w:r>
      <w:r>
        <w:rPr>
          <w:rFonts w:ascii="Gandhi Sans" w:hAnsi="Gandhi Sans" w:cstheme="majorHAnsi"/>
          <w:sz w:val="22"/>
          <w:szCs w:val="22"/>
          <w:lang w:val="es-MX"/>
        </w:rPr>
        <w:t xml:space="preserve">s </w:t>
      </w:r>
      <w:r w:rsidR="00B219DC">
        <w:rPr>
          <w:rFonts w:ascii="Gandhi Sans" w:hAnsi="Gandhi Sans" w:cstheme="majorHAnsi"/>
          <w:sz w:val="22"/>
          <w:szCs w:val="22"/>
          <w:lang w:val="es-MX"/>
        </w:rPr>
        <w:t>A</w:t>
      </w:r>
      <w:r>
        <w:rPr>
          <w:rFonts w:ascii="Gandhi Sans" w:hAnsi="Gandhi Sans" w:cstheme="majorHAnsi"/>
          <w:sz w:val="22"/>
          <w:szCs w:val="22"/>
          <w:lang w:val="es-MX"/>
        </w:rPr>
        <w:t>ltas, Pinitos y Playa Norte). Recertificación de playa Verde C</w:t>
      </w:r>
      <w:r w:rsidRPr="00D829DC">
        <w:rPr>
          <w:rFonts w:ascii="Gandhi Sans" w:hAnsi="Gandhi Sans" w:cstheme="majorHAnsi"/>
          <w:sz w:val="22"/>
          <w:szCs w:val="22"/>
          <w:lang w:val="es-MX"/>
        </w:rPr>
        <w:t>amacho</w:t>
      </w:r>
      <w:r>
        <w:rPr>
          <w:rFonts w:ascii="Gandhi Sans" w:hAnsi="Gandhi Sans" w:cstheme="majorHAnsi"/>
          <w:sz w:val="22"/>
          <w:szCs w:val="22"/>
          <w:lang w:val="es-MX"/>
        </w:rPr>
        <w:t>, en etapa de anteproyecto y con un avance del 80%, las acciones son las siguientes:</w:t>
      </w:r>
    </w:p>
    <w:p w14:paraId="1241B4A9" w14:textId="138DBC49" w:rsidR="00D829DC" w:rsidRDefault="00D829DC" w:rsidP="00D829DC">
      <w:pPr>
        <w:jc w:val="both"/>
        <w:rPr>
          <w:rFonts w:ascii="Gandhi Sans" w:hAnsi="Gandhi Sans" w:cstheme="majorHAnsi"/>
          <w:sz w:val="22"/>
          <w:szCs w:val="22"/>
          <w:lang w:val="es-MX"/>
        </w:rPr>
      </w:pPr>
    </w:p>
    <w:p w14:paraId="22EAD948" w14:textId="77777777" w:rsidR="00172F9C" w:rsidRP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Integración de equipo de trabajo OAP-CODESIN-UNAM</w:t>
      </w:r>
    </w:p>
    <w:p w14:paraId="269E552E" w14:textId="77777777" w:rsidR="00172F9C" w:rsidRP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Elaboración de plan de trabajo</w:t>
      </w:r>
    </w:p>
    <w:p w14:paraId="23369E21" w14:textId="77777777" w:rsidR="00172F9C" w:rsidRP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Ejecución de acciones para la implementación del Sistema in-</w:t>
      </w:r>
      <w:proofErr w:type="spellStart"/>
      <w:r w:rsidRPr="00D829DC">
        <w:rPr>
          <w:rFonts w:ascii="Gandhi Sans" w:hAnsi="Gandhi Sans" w:cstheme="majorHAnsi"/>
          <w:sz w:val="22"/>
          <w:szCs w:val="22"/>
          <w:lang w:val="es-MX"/>
        </w:rPr>
        <w:t>house</w:t>
      </w:r>
      <w:proofErr w:type="spellEnd"/>
    </w:p>
    <w:p w14:paraId="015D185B" w14:textId="77777777" w:rsidR="00172F9C" w:rsidRP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Re-certificación de la playa Verde Camacho aprobada.</w:t>
      </w:r>
    </w:p>
    <w:p w14:paraId="3F7CF072" w14:textId="45DF5BED" w:rsidR="00D829DC" w:rsidRDefault="00D829DC" w:rsidP="00D829DC">
      <w:pPr>
        <w:jc w:val="both"/>
        <w:rPr>
          <w:rFonts w:ascii="Gandhi Sans" w:hAnsi="Gandhi Sans" w:cstheme="majorHAnsi"/>
          <w:sz w:val="22"/>
          <w:szCs w:val="22"/>
          <w:lang w:val="es-MX"/>
        </w:rPr>
      </w:pPr>
    </w:p>
    <w:p w14:paraId="24D67674" w14:textId="66ED205A" w:rsidR="00D829DC" w:rsidRDefault="00D829DC" w:rsidP="00D829DC">
      <w:pPr>
        <w:jc w:val="both"/>
        <w:rPr>
          <w:rFonts w:ascii="Gandhi Sans" w:hAnsi="Gandhi Sans" w:cstheme="majorHAnsi"/>
          <w:sz w:val="22"/>
          <w:szCs w:val="22"/>
          <w:lang w:val="es-MX"/>
        </w:rPr>
      </w:pPr>
      <w:r w:rsidRPr="00D829DC">
        <w:rPr>
          <w:rFonts w:ascii="Gandhi Sans" w:hAnsi="Gandhi Sans" w:cstheme="majorHAnsi"/>
          <w:sz w:val="22"/>
          <w:szCs w:val="22"/>
          <w:lang w:val="es-MX"/>
        </w:rPr>
        <w:t>Operadora y Adminis</w:t>
      </w:r>
      <w:r>
        <w:rPr>
          <w:rFonts w:ascii="Gandhi Sans" w:hAnsi="Gandhi Sans" w:cstheme="majorHAnsi"/>
          <w:sz w:val="22"/>
          <w:szCs w:val="22"/>
          <w:lang w:val="es-MX"/>
        </w:rPr>
        <w:t xml:space="preserve">tradora de Playas de </w:t>
      </w:r>
      <w:proofErr w:type="spellStart"/>
      <w:r>
        <w:rPr>
          <w:rFonts w:ascii="Gandhi Sans" w:hAnsi="Gandhi Sans" w:cstheme="majorHAnsi"/>
          <w:sz w:val="22"/>
          <w:szCs w:val="22"/>
          <w:lang w:val="es-MX"/>
        </w:rPr>
        <w:t>Escuinapa</w:t>
      </w:r>
      <w:proofErr w:type="spellEnd"/>
      <w:r>
        <w:rPr>
          <w:rFonts w:ascii="Gandhi Sans" w:hAnsi="Gandhi Sans" w:cstheme="majorHAnsi"/>
          <w:sz w:val="22"/>
          <w:szCs w:val="22"/>
          <w:lang w:val="es-MX"/>
        </w:rPr>
        <w:t>, en etapa de proyecto y con un avance del 80%, las acciones son las siguientes:</w:t>
      </w:r>
    </w:p>
    <w:p w14:paraId="31FEFCC1" w14:textId="53502D7C" w:rsidR="00D829DC" w:rsidRDefault="00D829DC" w:rsidP="00D829DC">
      <w:pPr>
        <w:jc w:val="both"/>
        <w:rPr>
          <w:rFonts w:ascii="Gandhi Sans" w:hAnsi="Gandhi Sans" w:cstheme="majorHAnsi"/>
          <w:sz w:val="22"/>
          <w:szCs w:val="22"/>
          <w:lang w:val="es-MX"/>
        </w:rPr>
      </w:pPr>
    </w:p>
    <w:p w14:paraId="795F0B23" w14:textId="77777777" w:rsidR="00172F9C" w:rsidRP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Vinculación con la OAP de Mazatlán</w:t>
      </w:r>
    </w:p>
    <w:p w14:paraId="4E3B3D64" w14:textId="77777777" w:rsidR="00172F9C" w:rsidRPr="00D829DC" w:rsidRDefault="00172F9C" w:rsidP="00D829DC">
      <w:pPr>
        <w:pStyle w:val="Prrafodelista"/>
        <w:numPr>
          <w:ilvl w:val="0"/>
          <w:numId w:val="15"/>
        </w:numPr>
        <w:jc w:val="both"/>
        <w:rPr>
          <w:rFonts w:ascii="Gandhi Sans" w:hAnsi="Gandhi Sans" w:cstheme="majorHAnsi"/>
          <w:sz w:val="22"/>
          <w:szCs w:val="22"/>
          <w:lang w:val="es-MX"/>
        </w:rPr>
      </w:pPr>
      <w:r w:rsidRPr="00D829DC">
        <w:rPr>
          <w:rFonts w:ascii="Gandhi Sans" w:hAnsi="Gandhi Sans" w:cstheme="majorHAnsi"/>
          <w:sz w:val="22"/>
          <w:szCs w:val="22"/>
          <w:lang w:val="es-MX"/>
        </w:rPr>
        <w:t>Seguimiento a la aprobación y publicación del Decreto</w:t>
      </w:r>
    </w:p>
    <w:p w14:paraId="45EDCB68" w14:textId="6EC38FA6" w:rsidR="00D829DC" w:rsidRDefault="00D829DC" w:rsidP="00D829DC">
      <w:pPr>
        <w:jc w:val="both"/>
        <w:rPr>
          <w:rFonts w:ascii="Gandhi Sans" w:hAnsi="Gandhi Sans" w:cstheme="majorHAnsi"/>
          <w:sz w:val="22"/>
          <w:szCs w:val="22"/>
          <w:lang w:val="es-MX"/>
        </w:rPr>
      </w:pPr>
    </w:p>
    <w:p w14:paraId="5F6ACAD0" w14:textId="4C734816" w:rsidR="00D829DC" w:rsidRDefault="002646C3" w:rsidP="00D829DC">
      <w:pPr>
        <w:jc w:val="both"/>
        <w:rPr>
          <w:rFonts w:ascii="Gandhi Sans" w:hAnsi="Gandhi Sans" w:cstheme="majorHAnsi"/>
          <w:sz w:val="22"/>
          <w:szCs w:val="22"/>
          <w:lang w:val="es-MX"/>
        </w:rPr>
      </w:pPr>
      <w:r w:rsidRPr="002646C3">
        <w:rPr>
          <w:rFonts w:ascii="Gandhi Sans" w:hAnsi="Gandhi Sans" w:cstheme="majorHAnsi"/>
          <w:sz w:val="22"/>
          <w:szCs w:val="22"/>
          <w:lang w:val="es-MX"/>
        </w:rPr>
        <w:t>Consejos Ciudadanos Municipales (Or</w:t>
      </w:r>
      <w:r>
        <w:rPr>
          <w:rFonts w:ascii="Gandhi Sans" w:hAnsi="Gandhi Sans" w:cstheme="majorHAnsi"/>
          <w:sz w:val="22"/>
          <w:szCs w:val="22"/>
          <w:lang w:val="es-MX"/>
        </w:rPr>
        <w:t>ganismo de Gestión de Destino), en etapa de anteproyecto y con un avance del 50%, las acciones son las siguientes:</w:t>
      </w:r>
    </w:p>
    <w:p w14:paraId="7DA15120" w14:textId="066146FC" w:rsidR="002646C3" w:rsidRDefault="002646C3" w:rsidP="00D829DC">
      <w:pPr>
        <w:jc w:val="both"/>
        <w:rPr>
          <w:rFonts w:ascii="Gandhi Sans" w:hAnsi="Gandhi Sans" w:cstheme="majorHAnsi"/>
          <w:sz w:val="22"/>
          <w:szCs w:val="22"/>
          <w:lang w:val="es-MX"/>
        </w:rPr>
      </w:pPr>
    </w:p>
    <w:p w14:paraId="4C6E1403" w14:textId="7C793EFD"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 xml:space="preserve">Participación en la constitución </w:t>
      </w:r>
      <w:r w:rsidR="002646C3" w:rsidRPr="002646C3">
        <w:rPr>
          <w:rFonts w:ascii="Gandhi Sans" w:hAnsi="Gandhi Sans" w:cstheme="majorHAnsi"/>
          <w:sz w:val="22"/>
          <w:szCs w:val="22"/>
          <w:lang w:val="es-MX"/>
        </w:rPr>
        <w:t>e integración</w:t>
      </w:r>
      <w:r w:rsidRPr="002646C3">
        <w:rPr>
          <w:rFonts w:ascii="Gandhi Sans" w:hAnsi="Gandhi Sans" w:cstheme="majorHAnsi"/>
          <w:sz w:val="22"/>
          <w:szCs w:val="22"/>
          <w:lang w:val="es-MX"/>
        </w:rPr>
        <w:t xml:space="preserve"> de los Consejos</w:t>
      </w:r>
    </w:p>
    <w:p w14:paraId="5CECD5AA" w14:textId="1CE7142F" w:rsid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Participación en la elaboración de planes de trabajo</w:t>
      </w:r>
    </w:p>
    <w:p w14:paraId="67FDFDE7" w14:textId="16D37CBB" w:rsidR="002646C3" w:rsidRDefault="002646C3" w:rsidP="002646C3">
      <w:pPr>
        <w:jc w:val="both"/>
        <w:rPr>
          <w:rFonts w:ascii="Gandhi Sans" w:hAnsi="Gandhi Sans" w:cstheme="majorHAnsi"/>
          <w:sz w:val="22"/>
          <w:szCs w:val="22"/>
          <w:lang w:val="es-MX"/>
        </w:rPr>
      </w:pPr>
    </w:p>
    <w:p w14:paraId="4A64C868" w14:textId="2106C8DC" w:rsidR="002646C3" w:rsidRDefault="002646C3" w:rsidP="002646C3">
      <w:pPr>
        <w:jc w:val="both"/>
        <w:rPr>
          <w:rFonts w:ascii="Gandhi Sans" w:hAnsi="Gandhi Sans" w:cstheme="majorHAnsi"/>
          <w:sz w:val="22"/>
          <w:szCs w:val="22"/>
          <w:lang w:val="es-MX"/>
        </w:rPr>
      </w:pPr>
      <w:r w:rsidRPr="002646C3">
        <w:rPr>
          <w:rFonts w:ascii="Gandhi Sans" w:hAnsi="Gandhi Sans" w:cstheme="majorHAnsi"/>
          <w:sz w:val="22"/>
          <w:szCs w:val="22"/>
          <w:lang w:val="es-MX"/>
        </w:rPr>
        <w:t>Ofic</w:t>
      </w:r>
      <w:r>
        <w:rPr>
          <w:rFonts w:ascii="Gandhi Sans" w:hAnsi="Gandhi Sans" w:cstheme="majorHAnsi"/>
          <w:sz w:val="22"/>
          <w:szCs w:val="22"/>
          <w:lang w:val="es-MX"/>
        </w:rPr>
        <w:t xml:space="preserve">ina de Congresos y Convenciones, en etapa de ejecución y con un avance del 80%, las acciones son las siguientes: </w:t>
      </w:r>
    </w:p>
    <w:p w14:paraId="1C5451C0" w14:textId="5B12CD62" w:rsidR="002646C3" w:rsidRDefault="002646C3" w:rsidP="002646C3">
      <w:pPr>
        <w:jc w:val="both"/>
        <w:rPr>
          <w:rFonts w:ascii="Gandhi Sans" w:hAnsi="Gandhi Sans" w:cstheme="majorHAnsi"/>
          <w:sz w:val="22"/>
          <w:szCs w:val="22"/>
          <w:lang w:val="es-MX"/>
        </w:rPr>
      </w:pPr>
    </w:p>
    <w:p w14:paraId="1C570D18"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Elaboración de plan emergente para la reactivación económica del turismo de reuniones</w:t>
      </w:r>
    </w:p>
    <w:p w14:paraId="529E1D8C"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 xml:space="preserve">Agenda de visitas de meeting </w:t>
      </w:r>
      <w:proofErr w:type="spellStart"/>
      <w:r w:rsidRPr="002646C3">
        <w:rPr>
          <w:rFonts w:ascii="Gandhi Sans" w:hAnsi="Gandhi Sans" w:cstheme="majorHAnsi"/>
          <w:sz w:val="22"/>
          <w:szCs w:val="22"/>
          <w:lang w:val="es-MX"/>
        </w:rPr>
        <w:t>planners</w:t>
      </w:r>
      <w:proofErr w:type="spellEnd"/>
    </w:p>
    <w:p w14:paraId="16E056CF"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Entrega del documento de Fideicomiso a el Municipio de Mazatlán y SECTUR para la creación de la OCC</w:t>
      </w:r>
    </w:p>
    <w:p w14:paraId="376EF999"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Socialización del proyecto con posibles aportantes</w:t>
      </w:r>
    </w:p>
    <w:p w14:paraId="7B5E1FCF" w14:textId="0A11627F" w:rsidR="002646C3" w:rsidRDefault="002646C3" w:rsidP="002646C3">
      <w:pPr>
        <w:jc w:val="both"/>
        <w:rPr>
          <w:rFonts w:ascii="Gandhi Sans" w:hAnsi="Gandhi Sans" w:cstheme="majorHAnsi"/>
          <w:sz w:val="22"/>
          <w:szCs w:val="22"/>
          <w:lang w:val="es-MX"/>
        </w:rPr>
      </w:pPr>
    </w:p>
    <w:p w14:paraId="57FC5ED4" w14:textId="65538127" w:rsidR="002646C3" w:rsidRDefault="002646C3" w:rsidP="002646C3">
      <w:pPr>
        <w:jc w:val="both"/>
        <w:rPr>
          <w:rFonts w:ascii="Gandhi Sans" w:hAnsi="Gandhi Sans" w:cstheme="majorHAnsi"/>
          <w:sz w:val="22"/>
          <w:szCs w:val="22"/>
          <w:lang w:val="es-MX"/>
        </w:rPr>
      </w:pPr>
      <w:r w:rsidRPr="002646C3">
        <w:rPr>
          <w:rFonts w:ascii="Gandhi Sans" w:hAnsi="Gandhi Sans" w:cstheme="majorHAnsi"/>
          <w:sz w:val="22"/>
          <w:szCs w:val="22"/>
          <w:lang w:val="es-MX"/>
        </w:rPr>
        <w:t>Planeación Estratégica de la Comunidad Portuaria de Mazatlán</w:t>
      </w:r>
      <w:r>
        <w:rPr>
          <w:rFonts w:ascii="Gandhi Sans" w:hAnsi="Gandhi Sans" w:cstheme="majorHAnsi"/>
          <w:sz w:val="22"/>
          <w:szCs w:val="22"/>
          <w:lang w:val="es-MX"/>
        </w:rPr>
        <w:t>, en etapa de anteproyecto y con un avance del 40%, las acciones son las siguientes:</w:t>
      </w:r>
    </w:p>
    <w:p w14:paraId="209A8EAB" w14:textId="738E15F8" w:rsidR="002646C3" w:rsidRDefault="002646C3" w:rsidP="002646C3">
      <w:pPr>
        <w:jc w:val="both"/>
        <w:rPr>
          <w:rFonts w:ascii="Gandhi Sans" w:hAnsi="Gandhi Sans" w:cstheme="majorHAnsi"/>
          <w:sz w:val="22"/>
          <w:szCs w:val="22"/>
          <w:lang w:val="es-MX"/>
        </w:rPr>
      </w:pPr>
    </w:p>
    <w:p w14:paraId="38E0BC7E"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Socialización del proyecto con actores locales en el sector logístico y de transporte</w:t>
      </w:r>
    </w:p>
    <w:p w14:paraId="20AC0CEF"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Constitución Legal de la Comunidad Portuaria (definición de asociados y aportaciones)</w:t>
      </w:r>
    </w:p>
    <w:p w14:paraId="2CEDC8D3" w14:textId="039AEC67" w:rsidR="002646C3" w:rsidRDefault="002646C3" w:rsidP="002646C3">
      <w:pPr>
        <w:jc w:val="both"/>
        <w:rPr>
          <w:rFonts w:ascii="Gandhi Sans" w:hAnsi="Gandhi Sans" w:cstheme="majorHAnsi"/>
          <w:sz w:val="22"/>
          <w:szCs w:val="22"/>
          <w:lang w:val="es-MX"/>
        </w:rPr>
      </w:pPr>
    </w:p>
    <w:p w14:paraId="696BDA79" w14:textId="23E639A6" w:rsidR="002646C3" w:rsidRDefault="002646C3" w:rsidP="002646C3">
      <w:pPr>
        <w:jc w:val="both"/>
        <w:rPr>
          <w:rFonts w:ascii="Gandhi Sans" w:hAnsi="Gandhi Sans" w:cstheme="majorHAnsi"/>
          <w:sz w:val="22"/>
          <w:szCs w:val="22"/>
          <w:lang w:val="es-MX"/>
        </w:rPr>
      </w:pPr>
      <w:r w:rsidRPr="002646C3">
        <w:rPr>
          <w:rFonts w:ascii="Gandhi Sans" w:hAnsi="Gandhi Sans" w:cstheme="majorHAnsi"/>
          <w:sz w:val="22"/>
          <w:szCs w:val="22"/>
          <w:lang w:val="es-MX"/>
        </w:rPr>
        <w:t>Desarrollo de la Infraestructura Hídrica del Sur</w:t>
      </w:r>
      <w:r>
        <w:rPr>
          <w:rFonts w:ascii="Gandhi Sans" w:hAnsi="Gandhi Sans" w:cstheme="majorHAnsi"/>
          <w:sz w:val="22"/>
          <w:szCs w:val="22"/>
          <w:lang w:val="es-MX"/>
        </w:rPr>
        <w:t>, en etapa de ejecución y con un avance del 70%, las acciones son las siguientes:</w:t>
      </w:r>
    </w:p>
    <w:p w14:paraId="523E5C09" w14:textId="67784113" w:rsidR="002646C3" w:rsidRDefault="002646C3" w:rsidP="002646C3">
      <w:pPr>
        <w:jc w:val="both"/>
        <w:rPr>
          <w:rFonts w:ascii="Gandhi Sans" w:hAnsi="Gandhi Sans" w:cstheme="majorHAnsi"/>
          <w:sz w:val="22"/>
          <w:szCs w:val="22"/>
          <w:lang w:val="es-MX"/>
        </w:rPr>
      </w:pPr>
    </w:p>
    <w:p w14:paraId="51AB7025"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Participación en gestiones con diputados federales para la obtención de recursos en 2021</w:t>
      </w:r>
    </w:p>
    <w:p w14:paraId="0B656AA5" w14:textId="4B16E53A" w:rsidR="002646C3" w:rsidRDefault="002646C3"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 xml:space="preserve">Participación conjuntamente con COBALPRE en las gestiones entre Gobierno del Estado y los ejidatarios del poblado de Santa María para el </w:t>
      </w:r>
      <w:proofErr w:type="spellStart"/>
      <w:r w:rsidRPr="002646C3">
        <w:rPr>
          <w:rFonts w:ascii="Gandhi Sans" w:hAnsi="Gandhi Sans" w:cstheme="majorHAnsi"/>
          <w:sz w:val="22"/>
          <w:szCs w:val="22"/>
          <w:lang w:val="es-MX"/>
        </w:rPr>
        <w:t>desestimiento</w:t>
      </w:r>
      <w:proofErr w:type="spellEnd"/>
      <w:r w:rsidRPr="002646C3">
        <w:rPr>
          <w:rFonts w:ascii="Gandhi Sans" w:hAnsi="Gandhi Sans" w:cstheme="majorHAnsi"/>
          <w:sz w:val="22"/>
          <w:szCs w:val="22"/>
          <w:lang w:val="es-MX"/>
        </w:rPr>
        <w:t xml:space="preserve"> de la demanda y continuar con los trabajos de construcción de la presa</w:t>
      </w:r>
      <w:r>
        <w:rPr>
          <w:rFonts w:ascii="Gandhi Sans" w:hAnsi="Gandhi Sans" w:cstheme="majorHAnsi"/>
          <w:sz w:val="22"/>
          <w:szCs w:val="22"/>
          <w:lang w:val="es-MX"/>
        </w:rPr>
        <w:t>.</w:t>
      </w:r>
    </w:p>
    <w:p w14:paraId="4864B145" w14:textId="0D291897" w:rsidR="002646C3" w:rsidRDefault="002646C3" w:rsidP="002646C3">
      <w:pPr>
        <w:jc w:val="both"/>
        <w:rPr>
          <w:rFonts w:ascii="Gandhi Sans" w:hAnsi="Gandhi Sans" w:cstheme="majorHAnsi"/>
          <w:sz w:val="22"/>
          <w:szCs w:val="22"/>
          <w:lang w:val="es-MX"/>
        </w:rPr>
      </w:pPr>
    </w:p>
    <w:p w14:paraId="6CC257C0" w14:textId="615028B5" w:rsidR="002646C3" w:rsidRDefault="002646C3" w:rsidP="002646C3">
      <w:pPr>
        <w:jc w:val="both"/>
        <w:rPr>
          <w:rFonts w:ascii="Gandhi Sans" w:hAnsi="Gandhi Sans" w:cstheme="majorHAnsi"/>
          <w:sz w:val="22"/>
          <w:szCs w:val="22"/>
          <w:lang w:val="es-MX"/>
        </w:rPr>
      </w:pPr>
      <w:r w:rsidRPr="002646C3">
        <w:rPr>
          <w:rFonts w:ascii="Gandhi Sans" w:hAnsi="Gandhi Sans" w:cstheme="majorHAnsi"/>
          <w:sz w:val="22"/>
          <w:szCs w:val="22"/>
          <w:lang w:val="es-MX"/>
        </w:rPr>
        <w:t xml:space="preserve">Fortalecimiento del Clúster de la Industria </w:t>
      </w:r>
      <w:proofErr w:type="spellStart"/>
      <w:r w:rsidRPr="002646C3">
        <w:rPr>
          <w:rFonts w:ascii="Gandhi Sans" w:hAnsi="Gandhi Sans" w:cstheme="majorHAnsi"/>
          <w:sz w:val="22"/>
          <w:szCs w:val="22"/>
          <w:lang w:val="es-MX"/>
        </w:rPr>
        <w:t>Mueblera</w:t>
      </w:r>
      <w:proofErr w:type="spellEnd"/>
      <w:r w:rsidRPr="002646C3">
        <w:rPr>
          <w:rFonts w:ascii="Gandhi Sans" w:hAnsi="Gandhi Sans" w:cstheme="majorHAnsi"/>
          <w:sz w:val="22"/>
          <w:szCs w:val="22"/>
          <w:lang w:val="es-MX"/>
        </w:rPr>
        <w:t xml:space="preserve"> de Sinaloa</w:t>
      </w:r>
      <w:r>
        <w:rPr>
          <w:rFonts w:ascii="Gandhi Sans" w:hAnsi="Gandhi Sans" w:cstheme="majorHAnsi"/>
          <w:sz w:val="22"/>
          <w:szCs w:val="22"/>
          <w:lang w:val="es-MX"/>
        </w:rPr>
        <w:t>, en etapa de cierre y con un avance del 90%, las acciones son las siguientes:</w:t>
      </w:r>
    </w:p>
    <w:p w14:paraId="511C3880" w14:textId="1B464569" w:rsidR="002646C3" w:rsidRDefault="002646C3" w:rsidP="002646C3">
      <w:pPr>
        <w:jc w:val="both"/>
        <w:rPr>
          <w:rFonts w:ascii="Gandhi Sans" w:hAnsi="Gandhi Sans" w:cstheme="majorHAnsi"/>
          <w:sz w:val="22"/>
          <w:szCs w:val="22"/>
          <w:lang w:val="es-MX"/>
        </w:rPr>
      </w:pPr>
    </w:p>
    <w:p w14:paraId="00829479"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Entrega formal de la Planeación Estratégica del CIMS.</w:t>
      </w:r>
    </w:p>
    <w:p w14:paraId="2C86A739"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Vinculación con la UPSIN para la implementación de la Planeación Estratégica en los talleres que integran el Clúster</w:t>
      </w:r>
    </w:p>
    <w:p w14:paraId="44C9F134"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 xml:space="preserve">Vinculación con la </w:t>
      </w:r>
      <w:proofErr w:type="spellStart"/>
      <w:r w:rsidRPr="002646C3">
        <w:rPr>
          <w:rFonts w:ascii="Gandhi Sans" w:hAnsi="Gandhi Sans" w:cstheme="majorHAnsi"/>
          <w:sz w:val="22"/>
          <w:szCs w:val="22"/>
          <w:lang w:val="es-MX"/>
        </w:rPr>
        <w:t>Asoc</w:t>
      </w:r>
      <w:proofErr w:type="spellEnd"/>
      <w:r w:rsidRPr="002646C3">
        <w:rPr>
          <w:rFonts w:ascii="Gandhi Sans" w:hAnsi="Gandhi Sans" w:cstheme="majorHAnsi"/>
          <w:sz w:val="22"/>
          <w:szCs w:val="22"/>
          <w:lang w:val="es-MX"/>
        </w:rPr>
        <w:t xml:space="preserve">. De Desarrolladores Inmobiliarios de </w:t>
      </w:r>
      <w:proofErr w:type="spellStart"/>
      <w:r w:rsidRPr="002646C3">
        <w:rPr>
          <w:rFonts w:ascii="Gandhi Sans" w:hAnsi="Gandhi Sans" w:cstheme="majorHAnsi"/>
          <w:sz w:val="22"/>
          <w:szCs w:val="22"/>
          <w:lang w:val="es-MX"/>
        </w:rPr>
        <w:t>Mzt</w:t>
      </w:r>
      <w:proofErr w:type="spellEnd"/>
      <w:r w:rsidRPr="002646C3">
        <w:rPr>
          <w:rFonts w:ascii="Gandhi Sans" w:hAnsi="Gandhi Sans" w:cstheme="majorHAnsi"/>
          <w:sz w:val="22"/>
          <w:szCs w:val="22"/>
          <w:lang w:val="es-MX"/>
        </w:rPr>
        <w:t xml:space="preserve"> (ADIM), para la oferta de trabajos de </w:t>
      </w:r>
      <w:proofErr w:type="spellStart"/>
      <w:r w:rsidRPr="002646C3">
        <w:rPr>
          <w:rFonts w:ascii="Gandhi Sans" w:hAnsi="Gandhi Sans" w:cstheme="majorHAnsi"/>
          <w:sz w:val="22"/>
          <w:szCs w:val="22"/>
          <w:lang w:val="es-MX"/>
        </w:rPr>
        <w:t>carpinteria</w:t>
      </w:r>
      <w:proofErr w:type="spellEnd"/>
      <w:r w:rsidRPr="002646C3">
        <w:rPr>
          <w:rFonts w:ascii="Gandhi Sans" w:hAnsi="Gandhi Sans" w:cstheme="majorHAnsi"/>
          <w:sz w:val="22"/>
          <w:szCs w:val="22"/>
          <w:lang w:val="es-MX"/>
        </w:rPr>
        <w:t xml:space="preserve"> en los nuevos proyectos inmobiliarios por construirse.</w:t>
      </w:r>
    </w:p>
    <w:p w14:paraId="71E182F1" w14:textId="0435141E" w:rsidR="002646C3" w:rsidRDefault="002646C3" w:rsidP="002646C3">
      <w:pPr>
        <w:jc w:val="both"/>
        <w:rPr>
          <w:rFonts w:ascii="Gandhi Sans" w:hAnsi="Gandhi Sans" w:cstheme="majorHAnsi"/>
          <w:sz w:val="22"/>
          <w:szCs w:val="22"/>
          <w:lang w:val="es-MX"/>
        </w:rPr>
      </w:pPr>
    </w:p>
    <w:p w14:paraId="20CDEC7F" w14:textId="66EB5C6A" w:rsidR="002646C3" w:rsidRDefault="002646C3" w:rsidP="002646C3">
      <w:pPr>
        <w:jc w:val="both"/>
        <w:rPr>
          <w:rFonts w:ascii="Gandhi Sans" w:hAnsi="Gandhi Sans" w:cstheme="majorHAnsi"/>
          <w:sz w:val="22"/>
          <w:szCs w:val="22"/>
          <w:lang w:val="es-MX"/>
        </w:rPr>
      </w:pPr>
      <w:r w:rsidRPr="002646C3">
        <w:rPr>
          <w:rFonts w:ascii="Gandhi Sans" w:hAnsi="Gandhi Sans" w:cstheme="majorHAnsi"/>
          <w:sz w:val="22"/>
          <w:szCs w:val="22"/>
          <w:lang w:val="es-MX"/>
        </w:rPr>
        <w:t xml:space="preserve">Iniciativa </w:t>
      </w:r>
      <w:proofErr w:type="spellStart"/>
      <w:r w:rsidRPr="002646C3">
        <w:rPr>
          <w:rFonts w:ascii="Gandhi Sans" w:hAnsi="Gandhi Sans" w:cstheme="majorHAnsi"/>
          <w:sz w:val="22"/>
          <w:szCs w:val="22"/>
          <w:lang w:val="es-MX"/>
        </w:rPr>
        <w:t>Mentorías</w:t>
      </w:r>
      <w:proofErr w:type="spellEnd"/>
      <w:r w:rsidRPr="002646C3">
        <w:rPr>
          <w:rFonts w:ascii="Gandhi Sans" w:hAnsi="Gandhi Sans" w:cstheme="majorHAnsi"/>
          <w:sz w:val="22"/>
          <w:szCs w:val="22"/>
          <w:lang w:val="es-MX"/>
        </w:rPr>
        <w:t xml:space="preserve"> Empresa/Academia (Estrategia de Capital Humano)</w:t>
      </w:r>
      <w:r>
        <w:rPr>
          <w:rFonts w:ascii="Gandhi Sans" w:hAnsi="Gandhi Sans" w:cstheme="majorHAnsi"/>
          <w:sz w:val="22"/>
          <w:szCs w:val="22"/>
          <w:lang w:val="es-MX"/>
        </w:rPr>
        <w:t>, en etapa de ejecución y con un avance del 50%, las acciones son las siguientes:</w:t>
      </w:r>
    </w:p>
    <w:p w14:paraId="6E453F0C" w14:textId="694C649E" w:rsidR="002646C3" w:rsidRDefault="002646C3" w:rsidP="002646C3">
      <w:pPr>
        <w:jc w:val="both"/>
        <w:rPr>
          <w:rFonts w:ascii="Gandhi Sans" w:hAnsi="Gandhi Sans" w:cstheme="majorHAnsi"/>
          <w:sz w:val="22"/>
          <w:szCs w:val="22"/>
          <w:lang w:val="es-MX"/>
        </w:rPr>
      </w:pPr>
    </w:p>
    <w:p w14:paraId="516DD6AF"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Integración de la Mesa Regional Zona Sur</w:t>
      </w:r>
    </w:p>
    <w:p w14:paraId="7DD1CA37" w14:textId="77777777" w:rsidR="00172F9C" w:rsidRPr="002646C3" w:rsidRDefault="00172F9C" w:rsidP="002646C3">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Priorización de Iniciativas (</w:t>
      </w:r>
      <w:proofErr w:type="spellStart"/>
      <w:r w:rsidRPr="002646C3">
        <w:rPr>
          <w:rFonts w:ascii="Gandhi Sans" w:hAnsi="Gandhi Sans" w:cstheme="majorHAnsi"/>
          <w:sz w:val="22"/>
          <w:szCs w:val="22"/>
          <w:lang w:val="es-MX"/>
        </w:rPr>
        <w:t>Mentorías</w:t>
      </w:r>
      <w:proofErr w:type="spellEnd"/>
      <w:r w:rsidRPr="002646C3">
        <w:rPr>
          <w:rFonts w:ascii="Gandhi Sans" w:hAnsi="Gandhi Sans" w:cstheme="majorHAnsi"/>
          <w:sz w:val="22"/>
          <w:szCs w:val="22"/>
          <w:lang w:val="es-MX"/>
        </w:rPr>
        <w:t xml:space="preserve">: </w:t>
      </w:r>
      <w:proofErr w:type="spellStart"/>
      <w:r w:rsidRPr="002646C3">
        <w:rPr>
          <w:rFonts w:ascii="Gandhi Sans" w:hAnsi="Gandhi Sans" w:cstheme="majorHAnsi"/>
          <w:sz w:val="22"/>
          <w:szCs w:val="22"/>
          <w:lang w:val="es-MX"/>
        </w:rPr>
        <w:t>Empreesa</w:t>
      </w:r>
      <w:proofErr w:type="spellEnd"/>
      <w:r w:rsidRPr="002646C3">
        <w:rPr>
          <w:rFonts w:ascii="Gandhi Sans" w:hAnsi="Gandhi Sans" w:cstheme="majorHAnsi"/>
          <w:sz w:val="22"/>
          <w:szCs w:val="22"/>
          <w:lang w:val="es-MX"/>
        </w:rPr>
        <w:t>/Academia</w:t>
      </w:r>
    </w:p>
    <w:p w14:paraId="7447AD98" w14:textId="77777777" w:rsidR="00172F9C" w:rsidRPr="002646C3" w:rsidRDefault="00172F9C" w:rsidP="00BE7836">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Integración del Grupo de Trabajo</w:t>
      </w:r>
    </w:p>
    <w:p w14:paraId="7CDB85BE" w14:textId="77777777" w:rsidR="00172F9C" w:rsidRPr="002646C3" w:rsidRDefault="00172F9C" w:rsidP="00BE7836">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Presentación y aprobación del Plan de Trabajo</w:t>
      </w:r>
    </w:p>
    <w:p w14:paraId="0CA6CF06" w14:textId="77777777" w:rsidR="00172F9C" w:rsidRPr="002646C3" w:rsidRDefault="00172F9C" w:rsidP="00BE7836">
      <w:pPr>
        <w:pStyle w:val="Prrafodelista"/>
        <w:numPr>
          <w:ilvl w:val="0"/>
          <w:numId w:val="15"/>
        </w:numPr>
        <w:jc w:val="both"/>
        <w:rPr>
          <w:rFonts w:ascii="Gandhi Sans" w:hAnsi="Gandhi Sans" w:cstheme="majorHAnsi"/>
          <w:sz w:val="22"/>
          <w:szCs w:val="22"/>
          <w:lang w:val="es-MX"/>
        </w:rPr>
      </w:pPr>
      <w:r w:rsidRPr="002646C3">
        <w:rPr>
          <w:rFonts w:ascii="Gandhi Sans" w:hAnsi="Gandhi Sans" w:cstheme="majorHAnsi"/>
          <w:sz w:val="22"/>
          <w:szCs w:val="22"/>
          <w:lang w:val="es-MX"/>
        </w:rPr>
        <w:t>Levantamiento y procesamiento de información en Empresas y universidades</w:t>
      </w:r>
    </w:p>
    <w:p w14:paraId="32BCF217" w14:textId="09216847" w:rsidR="002646C3" w:rsidRPr="00EC592A" w:rsidRDefault="002646C3" w:rsidP="00BE7836">
      <w:pPr>
        <w:jc w:val="both"/>
        <w:rPr>
          <w:rFonts w:ascii="Gandhi Sans" w:hAnsi="Gandhi Sans" w:cstheme="majorHAnsi"/>
          <w:b/>
          <w:sz w:val="22"/>
          <w:szCs w:val="22"/>
          <w:lang w:val="es-MX"/>
        </w:rPr>
      </w:pPr>
    </w:p>
    <w:p w14:paraId="61AA0F75" w14:textId="11E66F40" w:rsidR="00EC592A" w:rsidRPr="00EC592A" w:rsidRDefault="00EC592A" w:rsidP="00BE7836">
      <w:pPr>
        <w:jc w:val="both"/>
        <w:rPr>
          <w:rFonts w:ascii="Gandhi Sans" w:hAnsi="Gandhi Sans" w:cstheme="majorHAnsi"/>
          <w:b/>
          <w:sz w:val="22"/>
          <w:szCs w:val="22"/>
          <w:lang w:val="es-MX"/>
        </w:rPr>
      </w:pPr>
      <w:r w:rsidRPr="00EC592A">
        <w:rPr>
          <w:rFonts w:ascii="Gandhi Sans" w:hAnsi="Gandhi Sans" w:cstheme="majorHAnsi"/>
          <w:b/>
          <w:sz w:val="22"/>
          <w:szCs w:val="22"/>
          <w:lang w:val="es-MX"/>
        </w:rPr>
        <w:t>CRPE Zona Centro</w:t>
      </w:r>
    </w:p>
    <w:p w14:paraId="5046AEBC" w14:textId="76EFC5E6" w:rsidR="00EC592A" w:rsidRDefault="00EC592A" w:rsidP="00BE7836">
      <w:pPr>
        <w:jc w:val="both"/>
        <w:rPr>
          <w:rFonts w:ascii="Gandhi Sans" w:hAnsi="Gandhi Sans" w:cstheme="majorHAnsi"/>
          <w:sz w:val="22"/>
          <w:szCs w:val="22"/>
          <w:lang w:val="es-MX"/>
        </w:rPr>
      </w:pPr>
    </w:p>
    <w:p w14:paraId="64D16C24" w14:textId="34F43091" w:rsidR="00416607" w:rsidRDefault="00EC592A" w:rsidP="00BE7836">
      <w:pPr>
        <w:jc w:val="both"/>
        <w:rPr>
          <w:rFonts w:ascii="Gandhi Sans" w:hAnsi="Gandhi Sans" w:cstheme="majorHAnsi"/>
          <w:sz w:val="22"/>
          <w:szCs w:val="22"/>
          <w:lang w:val="es-MX"/>
        </w:rPr>
      </w:pPr>
      <w:r>
        <w:rPr>
          <w:rFonts w:ascii="Gandhi Sans" w:hAnsi="Gandhi Sans" w:cstheme="majorHAnsi"/>
          <w:sz w:val="22"/>
          <w:szCs w:val="22"/>
          <w:lang w:val="es-MX"/>
        </w:rPr>
        <w:t xml:space="preserve">José Luis Sandoval: </w:t>
      </w:r>
      <w:r w:rsidR="00036AF6">
        <w:rPr>
          <w:rFonts w:ascii="Gandhi Sans" w:hAnsi="Gandhi Sans" w:cstheme="majorHAnsi"/>
          <w:sz w:val="22"/>
          <w:szCs w:val="22"/>
          <w:lang w:val="es-MX"/>
        </w:rPr>
        <w:t>Al igual que las demás regiones, la Zona Centro ha tenido que hacer reajustes a sus proyectos, a la visión que teníamos en este Consejo, por dos razones: sin duda, el tema de la pandemia que a todos nos ha sorprendido y ha limitado el quehacer en algunos proyectos y reducido los presupuestos y el segundo, el tem</w:t>
      </w:r>
      <w:r w:rsidR="00416607">
        <w:rPr>
          <w:rFonts w:ascii="Gandhi Sans" w:hAnsi="Gandhi Sans" w:cstheme="majorHAnsi"/>
          <w:sz w:val="22"/>
          <w:szCs w:val="22"/>
          <w:lang w:val="es-MX"/>
        </w:rPr>
        <w:t>a de insuficiencia presupuestal, que no necesariamente viene como consecuencia de lo primero</w:t>
      </w:r>
      <w:r w:rsidR="00B219DC">
        <w:rPr>
          <w:rFonts w:ascii="Gandhi Sans" w:hAnsi="Gandhi Sans" w:cstheme="majorHAnsi"/>
          <w:sz w:val="22"/>
          <w:szCs w:val="22"/>
          <w:lang w:val="es-MX"/>
        </w:rPr>
        <w:t>.</w:t>
      </w:r>
      <w:r w:rsidR="00416607">
        <w:rPr>
          <w:rFonts w:ascii="Gandhi Sans" w:hAnsi="Gandhi Sans" w:cstheme="majorHAnsi"/>
          <w:sz w:val="22"/>
          <w:szCs w:val="22"/>
          <w:lang w:val="es-MX"/>
        </w:rPr>
        <w:t xml:space="preserve"> </w:t>
      </w:r>
      <w:r w:rsidR="00B219DC">
        <w:rPr>
          <w:rFonts w:ascii="Gandhi Sans" w:hAnsi="Gandhi Sans" w:cstheme="majorHAnsi"/>
          <w:sz w:val="22"/>
          <w:szCs w:val="22"/>
          <w:lang w:val="es-MX"/>
        </w:rPr>
        <w:t>C</w:t>
      </w:r>
      <w:r w:rsidR="00416607">
        <w:rPr>
          <w:rFonts w:ascii="Gandhi Sans" w:hAnsi="Gandhi Sans" w:cstheme="majorHAnsi"/>
          <w:sz w:val="22"/>
          <w:szCs w:val="22"/>
          <w:lang w:val="es-MX"/>
        </w:rPr>
        <w:t>onsidero que en este Consejo estamos para comentar este tipo de temas, necesitamos encontrar el apoyo para que sucedan las cosas, el tema presupuestal no viene de este año, viene desde antes, cuando menos un par de años, y creo que es tiempo de que tengamos bien claro que nosotros que le apostábamos y queríamos llegar al 2021 fortalecidos estamos en una situación que de verdad merece la intervención de todos aquellos que puedan hacer algo porque el CODESI</w:t>
      </w:r>
      <w:r w:rsidR="00B219DC">
        <w:rPr>
          <w:rFonts w:ascii="Gandhi Sans" w:hAnsi="Gandhi Sans" w:cstheme="majorHAnsi"/>
          <w:sz w:val="22"/>
          <w:szCs w:val="22"/>
          <w:lang w:val="es-MX"/>
        </w:rPr>
        <w:t>N. N</w:t>
      </w:r>
      <w:r w:rsidR="00416607">
        <w:rPr>
          <w:rFonts w:ascii="Gandhi Sans" w:hAnsi="Gandhi Sans" w:cstheme="majorHAnsi"/>
          <w:sz w:val="22"/>
          <w:szCs w:val="22"/>
          <w:lang w:val="es-MX"/>
        </w:rPr>
        <w:t>os estamos convirtiendo en una oficina muy cara, si no desarrollamos proye</w:t>
      </w:r>
      <w:r w:rsidR="000A6FDD">
        <w:rPr>
          <w:rFonts w:ascii="Gandhi Sans" w:hAnsi="Gandhi Sans" w:cstheme="majorHAnsi"/>
          <w:sz w:val="22"/>
          <w:szCs w:val="22"/>
          <w:lang w:val="es-MX"/>
        </w:rPr>
        <w:t>ctos, si no generamos las ideas, sin duda, seremos una oficina cara.</w:t>
      </w:r>
    </w:p>
    <w:p w14:paraId="3276F471" w14:textId="1CD6A8DF" w:rsidR="000A6FDD" w:rsidRDefault="000A6FDD" w:rsidP="00BE7836">
      <w:pPr>
        <w:jc w:val="both"/>
        <w:rPr>
          <w:rFonts w:ascii="Gandhi Sans" w:hAnsi="Gandhi Sans" w:cstheme="majorHAnsi"/>
          <w:sz w:val="22"/>
          <w:szCs w:val="22"/>
          <w:lang w:val="es-MX"/>
        </w:rPr>
      </w:pPr>
    </w:p>
    <w:p w14:paraId="72192CB4" w14:textId="4CBC286C" w:rsidR="000A6FDD" w:rsidRDefault="000A6FDD" w:rsidP="00BE7836">
      <w:pPr>
        <w:jc w:val="both"/>
        <w:rPr>
          <w:rFonts w:ascii="Gandhi Sans" w:hAnsi="Gandhi Sans" w:cstheme="majorHAnsi"/>
          <w:sz w:val="22"/>
          <w:szCs w:val="22"/>
          <w:lang w:val="es-MX"/>
        </w:rPr>
      </w:pPr>
      <w:r>
        <w:rPr>
          <w:rFonts w:ascii="Gandhi Sans" w:hAnsi="Gandhi Sans" w:cstheme="majorHAnsi"/>
          <w:sz w:val="22"/>
          <w:szCs w:val="22"/>
          <w:lang w:val="es-MX"/>
        </w:rPr>
        <w:t xml:space="preserve">Dicho esto, este Consejo de la Zona Centro se ha esforzado por ver “el vaso medio lleno”, a pesar de estas razones, entendemos una cosa muy clara, el corazón del CODESIN son sus Consejos Regionales y su Consejo del Pleno, son Consejos Honoríficos </w:t>
      </w:r>
      <w:proofErr w:type="gramStart"/>
      <w:r>
        <w:rPr>
          <w:rFonts w:ascii="Gandhi Sans" w:hAnsi="Gandhi Sans" w:cstheme="majorHAnsi"/>
          <w:sz w:val="22"/>
          <w:szCs w:val="22"/>
          <w:lang w:val="es-MX"/>
        </w:rPr>
        <w:t>que</w:t>
      </w:r>
      <w:proofErr w:type="gramEnd"/>
      <w:r>
        <w:rPr>
          <w:rFonts w:ascii="Gandhi Sans" w:hAnsi="Gandhi Sans" w:cstheme="majorHAnsi"/>
          <w:sz w:val="22"/>
          <w:szCs w:val="22"/>
          <w:lang w:val="es-MX"/>
        </w:rPr>
        <w:t xml:space="preserve"> a pesar de estas limitaciones, nos negamos a cruzarnos de brazos, nos negamos a decir que las cosas no las vamos a hacer</w:t>
      </w:r>
      <w:r w:rsidR="00B219DC">
        <w:rPr>
          <w:rFonts w:ascii="Gandhi Sans" w:hAnsi="Gandhi Sans" w:cstheme="majorHAnsi"/>
          <w:sz w:val="22"/>
          <w:szCs w:val="22"/>
          <w:lang w:val="es-MX"/>
        </w:rPr>
        <w:t>. E</w:t>
      </w:r>
      <w:r>
        <w:rPr>
          <w:rFonts w:ascii="Gandhi Sans" w:hAnsi="Gandhi Sans" w:cstheme="majorHAnsi"/>
          <w:sz w:val="22"/>
          <w:szCs w:val="22"/>
          <w:lang w:val="es-MX"/>
        </w:rPr>
        <w:t xml:space="preserve">s por ello que ven los siguientes proyectos </w:t>
      </w:r>
      <w:r w:rsidR="00B219DC">
        <w:rPr>
          <w:rFonts w:ascii="Gandhi Sans" w:hAnsi="Gandhi Sans" w:cstheme="majorHAnsi"/>
          <w:sz w:val="22"/>
          <w:szCs w:val="22"/>
          <w:lang w:val="es-MX"/>
        </w:rPr>
        <w:t>en cartera de proyectos activos y sus acciones</w:t>
      </w:r>
      <w:r>
        <w:rPr>
          <w:rFonts w:ascii="Gandhi Sans" w:hAnsi="Gandhi Sans" w:cstheme="majorHAnsi"/>
          <w:sz w:val="22"/>
          <w:szCs w:val="22"/>
          <w:lang w:val="es-MX"/>
        </w:rPr>
        <w:t>:</w:t>
      </w:r>
    </w:p>
    <w:p w14:paraId="60E2741B" w14:textId="77777777" w:rsidR="00B219DC" w:rsidRDefault="00B219DC" w:rsidP="00BE7836">
      <w:pPr>
        <w:jc w:val="both"/>
        <w:rPr>
          <w:rFonts w:ascii="Gandhi Sans" w:hAnsi="Gandhi Sans" w:cstheme="majorHAnsi"/>
          <w:sz w:val="22"/>
          <w:szCs w:val="22"/>
          <w:lang w:val="es-MX"/>
        </w:rPr>
      </w:pPr>
    </w:p>
    <w:p w14:paraId="62FB4C94" w14:textId="0E902506" w:rsidR="00F946F0" w:rsidRDefault="00F946F0" w:rsidP="00BE7836">
      <w:pPr>
        <w:jc w:val="both"/>
        <w:rPr>
          <w:rFonts w:ascii="Gandhi Sans" w:hAnsi="Gandhi Sans" w:cstheme="majorHAnsi"/>
          <w:sz w:val="22"/>
          <w:szCs w:val="22"/>
          <w:lang w:val="es-MX"/>
        </w:rPr>
      </w:pPr>
    </w:p>
    <w:p w14:paraId="4AE91093" w14:textId="7DCE7B20" w:rsidR="00F946F0" w:rsidRDefault="00F946F0" w:rsidP="00407CC0">
      <w:pPr>
        <w:pStyle w:val="Prrafodelista"/>
        <w:numPr>
          <w:ilvl w:val="0"/>
          <w:numId w:val="16"/>
        </w:numPr>
        <w:jc w:val="both"/>
        <w:rPr>
          <w:rFonts w:ascii="Gandhi Sans" w:hAnsi="Gandhi Sans" w:cstheme="majorHAnsi"/>
          <w:sz w:val="22"/>
          <w:szCs w:val="22"/>
          <w:lang w:val="es-MX"/>
        </w:rPr>
      </w:pPr>
      <w:r>
        <w:rPr>
          <w:rFonts w:ascii="Gandhi Sans" w:hAnsi="Gandhi Sans" w:cstheme="majorHAnsi"/>
          <w:sz w:val="22"/>
          <w:szCs w:val="22"/>
          <w:lang w:val="es-MX"/>
        </w:rPr>
        <w:t>Boca La Palmita: Proyecto</w:t>
      </w:r>
      <w:r w:rsidR="00B219DC">
        <w:rPr>
          <w:rFonts w:ascii="Gandhi Sans" w:hAnsi="Gandhi Sans" w:cstheme="majorHAnsi"/>
          <w:sz w:val="22"/>
          <w:szCs w:val="22"/>
          <w:lang w:val="es-MX"/>
        </w:rPr>
        <w:t xml:space="preserve"> (80% avance)</w:t>
      </w:r>
    </w:p>
    <w:p w14:paraId="3CE5116C" w14:textId="5E35448B" w:rsidR="00B219DC" w:rsidRPr="00172F9C" w:rsidRDefault="00B219DC" w:rsidP="00A85949">
      <w:pPr>
        <w:pStyle w:val="Prrafodelista"/>
        <w:numPr>
          <w:ilvl w:val="0"/>
          <w:numId w:val="32"/>
        </w:numPr>
        <w:jc w:val="both"/>
        <w:rPr>
          <w:rFonts w:ascii="Gandhi Sans" w:hAnsi="Gandhi Sans" w:cstheme="majorHAnsi"/>
          <w:bCs/>
          <w:sz w:val="22"/>
          <w:szCs w:val="22"/>
          <w:lang w:val="es-MX"/>
        </w:rPr>
      </w:pPr>
      <w:r>
        <w:rPr>
          <w:rFonts w:ascii="Gandhi Sans" w:hAnsi="Gandhi Sans" w:cstheme="majorHAnsi"/>
          <w:bCs/>
          <w:sz w:val="22"/>
          <w:szCs w:val="22"/>
        </w:rPr>
        <w:t>V</w:t>
      </w:r>
      <w:r w:rsidRPr="00172F9C">
        <w:rPr>
          <w:rFonts w:ascii="Gandhi Sans" w:hAnsi="Gandhi Sans" w:cstheme="majorHAnsi"/>
          <w:bCs/>
          <w:sz w:val="22"/>
          <w:szCs w:val="22"/>
        </w:rPr>
        <w:t xml:space="preserve">alidación funcional con Federación de Cooperativas Pesqueras y el Consejo Visión </w:t>
      </w:r>
      <w:proofErr w:type="spellStart"/>
      <w:r w:rsidRPr="00172F9C">
        <w:rPr>
          <w:rFonts w:ascii="Gandhi Sans" w:hAnsi="Gandhi Sans" w:cstheme="majorHAnsi"/>
          <w:bCs/>
          <w:sz w:val="22"/>
          <w:szCs w:val="22"/>
        </w:rPr>
        <w:t>Navolato</w:t>
      </w:r>
      <w:proofErr w:type="spellEnd"/>
      <w:r w:rsidRPr="00172F9C">
        <w:rPr>
          <w:rFonts w:ascii="Gandhi Sans" w:hAnsi="Gandhi Sans" w:cstheme="majorHAnsi"/>
          <w:bCs/>
          <w:sz w:val="22"/>
          <w:szCs w:val="22"/>
        </w:rPr>
        <w:t xml:space="preserve"> 2040.</w:t>
      </w:r>
    </w:p>
    <w:p w14:paraId="3ADA1EEC" w14:textId="77777777" w:rsidR="00B219DC" w:rsidRPr="00172F9C" w:rsidRDefault="00B219DC" w:rsidP="00A85949">
      <w:pPr>
        <w:pStyle w:val="Prrafodelista"/>
        <w:numPr>
          <w:ilvl w:val="0"/>
          <w:numId w:val="32"/>
        </w:numPr>
        <w:jc w:val="both"/>
        <w:rPr>
          <w:rFonts w:ascii="Gandhi Sans" w:hAnsi="Gandhi Sans" w:cstheme="majorHAnsi"/>
          <w:bCs/>
          <w:sz w:val="22"/>
          <w:szCs w:val="22"/>
          <w:lang w:val="es-MX"/>
        </w:rPr>
      </w:pPr>
      <w:r w:rsidRPr="00172F9C">
        <w:rPr>
          <w:rFonts w:ascii="Gandhi Sans" w:hAnsi="Gandhi Sans" w:cstheme="majorHAnsi"/>
          <w:bCs/>
          <w:sz w:val="22"/>
          <w:szCs w:val="22"/>
        </w:rPr>
        <w:t>Conclusión del proyecto ejecutivo (IMT).</w:t>
      </w:r>
    </w:p>
    <w:p w14:paraId="5CE11089" w14:textId="77777777" w:rsidR="00B219DC" w:rsidRPr="00172F9C" w:rsidRDefault="00B219DC" w:rsidP="00A85949">
      <w:pPr>
        <w:pStyle w:val="Prrafodelista"/>
        <w:numPr>
          <w:ilvl w:val="0"/>
          <w:numId w:val="32"/>
        </w:numPr>
        <w:jc w:val="both"/>
        <w:rPr>
          <w:rFonts w:ascii="Gandhi Sans" w:hAnsi="Gandhi Sans" w:cstheme="majorHAnsi"/>
          <w:bCs/>
          <w:sz w:val="22"/>
          <w:szCs w:val="22"/>
          <w:lang w:val="es-MX"/>
        </w:rPr>
      </w:pPr>
      <w:r w:rsidRPr="00172F9C">
        <w:rPr>
          <w:rFonts w:ascii="Gandhi Sans" w:hAnsi="Gandhi Sans" w:cstheme="majorHAnsi"/>
          <w:bCs/>
          <w:sz w:val="22"/>
          <w:szCs w:val="22"/>
        </w:rPr>
        <w:t>Gestión con Secretario de Obras Públicas y Diputado Federal</w:t>
      </w:r>
    </w:p>
    <w:p w14:paraId="41443894" w14:textId="77777777" w:rsidR="00B219DC" w:rsidRPr="00172F9C" w:rsidRDefault="00B219DC" w:rsidP="00A85949">
      <w:pPr>
        <w:pStyle w:val="Prrafodelista"/>
        <w:numPr>
          <w:ilvl w:val="0"/>
          <w:numId w:val="32"/>
        </w:numPr>
        <w:jc w:val="both"/>
        <w:rPr>
          <w:rFonts w:ascii="Gandhi Sans" w:hAnsi="Gandhi Sans" w:cstheme="majorHAnsi"/>
          <w:bCs/>
          <w:sz w:val="22"/>
          <w:szCs w:val="22"/>
          <w:lang w:val="es-MX"/>
        </w:rPr>
      </w:pPr>
      <w:r w:rsidRPr="00172F9C">
        <w:rPr>
          <w:rFonts w:ascii="Gandhi Sans" w:hAnsi="Gandhi Sans" w:cstheme="majorHAnsi"/>
          <w:bCs/>
          <w:sz w:val="22"/>
          <w:szCs w:val="22"/>
        </w:rPr>
        <w:t>Gestión con Secretaría de Marina</w:t>
      </w:r>
    </w:p>
    <w:p w14:paraId="3C1997E5" w14:textId="77777777" w:rsidR="00B219DC" w:rsidRDefault="00B219DC" w:rsidP="00A85949">
      <w:pPr>
        <w:pStyle w:val="Prrafodelista"/>
        <w:jc w:val="both"/>
        <w:rPr>
          <w:rFonts w:ascii="Gandhi Sans" w:hAnsi="Gandhi Sans" w:cstheme="majorHAnsi"/>
          <w:sz w:val="22"/>
          <w:szCs w:val="22"/>
          <w:lang w:val="es-MX"/>
        </w:rPr>
      </w:pPr>
    </w:p>
    <w:p w14:paraId="4270BA70" w14:textId="5844D80A" w:rsidR="00F946F0" w:rsidRDefault="00F946F0" w:rsidP="00407CC0">
      <w:pPr>
        <w:pStyle w:val="Prrafodelista"/>
        <w:numPr>
          <w:ilvl w:val="0"/>
          <w:numId w:val="16"/>
        </w:numPr>
        <w:jc w:val="both"/>
        <w:rPr>
          <w:rFonts w:ascii="Gandhi Sans" w:hAnsi="Gandhi Sans" w:cstheme="majorHAnsi"/>
          <w:sz w:val="22"/>
          <w:szCs w:val="22"/>
          <w:lang w:val="es-MX"/>
        </w:rPr>
      </w:pPr>
      <w:r>
        <w:rPr>
          <w:rFonts w:ascii="Gandhi Sans" w:hAnsi="Gandhi Sans" w:cstheme="majorHAnsi"/>
          <w:sz w:val="22"/>
          <w:szCs w:val="22"/>
          <w:lang w:val="es-MX"/>
        </w:rPr>
        <w:t>Expo Center: Anteproyecto</w:t>
      </w:r>
      <w:r w:rsidR="00B219DC">
        <w:rPr>
          <w:rFonts w:ascii="Gandhi Sans" w:hAnsi="Gandhi Sans" w:cstheme="majorHAnsi"/>
          <w:sz w:val="22"/>
          <w:szCs w:val="22"/>
          <w:lang w:val="es-MX"/>
        </w:rPr>
        <w:t xml:space="preserve"> (60% de avance)</w:t>
      </w:r>
    </w:p>
    <w:p w14:paraId="305591E8" w14:textId="77777777" w:rsidR="00B219DC" w:rsidRPr="00172F9C" w:rsidRDefault="00B219DC" w:rsidP="00A85949">
      <w:pPr>
        <w:pStyle w:val="Prrafodelista"/>
        <w:numPr>
          <w:ilvl w:val="0"/>
          <w:numId w:val="33"/>
        </w:numPr>
        <w:jc w:val="both"/>
        <w:rPr>
          <w:rFonts w:ascii="Gandhi Sans" w:hAnsi="Gandhi Sans" w:cstheme="majorHAnsi"/>
          <w:bCs/>
          <w:sz w:val="22"/>
          <w:szCs w:val="22"/>
          <w:lang w:val="es-MX"/>
        </w:rPr>
      </w:pPr>
      <w:r w:rsidRPr="00172F9C">
        <w:rPr>
          <w:rFonts w:ascii="Gandhi Sans" w:hAnsi="Gandhi Sans" w:cstheme="majorHAnsi"/>
          <w:bCs/>
          <w:sz w:val="22"/>
          <w:szCs w:val="22"/>
        </w:rPr>
        <w:t>Propuesta de integración del Fideicomiso.</w:t>
      </w:r>
    </w:p>
    <w:p w14:paraId="5DCB3E15" w14:textId="77777777" w:rsidR="00B219DC" w:rsidRPr="00172F9C" w:rsidRDefault="00B219DC" w:rsidP="00A85949">
      <w:pPr>
        <w:pStyle w:val="Prrafodelista"/>
        <w:numPr>
          <w:ilvl w:val="0"/>
          <w:numId w:val="33"/>
        </w:numPr>
        <w:jc w:val="both"/>
        <w:rPr>
          <w:rFonts w:ascii="Gandhi Sans" w:hAnsi="Gandhi Sans" w:cstheme="majorHAnsi"/>
          <w:bCs/>
          <w:sz w:val="22"/>
          <w:szCs w:val="22"/>
          <w:lang w:val="es-MX"/>
        </w:rPr>
      </w:pPr>
      <w:r w:rsidRPr="00172F9C">
        <w:rPr>
          <w:rFonts w:ascii="Gandhi Sans" w:hAnsi="Gandhi Sans" w:cstheme="majorHAnsi"/>
          <w:bCs/>
          <w:sz w:val="22"/>
          <w:szCs w:val="22"/>
        </w:rPr>
        <w:t xml:space="preserve">Análisis de ejercicios históricos. </w:t>
      </w:r>
    </w:p>
    <w:p w14:paraId="5919A370" w14:textId="77777777" w:rsidR="00B219DC" w:rsidRPr="00172F9C" w:rsidRDefault="00B219DC" w:rsidP="00A85949">
      <w:pPr>
        <w:pStyle w:val="Prrafodelista"/>
        <w:numPr>
          <w:ilvl w:val="0"/>
          <w:numId w:val="33"/>
        </w:numPr>
        <w:jc w:val="both"/>
        <w:rPr>
          <w:rFonts w:ascii="Gandhi Sans" w:hAnsi="Gandhi Sans" w:cstheme="majorHAnsi"/>
          <w:bCs/>
          <w:sz w:val="22"/>
          <w:szCs w:val="22"/>
          <w:lang w:val="es-MX"/>
        </w:rPr>
      </w:pPr>
      <w:r w:rsidRPr="00172F9C">
        <w:rPr>
          <w:rFonts w:ascii="Gandhi Sans" w:hAnsi="Gandhi Sans" w:cstheme="majorHAnsi"/>
          <w:bCs/>
          <w:sz w:val="22"/>
          <w:szCs w:val="22"/>
        </w:rPr>
        <w:t>Análisis de impacto económico.</w:t>
      </w:r>
    </w:p>
    <w:p w14:paraId="479FEA89" w14:textId="77777777" w:rsidR="00B219DC" w:rsidRPr="00172F9C" w:rsidRDefault="00B219DC" w:rsidP="00A85949">
      <w:pPr>
        <w:pStyle w:val="Prrafodelista"/>
        <w:numPr>
          <w:ilvl w:val="0"/>
          <w:numId w:val="33"/>
        </w:numPr>
        <w:jc w:val="both"/>
        <w:rPr>
          <w:rFonts w:ascii="Gandhi Sans" w:hAnsi="Gandhi Sans" w:cstheme="majorHAnsi"/>
          <w:bCs/>
          <w:sz w:val="22"/>
          <w:szCs w:val="22"/>
          <w:lang w:val="es-MX"/>
        </w:rPr>
      </w:pPr>
      <w:r w:rsidRPr="00172F9C">
        <w:rPr>
          <w:rFonts w:ascii="Gandhi Sans" w:hAnsi="Gandhi Sans" w:cstheme="majorHAnsi"/>
          <w:bCs/>
          <w:sz w:val="22"/>
          <w:szCs w:val="22"/>
        </w:rPr>
        <w:t>Socialización con sectores productivos.</w:t>
      </w:r>
    </w:p>
    <w:p w14:paraId="01C9A898" w14:textId="77777777" w:rsidR="00B219DC" w:rsidRDefault="00B219DC" w:rsidP="00A85949">
      <w:pPr>
        <w:pStyle w:val="Prrafodelista"/>
        <w:jc w:val="both"/>
        <w:rPr>
          <w:rFonts w:ascii="Gandhi Sans" w:hAnsi="Gandhi Sans" w:cstheme="majorHAnsi"/>
          <w:sz w:val="22"/>
          <w:szCs w:val="22"/>
          <w:lang w:val="es-MX"/>
        </w:rPr>
      </w:pPr>
    </w:p>
    <w:p w14:paraId="2FF925F3" w14:textId="2FAC8982" w:rsidR="00F946F0" w:rsidRDefault="00F946F0" w:rsidP="00407CC0">
      <w:pPr>
        <w:pStyle w:val="Prrafodelista"/>
        <w:numPr>
          <w:ilvl w:val="0"/>
          <w:numId w:val="16"/>
        </w:numPr>
        <w:jc w:val="both"/>
        <w:rPr>
          <w:rFonts w:ascii="Gandhi Sans" w:hAnsi="Gandhi Sans" w:cstheme="majorHAnsi"/>
          <w:sz w:val="22"/>
          <w:szCs w:val="22"/>
          <w:lang w:val="es-MX"/>
        </w:rPr>
      </w:pPr>
      <w:r>
        <w:rPr>
          <w:rFonts w:ascii="Gandhi Sans" w:hAnsi="Gandhi Sans" w:cstheme="majorHAnsi"/>
          <w:sz w:val="22"/>
          <w:szCs w:val="22"/>
          <w:lang w:val="es-MX"/>
        </w:rPr>
        <w:t>Modelo Formación Academia-Empresa (Estrategia de Capital Humano): Anteproyecto</w:t>
      </w:r>
      <w:r w:rsidR="00684C64">
        <w:rPr>
          <w:rFonts w:ascii="Gandhi Sans" w:hAnsi="Gandhi Sans" w:cstheme="majorHAnsi"/>
          <w:sz w:val="22"/>
          <w:szCs w:val="22"/>
          <w:lang w:val="es-MX"/>
        </w:rPr>
        <w:t xml:space="preserve"> (60% avance)</w:t>
      </w:r>
    </w:p>
    <w:p w14:paraId="2FA3D0EE" w14:textId="77777777" w:rsidR="00B219DC" w:rsidRPr="00BE7836" w:rsidRDefault="00B219DC" w:rsidP="00A85949">
      <w:pPr>
        <w:pStyle w:val="Prrafodelista"/>
        <w:numPr>
          <w:ilvl w:val="0"/>
          <w:numId w:val="36"/>
        </w:numPr>
        <w:jc w:val="both"/>
        <w:rPr>
          <w:rFonts w:ascii="Gandhi Sans" w:hAnsi="Gandhi Sans" w:cstheme="majorHAnsi"/>
          <w:bCs/>
          <w:sz w:val="22"/>
          <w:szCs w:val="22"/>
          <w:lang w:val="es-MX"/>
        </w:rPr>
      </w:pPr>
      <w:r w:rsidRPr="00BE7836">
        <w:rPr>
          <w:rFonts w:ascii="Gandhi Sans" w:hAnsi="Gandhi Sans" w:cstheme="majorHAnsi"/>
          <w:bCs/>
          <w:sz w:val="22"/>
          <w:szCs w:val="22"/>
        </w:rPr>
        <w:t>Actualización de iniciativa con líderes de ME.</w:t>
      </w:r>
    </w:p>
    <w:p w14:paraId="3A931187" w14:textId="77777777" w:rsidR="00B219DC" w:rsidRPr="00BE7836" w:rsidRDefault="00B219DC" w:rsidP="00A85949">
      <w:pPr>
        <w:pStyle w:val="Prrafodelista"/>
        <w:numPr>
          <w:ilvl w:val="0"/>
          <w:numId w:val="36"/>
        </w:numPr>
        <w:jc w:val="both"/>
        <w:rPr>
          <w:rFonts w:ascii="Gandhi Sans" w:hAnsi="Gandhi Sans" w:cstheme="majorHAnsi"/>
          <w:bCs/>
          <w:sz w:val="22"/>
          <w:szCs w:val="22"/>
          <w:lang w:val="es-MX"/>
        </w:rPr>
      </w:pPr>
      <w:r w:rsidRPr="00BE7836">
        <w:rPr>
          <w:rFonts w:ascii="Gandhi Sans" w:hAnsi="Gandhi Sans" w:cstheme="majorHAnsi"/>
          <w:bCs/>
          <w:sz w:val="22"/>
          <w:szCs w:val="22"/>
        </w:rPr>
        <w:t>Sesiones con el Grupo Tractor.</w:t>
      </w:r>
    </w:p>
    <w:p w14:paraId="3714446E" w14:textId="77777777" w:rsidR="00B219DC" w:rsidRPr="00BE7836" w:rsidRDefault="00B219DC" w:rsidP="00A85949">
      <w:pPr>
        <w:pStyle w:val="Prrafodelista"/>
        <w:numPr>
          <w:ilvl w:val="0"/>
          <w:numId w:val="36"/>
        </w:numPr>
        <w:jc w:val="both"/>
        <w:rPr>
          <w:rFonts w:ascii="Gandhi Sans" w:hAnsi="Gandhi Sans" w:cstheme="majorHAnsi"/>
          <w:bCs/>
          <w:sz w:val="22"/>
          <w:szCs w:val="22"/>
          <w:lang w:val="es-MX"/>
        </w:rPr>
      </w:pPr>
      <w:r w:rsidRPr="00BE7836">
        <w:rPr>
          <w:rFonts w:ascii="Gandhi Sans" w:hAnsi="Gandhi Sans" w:cstheme="majorHAnsi"/>
          <w:bCs/>
          <w:sz w:val="22"/>
          <w:szCs w:val="22"/>
        </w:rPr>
        <w:t>Caracterización de oferta académica y promoción con sector empresarial.</w:t>
      </w:r>
    </w:p>
    <w:p w14:paraId="1F920861" w14:textId="77777777" w:rsidR="00B219DC" w:rsidRPr="00BE7836" w:rsidRDefault="00B219DC" w:rsidP="00A85949">
      <w:pPr>
        <w:pStyle w:val="Prrafodelista"/>
        <w:numPr>
          <w:ilvl w:val="0"/>
          <w:numId w:val="36"/>
        </w:numPr>
        <w:jc w:val="both"/>
        <w:rPr>
          <w:rFonts w:ascii="Gandhi Sans" w:hAnsi="Gandhi Sans" w:cstheme="majorHAnsi"/>
          <w:bCs/>
          <w:sz w:val="22"/>
          <w:szCs w:val="22"/>
          <w:lang w:val="es-MX"/>
        </w:rPr>
      </w:pPr>
      <w:r w:rsidRPr="00BE7836">
        <w:rPr>
          <w:rFonts w:ascii="Gandhi Sans" w:hAnsi="Gandhi Sans" w:cstheme="majorHAnsi"/>
          <w:bCs/>
          <w:sz w:val="22"/>
          <w:szCs w:val="22"/>
        </w:rPr>
        <w:t>Socialización con áreas de vinculación académica.</w:t>
      </w:r>
    </w:p>
    <w:p w14:paraId="0BCC173A" w14:textId="77777777" w:rsidR="00B219DC" w:rsidRPr="00A85949" w:rsidRDefault="00B219DC" w:rsidP="00A85949">
      <w:pPr>
        <w:jc w:val="both"/>
        <w:rPr>
          <w:rFonts w:ascii="Gandhi Sans" w:hAnsi="Gandhi Sans" w:cstheme="majorHAnsi"/>
          <w:sz w:val="22"/>
          <w:szCs w:val="22"/>
          <w:lang w:val="es-MX"/>
        </w:rPr>
      </w:pPr>
    </w:p>
    <w:p w14:paraId="19798BE4" w14:textId="77777777" w:rsidR="00B219DC" w:rsidRDefault="00B219DC" w:rsidP="00A85949">
      <w:pPr>
        <w:pStyle w:val="Prrafodelista"/>
        <w:jc w:val="both"/>
        <w:rPr>
          <w:rFonts w:ascii="Gandhi Sans" w:hAnsi="Gandhi Sans" w:cstheme="majorHAnsi"/>
          <w:sz w:val="22"/>
          <w:szCs w:val="22"/>
          <w:lang w:val="es-MX"/>
        </w:rPr>
      </w:pPr>
    </w:p>
    <w:p w14:paraId="5EFD2CDF" w14:textId="5A2ED3DE" w:rsidR="00F946F0" w:rsidRDefault="00F946F0" w:rsidP="00407CC0">
      <w:pPr>
        <w:pStyle w:val="Prrafodelista"/>
        <w:numPr>
          <w:ilvl w:val="0"/>
          <w:numId w:val="16"/>
        </w:numPr>
        <w:jc w:val="both"/>
        <w:rPr>
          <w:rFonts w:ascii="Gandhi Sans" w:hAnsi="Gandhi Sans" w:cstheme="majorHAnsi"/>
          <w:sz w:val="22"/>
          <w:szCs w:val="22"/>
          <w:lang w:val="es-MX"/>
        </w:rPr>
      </w:pPr>
      <w:r>
        <w:rPr>
          <w:rFonts w:ascii="Gandhi Sans" w:hAnsi="Gandhi Sans" w:cstheme="majorHAnsi"/>
          <w:sz w:val="22"/>
          <w:szCs w:val="22"/>
          <w:lang w:val="es-MX"/>
        </w:rPr>
        <w:t>Parques Industriales: Anteproyecto</w:t>
      </w:r>
      <w:r w:rsidR="00684C64">
        <w:rPr>
          <w:rFonts w:ascii="Gandhi Sans" w:hAnsi="Gandhi Sans" w:cstheme="majorHAnsi"/>
          <w:sz w:val="22"/>
          <w:szCs w:val="22"/>
          <w:lang w:val="es-MX"/>
        </w:rPr>
        <w:t xml:space="preserve"> (30% de avance)</w:t>
      </w:r>
    </w:p>
    <w:p w14:paraId="23DB37B9" w14:textId="77777777" w:rsidR="00B219DC" w:rsidRPr="00172F9C" w:rsidRDefault="00B219DC" w:rsidP="00A85949">
      <w:pPr>
        <w:pStyle w:val="Prrafodelista"/>
        <w:numPr>
          <w:ilvl w:val="0"/>
          <w:numId w:val="35"/>
        </w:numPr>
        <w:jc w:val="both"/>
        <w:rPr>
          <w:rFonts w:ascii="Gandhi Sans" w:hAnsi="Gandhi Sans" w:cstheme="majorHAnsi"/>
          <w:bCs/>
          <w:sz w:val="22"/>
          <w:szCs w:val="22"/>
          <w:lang w:val="es-MX"/>
        </w:rPr>
      </w:pPr>
      <w:r w:rsidRPr="00172F9C">
        <w:rPr>
          <w:rFonts w:ascii="Gandhi Sans" w:hAnsi="Gandhi Sans" w:cstheme="majorHAnsi"/>
          <w:bCs/>
          <w:sz w:val="22"/>
          <w:szCs w:val="22"/>
        </w:rPr>
        <w:t>Gestión con IMPLAN para integración de polígonos al PMDU.</w:t>
      </w:r>
    </w:p>
    <w:p w14:paraId="2BF582CF" w14:textId="77777777" w:rsidR="00B219DC" w:rsidRPr="00172F9C" w:rsidRDefault="00B219DC" w:rsidP="00A85949">
      <w:pPr>
        <w:pStyle w:val="Prrafodelista"/>
        <w:numPr>
          <w:ilvl w:val="0"/>
          <w:numId w:val="35"/>
        </w:numPr>
        <w:jc w:val="both"/>
        <w:rPr>
          <w:rFonts w:ascii="Gandhi Sans" w:hAnsi="Gandhi Sans" w:cstheme="majorHAnsi"/>
          <w:bCs/>
          <w:sz w:val="22"/>
          <w:szCs w:val="22"/>
          <w:lang w:val="es-MX"/>
        </w:rPr>
      </w:pPr>
      <w:r w:rsidRPr="00172F9C">
        <w:rPr>
          <w:rFonts w:ascii="Gandhi Sans" w:hAnsi="Gandhi Sans" w:cstheme="majorHAnsi"/>
          <w:bCs/>
          <w:sz w:val="22"/>
          <w:szCs w:val="22"/>
        </w:rPr>
        <w:t>Actualización de planes de desarrollo con prospectos.</w:t>
      </w:r>
    </w:p>
    <w:p w14:paraId="04A8076F" w14:textId="77777777" w:rsidR="00B219DC" w:rsidRPr="00172F9C" w:rsidRDefault="00B219DC" w:rsidP="00A85949">
      <w:pPr>
        <w:pStyle w:val="Prrafodelista"/>
        <w:numPr>
          <w:ilvl w:val="0"/>
          <w:numId w:val="35"/>
        </w:numPr>
        <w:jc w:val="both"/>
        <w:rPr>
          <w:rFonts w:ascii="Gandhi Sans" w:hAnsi="Gandhi Sans" w:cstheme="majorHAnsi"/>
          <w:bCs/>
          <w:sz w:val="22"/>
          <w:szCs w:val="22"/>
          <w:lang w:val="es-MX"/>
        </w:rPr>
      </w:pPr>
      <w:r w:rsidRPr="00172F9C">
        <w:rPr>
          <w:rFonts w:ascii="Gandhi Sans" w:hAnsi="Gandhi Sans" w:cstheme="majorHAnsi"/>
          <w:bCs/>
          <w:sz w:val="22"/>
          <w:szCs w:val="22"/>
        </w:rPr>
        <w:t>Revisión con CIT Sinaloa para plan de promoción.</w:t>
      </w:r>
    </w:p>
    <w:p w14:paraId="3C765D04" w14:textId="77777777" w:rsidR="00B219DC" w:rsidRDefault="00B219DC" w:rsidP="00A85949">
      <w:pPr>
        <w:pStyle w:val="Prrafodelista"/>
        <w:jc w:val="both"/>
        <w:rPr>
          <w:rFonts w:ascii="Gandhi Sans" w:hAnsi="Gandhi Sans" w:cstheme="majorHAnsi"/>
          <w:sz w:val="22"/>
          <w:szCs w:val="22"/>
          <w:lang w:val="es-MX"/>
        </w:rPr>
      </w:pPr>
    </w:p>
    <w:p w14:paraId="35398F06" w14:textId="5F64D133" w:rsidR="00F946F0" w:rsidRDefault="00F946F0" w:rsidP="00407CC0">
      <w:pPr>
        <w:pStyle w:val="Prrafodelista"/>
        <w:numPr>
          <w:ilvl w:val="0"/>
          <w:numId w:val="16"/>
        </w:numPr>
        <w:jc w:val="both"/>
        <w:rPr>
          <w:rFonts w:ascii="Gandhi Sans" w:hAnsi="Gandhi Sans" w:cstheme="majorHAnsi"/>
          <w:sz w:val="22"/>
          <w:szCs w:val="22"/>
          <w:lang w:val="es-MX"/>
        </w:rPr>
      </w:pPr>
      <w:r>
        <w:rPr>
          <w:rFonts w:ascii="Gandhi Sans" w:hAnsi="Gandhi Sans" w:cstheme="majorHAnsi"/>
          <w:sz w:val="22"/>
          <w:szCs w:val="22"/>
          <w:lang w:val="es-MX"/>
        </w:rPr>
        <w:t>Fortalecimiento al sector turístico: Iniciativa</w:t>
      </w:r>
      <w:r w:rsidR="00684C64">
        <w:rPr>
          <w:rFonts w:ascii="Gandhi Sans" w:hAnsi="Gandhi Sans" w:cstheme="majorHAnsi"/>
          <w:sz w:val="22"/>
          <w:szCs w:val="22"/>
          <w:lang w:val="es-MX"/>
        </w:rPr>
        <w:t xml:space="preserve"> (30% avance)</w:t>
      </w:r>
    </w:p>
    <w:p w14:paraId="71B41CE4" w14:textId="77777777" w:rsidR="00B219DC" w:rsidRPr="00172F9C" w:rsidRDefault="00B219DC" w:rsidP="00A85949">
      <w:pPr>
        <w:pStyle w:val="Prrafodelista"/>
        <w:numPr>
          <w:ilvl w:val="0"/>
          <w:numId w:val="38"/>
        </w:numPr>
        <w:jc w:val="both"/>
        <w:rPr>
          <w:rFonts w:ascii="Gandhi Sans" w:hAnsi="Gandhi Sans" w:cstheme="majorHAnsi"/>
          <w:bCs/>
          <w:sz w:val="22"/>
          <w:szCs w:val="22"/>
          <w:lang w:val="es-MX"/>
        </w:rPr>
      </w:pPr>
      <w:r w:rsidRPr="00172F9C">
        <w:rPr>
          <w:rFonts w:ascii="Gandhi Sans" w:hAnsi="Gandhi Sans" w:cstheme="majorHAnsi"/>
          <w:bCs/>
          <w:sz w:val="22"/>
          <w:szCs w:val="22"/>
        </w:rPr>
        <w:t xml:space="preserve">Caracterización de municipios de </w:t>
      </w:r>
      <w:proofErr w:type="spellStart"/>
      <w:r w:rsidRPr="00172F9C">
        <w:rPr>
          <w:rFonts w:ascii="Gandhi Sans" w:hAnsi="Gandhi Sans" w:cstheme="majorHAnsi"/>
          <w:bCs/>
          <w:sz w:val="22"/>
          <w:szCs w:val="22"/>
        </w:rPr>
        <w:t>Navolato</w:t>
      </w:r>
      <w:proofErr w:type="spellEnd"/>
      <w:r w:rsidRPr="00172F9C">
        <w:rPr>
          <w:rFonts w:ascii="Gandhi Sans" w:hAnsi="Gandhi Sans" w:cstheme="majorHAnsi"/>
          <w:bCs/>
          <w:sz w:val="22"/>
          <w:szCs w:val="22"/>
        </w:rPr>
        <w:t xml:space="preserve">, </w:t>
      </w:r>
      <w:proofErr w:type="spellStart"/>
      <w:r w:rsidRPr="00172F9C">
        <w:rPr>
          <w:rFonts w:ascii="Gandhi Sans" w:hAnsi="Gandhi Sans" w:cstheme="majorHAnsi"/>
          <w:bCs/>
          <w:sz w:val="22"/>
          <w:szCs w:val="22"/>
        </w:rPr>
        <w:t>Cosalá</w:t>
      </w:r>
      <w:proofErr w:type="spellEnd"/>
      <w:r w:rsidRPr="00172F9C">
        <w:rPr>
          <w:rFonts w:ascii="Gandhi Sans" w:hAnsi="Gandhi Sans" w:cstheme="majorHAnsi"/>
          <w:bCs/>
          <w:sz w:val="22"/>
          <w:szCs w:val="22"/>
        </w:rPr>
        <w:t xml:space="preserve"> y </w:t>
      </w:r>
      <w:proofErr w:type="spellStart"/>
      <w:r w:rsidRPr="00172F9C">
        <w:rPr>
          <w:rFonts w:ascii="Gandhi Sans" w:hAnsi="Gandhi Sans" w:cstheme="majorHAnsi"/>
          <w:bCs/>
          <w:sz w:val="22"/>
          <w:szCs w:val="22"/>
        </w:rPr>
        <w:t>Elota</w:t>
      </w:r>
      <w:proofErr w:type="spellEnd"/>
      <w:r w:rsidRPr="00172F9C">
        <w:rPr>
          <w:rFonts w:ascii="Gandhi Sans" w:hAnsi="Gandhi Sans" w:cstheme="majorHAnsi"/>
          <w:bCs/>
          <w:sz w:val="22"/>
          <w:szCs w:val="22"/>
        </w:rPr>
        <w:t>.</w:t>
      </w:r>
    </w:p>
    <w:p w14:paraId="25C55456" w14:textId="77777777" w:rsidR="00B219DC" w:rsidRPr="00172F9C" w:rsidRDefault="00B219DC" w:rsidP="00A85949">
      <w:pPr>
        <w:pStyle w:val="Prrafodelista"/>
        <w:numPr>
          <w:ilvl w:val="0"/>
          <w:numId w:val="38"/>
        </w:numPr>
        <w:jc w:val="both"/>
        <w:rPr>
          <w:rFonts w:ascii="Gandhi Sans" w:hAnsi="Gandhi Sans" w:cstheme="majorHAnsi"/>
          <w:bCs/>
          <w:sz w:val="22"/>
          <w:szCs w:val="22"/>
          <w:lang w:val="es-MX"/>
        </w:rPr>
      </w:pPr>
      <w:r w:rsidRPr="00172F9C">
        <w:rPr>
          <w:rFonts w:ascii="Gandhi Sans" w:hAnsi="Gandhi Sans" w:cstheme="majorHAnsi"/>
          <w:bCs/>
          <w:sz w:val="22"/>
          <w:szCs w:val="22"/>
        </w:rPr>
        <w:t xml:space="preserve">Coordinación con Promotora Turística de Bahía de </w:t>
      </w:r>
      <w:proofErr w:type="spellStart"/>
      <w:r w:rsidRPr="00172F9C">
        <w:rPr>
          <w:rFonts w:ascii="Gandhi Sans" w:hAnsi="Gandhi Sans" w:cstheme="majorHAnsi"/>
          <w:bCs/>
          <w:sz w:val="22"/>
          <w:szCs w:val="22"/>
        </w:rPr>
        <w:t>Altata</w:t>
      </w:r>
      <w:proofErr w:type="spellEnd"/>
      <w:r w:rsidRPr="00172F9C">
        <w:rPr>
          <w:rFonts w:ascii="Gandhi Sans" w:hAnsi="Gandhi Sans" w:cstheme="majorHAnsi"/>
          <w:bCs/>
          <w:sz w:val="22"/>
          <w:szCs w:val="22"/>
        </w:rPr>
        <w:t xml:space="preserve">. </w:t>
      </w:r>
    </w:p>
    <w:p w14:paraId="1E412450" w14:textId="77777777" w:rsidR="00B219DC" w:rsidRPr="00172F9C" w:rsidRDefault="00B219DC" w:rsidP="00A85949">
      <w:pPr>
        <w:pStyle w:val="Prrafodelista"/>
        <w:numPr>
          <w:ilvl w:val="0"/>
          <w:numId w:val="38"/>
        </w:numPr>
        <w:jc w:val="both"/>
        <w:rPr>
          <w:rFonts w:ascii="Gandhi Sans" w:hAnsi="Gandhi Sans" w:cstheme="majorHAnsi"/>
          <w:bCs/>
          <w:sz w:val="22"/>
          <w:szCs w:val="22"/>
          <w:lang w:val="es-MX"/>
        </w:rPr>
      </w:pPr>
      <w:r w:rsidRPr="00172F9C">
        <w:rPr>
          <w:rFonts w:ascii="Gandhi Sans" w:hAnsi="Gandhi Sans" w:cstheme="majorHAnsi"/>
          <w:bCs/>
          <w:sz w:val="22"/>
          <w:szCs w:val="22"/>
        </w:rPr>
        <w:t>Gestión con SECTUR y Sinaloa Crece para certificaciones.</w:t>
      </w:r>
    </w:p>
    <w:p w14:paraId="441AC5F6" w14:textId="77777777" w:rsidR="00B219DC" w:rsidRPr="00172F9C" w:rsidRDefault="00B219DC" w:rsidP="00A85949">
      <w:pPr>
        <w:pStyle w:val="Prrafodelista"/>
        <w:numPr>
          <w:ilvl w:val="0"/>
          <w:numId w:val="38"/>
        </w:numPr>
        <w:jc w:val="both"/>
        <w:rPr>
          <w:rFonts w:ascii="Gandhi Sans" w:hAnsi="Gandhi Sans" w:cstheme="majorHAnsi"/>
          <w:bCs/>
          <w:sz w:val="22"/>
          <w:szCs w:val="22"/>
          <w:lang w:val="es-MX"/>
        </w:rPr>
      </w:pPr>
      <w:r w:rsidRPr="00172F9C">
        <w:rPr>
          <w:rFonts w:ascii="Gandhi Sans" w:hAnsi="Gandhi Sans" w:cstheme="majorHAnsi"/>
          <w:bCs/>
          <w:sz w:val="22"/>
          <w:szCs w:val="22"/>
        </w:rPr>
        <w:t xml:space="preserve">Arranque de ejercicio de planeación participativa en </w:t>
      </w:r>
      <w:proofErr w:type="spellStart"/>
      <w:r w:rsidRPr="00172F9C">
        <w:rPr>
          <w:rFonts w:ascii="Gandhi Sans" w:hAnsi="Gandhi Sans" w:cstheme="majorHAnsi"/>
          <w:bCs/>
          <w:sz w:val="22"/>
          <w:szCs w:val="22"/>
        </w:rPr>
        <w:t>Cosalá</w:t>
      </w:r>
      <w:proofErr w:type="spellEnd"/>
      <w:r w:rsidRPr="00172F9C">
        <w:rPr>
          <w:rFonts w:ascii="Gandhi Sans" w:hAnsi="Gandhi Sans" w:cstheme="majorHAnsi"/>
          <w:bCs/>
          <w:sz w:val="22"/>
          <w:szCs w:val="22"/>
        </w:rPr>
        <w:t xml:space="preserve"> y </w:t>
      </w:r>
      <w:proofErr w:type="spellStart"/>
      <w:r w:rsidRPr="00172F9C">
        <w:rPr>
          <w:rFonts w:ascii="Gandhi Sans" w:hAnsi="Gandhi Sans" w:cstheme="majorHAnsi"/>
          <w:bCs/>
          <w:sz w:val="22"/>
          <w:szCs w:val="22"/>
        </w:rPr>
        <w:t>Elota</w:t>
      </w:r>
      <w:proofErr w:type="spellEnd"/>
      <w:r w:rsidRPr="00172F9C">
        <w:rPr>
          <w:rFonts w:ascii="Gandhi Sans" w:hAnsi="Gandhi Sans" w:cstheme="majorHAnsi"/>
          <w:bCs/>
          <w:sz w:val="22"/>
          <w:szCs w:val="22"/>
        </w:rPr>
        <w:t>.</w:t>
      </w:r>
    </w:p>
    <w:p w14:paraId="3CEE5B7C" w14:textId="77777777" w:rsidR="00B219DC" w:rsidRDefault="00B219DC" w:rsidP="00A85949">
      <w:pPr>
        <w:pStyle w:val="Prrafodelista"/>
        <w:jc w:val="both"/>
        <w:rPr>
          <w:rFonts w:ascii="Gandhi Sans" w:hAnsi="Gandhi Sans" w:cstheme="majorHAnsi"/>
          <w:sz w:val="22"/>
          <w:szCs w:val="22"/>
          <w:lang w:val="es-MX"/>
        </w:rPr>
      </w:pPr>
    </w:p>
    <w:p w14:paraId="7DD7A241" w14:textId="7F53A082" w:rsidR="00684C64" w:rsidRPr="00A85949" w:rsidRDefault="00F946F0" w:rsidP="00684C64">
      <w:pPr>
        <w:pStyle w:val="Prrafodelista"/>
        <w:numPr>
          <w:ilvl w:val="0"/>
          <w:numId w:val="16"/>
        </w:numPr>
        <w:jc w:val="both"/>
        <w:rPr>
          <w:rFonts w:ascii="Gandhi Sans" w:hAnsi="Gandhi Sans" w:cstheme="majorHAnsi"/>
          <w:sz w:val="22"/>
          <w:szCs w:val="22"/>
          <w:lang w:val="es-MX"/>
        </w:rPr>
      </w:pPr>
      <w:r>
        <w:rPr>
          <w:rFonts w:ascii="Gandhi Sans" w:hAnsi="Gandhi Sans" w:cstheme="majorHAnsi"/>
          <w:sz w:val="22"/>
          <w:szCs w:val="22"/>
          <w:lang w:val="es-MX"/>
        </w:rPr>
        <w:t>Desarrollo de Infraestructura Hidráulica: Iniciativa</w:t>
      </w:r>
      <w:r w:rsidR="00684C64">
        <w:rPr>
          <w:rFonts w:ascii="Gandhi Sans" w:hAnsi="Gandhi Sans" w:cstheme="majorHAnsi"/>
          <w:sz w:val="22"/>
          <w:szCs w:val="22"/>
          <w:lang w:val="es-MX"/>
        </w:rPr>
        <w:t xml:space="preserve"> (15% avance)</w:t>
      </w:r>
    </w:p>
    <w:p w14:paraId="419F2651" w14:textId="77777777" w:rsidR="00684C64" w:rsidRPr="00BE7836" w:rsidRDefault="00684C64" w:rsidP="00A85949">
      <w:pPr>
        <w:pStyle w:val="Prrafodelista"/>
        <w:numPr>
          <w:ilvl w:val="0"/>
          <w:numId w:val="37"/>
        </w:numPr>
        <w:rPr>
          <w:rFonts w:ascii="Gandhi Sans" w:hAnsi="Gandhi Sans" w:cstheme="majorHAnsi"/>
          <w:bCs/>
          <w:sz w:val="22"/>
          <w:szCs w:val="22"/>
          <w:lang w:val="es-MX"/>
        </w:rPr>
      </w:pPr>
      <w:r w:rsidRPr="00BE7836">
        <w:rPr>
          <w:rFonts w:ascii="Gandhi Sans" w:hAnsi="Gandhi Sans" w:cstheme="majorHAnsi"/>
          <w:bCs/>
          <w:sz w:val="22"/>
          <w:szCs w:val="22"/>
        </w:rPr>
        <w:t>Sesión con Líder de iniciativa.</w:t>
      </w:r>
    </w:p>
    <w:p w14:paraId="118DD95B" w14:textId="77777777" w:rsidR="00684C64" w:rsidRPr="00BE7836" w:rsidRDefault="00684C64" w:rsidP="00A85949">
      <w:pPr>
        <w:pStyle w:val="Prrafodelista"/>
        <w:numPr>
          <w:ilvl w:val="0"/>
          <w:numId w:val="37"/>
        </w:numPr>
        <w:rPr>
          <w:rFonts w:ascii="Gandhi Sans" w:hAnsi="Gandhi Sans" w:cstheme="majorHAnsi"/>
          <w:bCs/>
          <w:sz w:val="22"/>
          <w:szCs w:val="22"/>
          <w:lang w:val="es-MX"/>
        </w:rPr>
      </w:pPr>
      <w:r w:rsidRPr="00BE7836">
        <w:rPr>
          <w:rFonts w:ascii="Gandhi Sans" w:hAnsi="Gandhi Sans" w:cstheme="majorHAnsi"/>
          <w:bCs/>
          <w:sz w:val="22"/>
          <w:szCs w:val="22"/>
        </w:rPr>
        <w:t>Reunión IMPLAN, sistema municipal de proyectos.</w:t>
      </w:r>
    </w:p>
    <w:p w14:paraId="21DB8705" w14:textId="77777777" w:rsidR="00684C64" w:rsidRDefault="00684C64" w:rsidP="00A85949">
      <w:pPr>
        <w:pStyle w:val="Prrafodelista"/>
        <w:jc w:val="both"/>
        <w:rPr>
          <w:rFonts w:ascii="Gandhi Sans" w:hAnsi="Gandhi Sans" w:cstheme="majorHAnsi"/>
          <w:sz w:val="22"/>
          <w:szCs w:val="22"/>
          <w:lang w:val="es-MX"/>
        </w:rPr>
      </w:pPr>
    </w:p>
    <w:p w14:paraId="100D2F46" w14:textId="0C23AA11" w:rsidR="00F946F0" w:rsidRDefault="00F946F0" w:rsidP="00407CC0">
      <w:pPr>
        <w:pStyle w:val="Prrafodelista"/>
        <w:numPr>
          <w:ilvl w:val="0"/>
          <w:numId w:val="16"/>
        </w:numPr>
        <w:jc w:val="both"/>
        <w:rPr>
          <w:rFonts w:ascii="Gandhi Sans" w:hAnsi="Gandhi Sans" w:cstheme="majorHAnsi"/>
          <w:sz w:val="22"/>
          <w:szCs w:val="22"/>
          <w:lang w:val="es-MX"/>
        </w:rPr>
      </w:pPr>
      <w:proofErr w:type="spellStart"/>
      <w:r>
        <w:rPr>
          <w:rFonts w:ascii="Gandhi Sans" w:hAnsi="Gandhi Sans" w:cstheme="majorHAnsi"/>
          <w:sz w:val="22"/>
          <w:szCs w:val="22"/>
          <w:lang w:val="es-MX"/>
        </w:rPr>
        <w:t>Bioeconomía</w:t>
      </w:r>
      <w:proofErr w:type="spellEnd"/>
      <w:r>
        <w:rPr>
          <w:rFonts w:ascii="Gandhi Sans" w:hAnsi="Gandhi Sans" w:cstheme="majorHAnsi"/>
          <w:sz w:val="22"/>
          <w:szCs w:val="22"/>
          <w:lang w:val="es-MX"/>
        </w:rPr>
        <w:t xml:space="preserve">: </w:t>
      </w:r>
      <w:proofErr w:type="gramStart"/>
      <w:r>
        <w:rPr>
          <w:rFonts w:ascii="Gandhi Sans" w:hAnsi="Gandhi Sans" w:cstheme="majorHAnsi"/>
          <w:sz w:val="22"/>
          <w:szCs w:val="22"/>
          <w:lang w:val="es-MX"/>
        </w:rPr>
        <w:t>Anteproyecto</w:t>
      </w:r>
      <w:r w:rsidR="00684C64">
        <w:rPr>
          <w:rFonts w:ascii="Gandhi Sans" w:hAnsi="Gandhi Sans" w:cstheme="majorHAnsi"/>
          <w:sz w:val="22"/>
          <w:szCs w:val="22"/>
          <w:lang w:val="es-MX"/>
        </w:rPr>
        <w:t>(</w:t>
      </w:r>
      <w:proofErr w:type="gramEnd"/>
      <w:r w:rsidR="00684C64">
        <w:rPr>
          <w:rFonts w:ascii="Gandhi Sans" w:hAnsi="Gandhi Sans" w:cstheme="majorHAnsi"/>
          <w:sz w:val="22"/>
          <w:szCs w:val="22"/>
          <w:lang w:val="es-MX"/>
        </w:rPr>
        <w:t>15% avance)</w:t>
      </w:r>
    </w:p>
    <w:p w14:paraId="6B5AFD2A" w14:textId="77777777" w:rsidR="00684C64" w:rsidRPr="00BE7836" w:rsidRDefault="00684C64" w:rsidP="00A85949">
      <w:pPr>
        <w:pStyle w:val="Prrafodelista"/>
        <w:numPr>
          <w:ilvl w:val="0"/>
          <w:numId w:val="39"/>
        </w:numPr>
        <w:rPr>
          <w:rFonts w:ascii="Gandhi Sans" w:hAnsi="Gandhi Sans" w:cstheme="majorHAnsi"/>
          <w:bCs/>
          <w:sz w:val="22"/>
          <w:szCs w:val="22"/>
          <w:lang w:val="es-MX"/>
        </w:rPr>
      </w:pPr>
      <w:r w:rsidRPr="00BE7836">
        <w:rPr>
          <w:rFonts w:ascii="Gandhi Sans" w:hAnsi="Gandhi Sans" w:cstheme="majorHAnsi"/>
          <w:bCs/>
          <w:sz w:val="22"/>
          <w:szCs w:val="22"/>
        </w:rPr>
        <w:lastRenderedPageBreak/>
        <w:t xml:space="preserve">Sesión con sector académico e investigación. </w:t>
      </w:r>
    </w:p>
    <w:p w14:paraId="1CAF184A" w14:textId="77777777" w:rsidR="00684C64" w:rsidRPr="00BE7836" w:rsidRDefault="00684C64" w:rsidP="00A85949">
      <w:pPr>
        <w:pStyle w:val="Prrafodelista"/>
        <w:numPr>
          <w:ilvl w:val="0"/>
          <w:numId w:val="39"/>
        </w:numPr>
        <w:rPr>
          <w:rFonts w:ascii="Gandhi Sans" w:hAnsi="Gandhi Sans" w:cstheme="majorHAnsi"/>
          <w:bCs/>
          <w:sz w:val="22"/>
          <w:szCs w:val="22"/>
          <w:lang w:val="es-MX"/>
        </w:rPr>
      </w:pPr>
      <w:r w:rsidRPr="00BE7836">
        <w:rPr>
          <w:rFonts w:ascii="Gandhi Sans" w:hAnsi="Gandhi Sans" w:cstheme="majorHAnsi"/>
          <w:bCs/>
          <w:sz w:val="22"/>
          <w:szCs w:val="22"/>
        </w:rPr>
        <w:t>Entrevistas para el levantamiento de infraestructura y proyectos regionales.</w:t>
      </w:r>
    </w:p>
    <w:p w14:paraId="0443953F" w14:textId="77777777" w:rsidR="00684C64" w:rsidRPr="00BE7836" w:rsidRDefault="00684C64" w:rsidP="00A85949">
      <w:pPr>
        <w:pStyle w:val="Prrafodelista"/>
        <w:numPr>
          <w:ilvl w:val="0"/>
          <w:numId w:val="39"/>
        </w:numPr>
        <w:rPr>
          <w:rFonts w:ascii="Gandhi Sans" w:hAnsi="Gandhi Sans" w:cstheme="majorHAnsi"/>
          <w:bCs/>
          <w:sz w:val="22"/>
          <w:szCs w:val="22"/>
          <w:lang w:val="es-MX"/>
        </w:rPr>
      </w:pPr>
      <w:r w:rsidRPr="00BE7836">
        <w:rPr>
          <w:rFonts w:ascii="Gandhi Sans" w:hAnsi="Gandhi Sans" w:cstheme="majorHAnsi"/>
          <w:bCs/>
          <w:sz w:val="22"/>
          <w:szCs w:val="22"/>
        </w:rPr>
        <w:t>Próxima convocatoria al sector productivo.</w:t>
      </w:r>
    </w:p>
    <w:p w14:paraId="6B5D0A24" w14:textId="77777777" w:rsidR="00684C64" w:rsidRDefault="00684C64" w:rsidP="00A85949">
      <w:pPr>
        <w:pStyle w:val="Prrafodelista"/>
        <w:jc w:val="both"/>
        <w:rPr>
          <w:rFonts w:ascii="Gandhi Sans" w:hAnsi="Gandhi Sans" w:cstheme="majorHAnsi"/>
          <w:sz w:val="22"/>
          <w:szCs w:val="22"/>
          <w:lang w:val="es-MX"/>
        </w:rPr>
      </w:pPr>
    </w:p>
    <w:p w14:paraId="62E86F7F" w14:textId="26806596" w:rsidR="00F946F0" w:rsidRDefault="00F946F0" w:rsidP="00407CC0">
      <w:pPr>
        <w:pStyle w:val="Prrafodelista"/>
        <w:numPr>
          <w:ilvl w:val="0"/>
          <w:numId w:val="16"/>
        </w:numPr>
        <w:jc w:val="both"/>
        <w:rPr>
          <w:rFonts w:ascii="Gandhi Sans" w:hAnsi="Gandhi Sans" w:cstheme="majorHAnsi"/>
          <w:sz w:val="22"/>
          <w:szCs w:val="22"/>
          <w:lang w:val="es-MX"/>
        </w:rPr>
      </w:pPr>
      <w:r>
        <w:rPr>
          <w:rFonts w:ascii="Gandhi Sans" w:hAnsi="Gandhi Sans" w:cstheme="majorHAnsi"/>
          <w:sz w:val="22"/>
          <w:szCs w:val="22"/>
          <w:lang w:val="es-MX"/>
        </w:rPr>
        <w:t>Sistema Integrado de Transporte: Anteproyecto</w:t>
      </w:r>
      <w:r w:rsidR="00684C64">
        <w:rPr>
          <w:rFonts w:ascii="Gandhi Sans" w:hAnsi="Gandhi Sans" w:cstheme="majorHAnsi"/>
          <w:sz w:val="22"/>
          <w:szCs w:val="22"/>
          <w:lang w:val="es-MX"/>
        </w:rPr>
        <w:t xml:space="preserve"> (15% avance)</w:t>
      </w:r>
    </w:p>
    <w:p w14:paraId="542A185A" w14:textId="77777777" w:rsidR="00684C64" w:rsidRPr="00BE7836" w:rsidRDefault="00684C64" w:rsidP="00A85949">
      <w:pPr>
        <w:pStyle w:val="Prrafodelista"/>
        <w:numPr>
          <w:ilvl w:val="0"/>
          <w:numId w:val="40"/>
        </w:numPr>
        <w:rPr>
          <w:rFonts w:ascii="Gandhi Sans" w:hAnsi="Gandhi Sans" w:cstheme="majorHAnsi"/>
          <w:bCs/>
          <w:sz w:val="22"/>
          <w:szCs w:val="22"/>
          <w:lang w:val="es-MX"/>
        </w:rPr>
      </w:pPr>
      <w:r w:rsidRPr="00BE7836">
        <w:rPr>
          <w:rFonts w:ascii="Gandhi Sans" w:hAnsi="Gandhi Sans" w:cstheme="majorHAnsi"/>
          <w:bCs/>
          <w:sz w:val="22"/>
          <w:szCs w:val="22"/>
        </w:rPr>
        <w:t xml:space="preserve">Seguimiento con SEDESU e IMPLAN. </w:t>
      </w:r>
    </w:p>
    <w:p w14:paraId="6DF515CD" w14:textId="77777777" w:rsidR="00684C64" w:rsidRPr="00BE7836" w:rsidRDefault="00684C64" w:rsidP="00A85949">
      <w:pPr>
        <w:pStyle w:val="Prrafodelista"/>
        <w:numPr>
          <w:ilvl w:val="0"/>
          <w:numId w:val="40"/>
        </w:numPr>
        <w:rPr>
          <w:rFonts w:ascii="Gandhi Sans" w:hAnsi="Gandhi Sans" w:cstheme="majorHAnsi"/>
          <w:bCs/>
          <w:sz w:val="22"/>
          <w:szCs w:val="22"/>
          <w:lang w:val="es-MX"/>
        </w:rPr>
      </w:pPr>
      <w:r w:rsidRPr="00BE7836">
        <w:rPr>
          <w:rFonts w:ascii="Gandhi Sans" w:hAnsi="Gandhi Sans" w:cstheme="majorHAnsi"/>
          <w:bCs/>
          <w:sz w:val="22"/>
          <w:szCs w:val="22"/>
        </w:rPr>
        <w:t>Proyecto estratégico para la ciudad, será necesario integrar un expediente de gestión.</w:t>
      </w:r>
    </w:p>
    <w:p w14:paraId="6E5242E5" w14:textId="77777777" w:rsidR="00684C64" w:rsidRDefault="00684C64" w:rsidP="00684C64">
      <w:pPr>
        <w:jc w:val="both"/>
        <w:rPr>
          <w:rFonts w:ascii="Gandhi Sans" w:hAnsi="Gandhi Sans" w:cstheme="majorHAnsi"/>
          <w:bCs/>
          <w:sz w:val="22"/>
          <w:szCs w:val="22"/>
          <w:lang w:val="es-MX"/>
        </w:rPr>
      </w:pPr>
    </w:p>
    <w:p w14:paraId="1DD6CAAD" w14:textId="77777777" w:rsidR="00684C64" w:rsidRDefault="00684C64" w:rsidP="00A85949">
      <w:pPr>
        <w:pStyle w:val="Prrafodelista"/>
        <w:jc w:val="both"/>
        <w:rPr>
          <w:rFonts w:ascii="Gandhi Sans" w:hAnsi="Gandhi Sans" w:cstheme="majorHAnsi"/>
          <w:sz w:val="22"/>
          <w:szCs w:val="22"/>
          <w:lang w:val="es-MX"/>
        </w:rPr>
      </w:pPr>
    </w:p>
    <w:p w14:paraId="14F6D194" w14:textId="124606FB" w:rsidR="00F946F0" w:rsidRDefault="00F946F0" w:rsidP="00BE7836">
      <w:pPr>
        <w:jc w:val="both"/>
        <w:rPr>
          <w:rFonts w:ascii="Gandhi Sans" w:hAnsi="Gandhi Sans" w:cstheme="majorHAnsi"/>
          <w:sz w:val="22"/>
          <w:szCs w:val="22"/>
          <w:lang w:val="es-MX"/>
        </w:rPr>
      </w:pPr>
    </w:p>
    <w:p w14:paraId="23868182" w14:textId="5CCC4621" w:rsidR="00F946F0" w:rsidRDefault="00F946F0" w:rsidP="00BE7836">
      <w:pPr>
        <w:jc w:val="both"/>
        <w:rPr>
          <w:rFonts w:ascii="Gandhi Sans" w:hAnsi="Gandhi Sans" w:cstheme="majorHAnsi"/>
          <w:sz w:val="22"/>
          <w:szCs w:val="22"/>
          <w:lang w:val="es-MX"/>
        </w:rPr>
      </w:pPr>
      <w:r>
        <w:rPr>
          <w:rFonts w:ascii="Gandhi Sans" w:hAnsi="Gandhi Sans" w:cstheme="majorHAnsi"/>
          <w:sz w:val="22"/>
          <w:szCs w:val="22"/>
          <w:lang w:val="es-MX"/>
        </w:rPr>
        <w:t xml:space="preserve">Y cuatro proyectos en </w:t>
      </w:r>
      <w:proofErr w:type="spellStart"/>
      <w:r>
        <w:rPr>
          <w:rFonts w:ascii="Gandhi Sans" w:hAnsi="Gandhi Sans" w:cstheme="majorHAnsi"/>
          <w:sz w:val="22"/>
          <w:szCs w:val="22"/>
          <w:lang w:val="es-MX"/>
        </w:rPr>
        <w:t>Standby</w:t>
      </w:r>
      <w:proofErr w:type="spellEnd"/>
      <w:r>
        <w:rPr>
          <w:rFonts w:ascii="Gandhi Sans" w:hAnsi="Gandhi Sans" w:cstheme="majorHAnsi"/>
          <w:sz w:val="22"/>
          <w:szCs w:val="22"/>
          <w:lang w:val="es-MX"/>
        </w:rPr>
        <w:t>:</w:t>
      </w:r>
    </w:p>
    <w:p w14:paraId="23AB5421" w14:textId="17F4F603" w:rsidR="00F946F0" w:rsidRDefault="00F946F0" w:rsidP="00BE7836">
      <w:pPr>
        <w:jc w:val="both"/>
        <w:rPr>
          <w:rFonts w:ascii="Gandhi Sans" w:hAnsi="Gandhi Sans" w:cstheme="majorHAnsi"/>
          <w:sz w:val="22"/>
          <w:szCs w:val="22"/>
          <w:lang w:val="es-MX"/>
        </w:rPr>
      </w:pPr>
    </w:p>
    <w:p w14:paraId="2B8E9DBE" w14:textId="5859352B" w:rsidR="00F946F0" w:rsidRDefault="00F946F0" w:rsidP="00407CC0">
      <w:pPr>
        <w:pStyle w:val="Prrafodelista"/>
        <w:numPr>
          <w:ilvl w:val="0"/>
          <w:numId w:val="17"/>
        </w:numPr>
        <w:jc w:val="both"/>
        <w:rPr>
          <w:rFonts w:ascii="Gandhi Sans" w:hAnsi="Gandhi Sans" w:cstheme="majorHAnsi"/>
          <w:sz w:val="22"/>
          <w:szCs w:val="22"/>
          <w:lang w:val="es-MX"/>
        </w:rPr>
      </w:pPr>
      <w:r>
        <w:rPr>
          <w:rFonts w:ascii="Gandhi Sans" w:hAnsi="Gandhi Sans" w:cstheme="majorHAnsi"/>
          <w:sz w:val="22"/>
          <w:szCs w:val="22"/>
          <w:lang w:val="es-MX"/>
        </w:rPr>
        <w:t>Libramiento Ferroviario</w:t>
      </w:r>
      <w:r w:rsidR="00684C64">
        <w:rPr>
          <w:rFonts w:ascii="Gandhi Sans" w:hAnsi="Gandhi Sans" w:cstheme="majorHAnsi"/>
          <w:sz w:val="22"/>
          <w:szCs w:val="22"/>
          <w:lang w:val="es-MX"/>
        </w:rPr>
        <w:t xml:space="preserve"> (10% avance)</w:t>
      </w:r>
    </w:p>
    <w:p w14:paraId="07676D26" w14:textId="77777777" w:rsidR="00684C64" w:rsidRDefault="00684C64" w:rsidP="00684C64">
      <w:pPr>
        <w:jc w:val="both"/>
        <w:rPr>
          <w:rFonts w:ascii="Gandhi Sans" w:hAnsi="Gandhi Sans" w:cstheme="majorHAnsi"/>
          <w:bCs/>
          <w:sz w:val="22"/>
          <w:szCs w:val="22"/>
          <w:lang w:val="es-MX"/>
        </w:rPr>
      </w:pPr>
    </w:p>
    <w:p w14:paraId="25D306D3" w14:textId="77777777" w:rsidR="00684C64" w:rsidRPr="00A85949" w:rsidRDefault="00684C64" w:rsidP="00A85949">
      <w:pPr>
        <w:pStyle w:val="Prrafodelista"/>
        <w:numPr>
          <w:ilvl w:val="0"/>
          <w:numId w:val="41"/>
        </w:numPr>
        <w:rPr>
          <w:rFonts w:ascii="Gandhi Sans" w:hAnsi="Gandhi Sans" w:cstheme="majorHAnsi"/>
          <w:bCs/>
          <w:sz w:val="22"/>
          <w:szCs w:val="22"/>
          <w:lang w:val="es-MX"/>
        </w:rPr>
      </w:pPr>
      <w:r w:rsidRPr="00A85949">
        <w:rPr>
          <w:rFonts w:ascii="Gandhi Sans" w:hAnsi="Gandhi Sans" w:cstheme="majorHAnsi"/>
          <w:bCs/>
          <w:sz w:val="22"/>
          <w:szCs w:val="22"/>
        </w:rPr>
        <w:t>Análisis general del proyecto según ACB.</w:t>
      </w:r>
    </w:p>
    <w:p w14:paraId="2BB99316" w14:textId="77777777" w:rsidR="00684C64" w:rsidRPr="00A85949" w:rsidRDefault="00684C64" w:rsidP="00A85949">
      <w:pPr>
        <w:pStyle w:val="Prrafodelista"/>
        <w:numPr>
          <w:ilvl w:val="0"/>
          <w:numId w:val="41"/>
        </w:numPr>
        <w:rPr>
          <w:rFonts w:ascii="Gandhi Sans" w:hAnsi="Gandhi Sans" w:cstheme="majorHAnsi"/>
          <w:bCs/>
          <w:sz w:val="22"/>
          <w:szCs w:val="22"/>
          <w:lang w:val="es-MX"/>
        </w:rPr>
      </w:pPr>
      <w:r w:rsidRPr="00A85949">
        <w:rPr>
          <w:rFonts w:ascii="Gandhi Sans" w:hAnsi="Gandhi Sans" w:cstheme="majorHAnsi"/>
          <w:bCs/>
          <w:sz w:val="22"/>
          <w:szCs w:val="22"/>
        </w:rPr>
        <w:t xml:space="preserve">Gestión con AARC para posible desarrollo de </w:t>
      </w:r>
      <w:proofErr w:type="spellStart"/>
      <w:r w:rsidRPr="00A85949">
        <w:rPr>
          <w:rFonts w:ascii="Gandhi Sans" w:hAnsi="Gandhi Sans" w:cstheme="majorHAnsi"/>
          <w:bCs/>
          <w:sz w:val="22"/>
          <w:szCs w:val="22"/>
        </w:rPr>
        <w:t>Agroparque</w:t>
      </w:r>
      <w:proofErr w:type="spellEnd"/>
      <w:r w:rsidRPr="00A85949">
        <w:rPr>
          <w:rFonts w:ascii="Gandhi Sans" w:hAnsi="Gandhi Sans" w:cstheme="majorHAnsi"/>
          <w:bCs/>
          <w:sz w:val="22"/>
          <w:szCs w:val="22"/>
        </w:rPr>
        <w:t>.</w:t>
      </w:r>
    </w:p>
    <w:p w14:paraId="094C82F2" w14:textId="77777777" w:rsidR="00684C64" w:rsidRPr="00A85949" w:rsidRDefault="00684C64" w:rsidP="00A85949">
      <w:pPr>
        <w:pStyle w:val="Prrafodelista"/>
        <w:numPr>
          <w:ilvl w:val="0"/>
          <w:numId w:val="41"/>
        </w:numPr>
        <w:rPr>
          <w:rFonts w:ascii="Gandhi Sans" w:hAnsi="Gandhi Sans" w:cstheme="majorHAnsi"/>
          <w:bCs/>
          <w:sz w:val="22"/>
          <w:szCs w:val="22"/>
          <w:lang w:val="es-MX"/>
        </w:rPr>
      </w:pPr>
      <w:r w:rsidRPr="00A85949">
        <w:rPr>
          <w:rFonts w:ascii="Gandhi Sans" w:hAnsi="Gandhi Sans" w:cstheme="majorHAnsi"/>
          <w:bCs/>
          <w:sz w:val="22"/>
          <w:szCs w:val="22"/>
        </w:rPr>
        <w:t xml:space="preserve">Revisión de posibles modelos de gestión ciudadanizados. </w:t>
      </w:r>
    </w:p>
    <w:p w14:paraId="57482A1F" w14:textId="77777777" w:rsidR="00684C64" w:rsidRDefault="00684C64" w:rsidP="00684C64">
      <w:pPr>
        <w:jc w:val="both"/>
        <w:rPr>
          <w:rFonts w:ascii="Gandhi Sans" w:hAnsi="Gandhi Sans" w:cstheme="majorHAnsi"/>
          <w:bCs/>
          <w:sz w:val="22"/>
          <w:szCs w:val="22"/>
          <w:lang w:val="es-MX"/>
        </w:rPr>
      </w:pPr>
    </w:p>
    <w:p w14:paraId="46F02FD2" w14:textId="77777777" w:rsidR="00684C64" w:rsidRDefault="00684C64" w:rsidP="00A85949">
      <w:pPr>
        <w:pStyle w:val="Prrafodelista"/>
        <w:jc w:val="both"/>
        <w:rPr>
          <w:rFonts w:ascii="Gandhi Sans" w:hAnsi="Gandhi Sans" w:cstheme="majorHAnsi"/>
          <w:sz w:val="22"/>
          <w:szCs w:val="22"/>
          <w:lang w:val="es-MX"/>
        </w:rPr>
      </w:pPr>
    </w:p>
    <w:p w14:paraId="48AB0B94" w14:textId="7E10158D" w:rsidR="00F946F0" w:rsidRDefault="00F946F0" w:rsidP="00407CC0">
      <w:pPr>
        <w:pStyle w:val="Prrafodelista"/>
        <w:numPr>
          <w:ilvl w:val="0"/>
          <w:numId w:val="17"/>
        </w:numPr>
        <w:jc w:val="both"/>
        <w:rPr>
          <w:rFonts w:ascii="Gandhi Sans" w:hAnsi="Gandhi Sans" w:cstheme="majorHAnsi"/>
          <w:sz w:val="22"/>
          <w:szCs w:val="22"/>
          <w:lang w:val="es-MX"/>
        </w:rPr>
      </w:pPr>
      <w:r>
        <w:rPr>
          <w:rFonts w:ascii="Gandhi Sans" w:hAnsi="Gandhi Sans" w:cstheme="majorHAnsi"/>
          <w:sz w:val="22"/>
          <w:szCs w:val="22"/>
          <w:lang w:val="es-MX"/>
        </w:rPr>
        <w:t>Estrategia de Especialización Inteligente</w:t>
      </w:r>
    </w:p>
    <w:p w14:paraId="4A17BE14" w14:textId="5554B704" w:rsidR="00F946F0" w:rsidRDefault="00F946F0" w:rsidP="00407CC0">
      <w:pPr>
        <w:pStyle w:val="Prrafodelista"/>
        <w:numPr>
          <w:ilvl w:val="0"/>
          <w:numId w:val="17"/>
        </w:numPr>
        <w:jc w:val="both"/>
        <w:rPr>
          <w:rFonts w:ascii="Gandhi Sans" w:hAnsi="Gandhi Sans" w:cstheme="majorHAnsi"/>
          <w:sz w:val="22"/>
          <w:szCs w:val="22"/>
          <w:lang w:val="es-MX"/>
        </w:rPr>
      </w:pPr>
      <w:r>
        <w:rPr>
          <w:rFonts w:ascii="Gandhi Sans" w:hAnsi="Gandhi Sans" w:cstheme="majorHAnsi"/>
          <w:sz w:val="22"/>
          <w:szCs w:val="22"/>
          <w:lang w:val="es-MX"/>
        </w:rPr>
        <w:t>Plan Residuos Sólidos Urbanos</w:t>
      </w:r>
    </w:p>
    <w:p w14:paraId="2DFDFA35" w14:textId="11BAC5F7" w:rsidR="00F946F0" w:rsidRDefault="00F946F0" w:rsidP="00407CC0">
      <w:pPr>
        <w:pStyle w:val="Prrafodelista"/>
        <w:numPr>
          <w:ilvl w:val="0"/>
          <w:numId w:val="17"/>
        </w:numPr>
        <w:jc w:val="both"/>
        <w:rPr>
          <w:rFonts w:ascii="Gandhi Sans" w:hAnsi="Gandhi Sans" w:cstheme="majorHAnsi"/>
          <w:sz w:val="22"/>
          <w:szCs w:val="22"/>
          <w:lang w:val="es-MX"/>
        </w:rPr>
      </w:pPr>
      <w:r>
        <w:rPr>
          <w:rFonts w:ascii="Gandhi Sans" w:hAnsi="Gandhi Sans" w:cstheme="majorHAnsi"/>
          <w:sz w:val="22"/>
          <w:szCs w:val="22"/>
          <w:lang w:val="es-MX"/>
        </w:rPr>
        <w:t>Fortalecimiento IMPLAN</w:t>
      </w:r>
    </w:p>
    <w:p w14:paraId="45494A74" w14:textId="046DDBB3" w:rsidR="00F946F0" w:rsidRDefault="00F946F0" w:rsidP="00BE7836">
      <w:pPr>
        <w:jc w:val="both"/>
        <w:rPr>
          <w:rFonts w:ascii="Gandhi Sans" w:hAnsi="Gandhi Sans" w:cstheme="majorHAnsi"/>
          <w:sz w:val="22"/>
          <w:szCs w:val="22"/>
          <w:lang w:val="es-MX"/>
        </w:rPr>
      </w:pPr>
    </w:p>
    <w:p w14:paraId="44CCF20A" w14:textId="4B35892B" w:rsidR="00172F9C" w:rsidRDefault="00172F9C" w:rsidP="00BE7836">
      <w:pPr>
        <w:jc w:val="both"/>
        <w:rPr>
          <w:rFonts w:ascii="Gandhi Sans" w:hAnsi="Gandhi Sans" w:cstheme="majorHAnsi"/>
          <w:bCs/>
          <w:sz w:val="22"/>
          <w:szCs w:val="22"/>
          <w:lang w:val="es-MX"/>
        </w:rPr>
      </w:pPr>
    </w:p>
    <w:p w14:paraId="6598DEA4" w14:textId="4FFF2655" w:rsidR="00BE7836" w:rsidRDefault="00BE7836" w:rsidP="00BE7836">
      <w:pPr>
        <w:jc w:val="both"/>
        <w:rPr>
          <w:rFonts w:ascii="Gandhi Sans" w:hAnsi="Gandhi Sans" w:cstheme="majorHAnsi"/>
          <w:bCs/>
          <w:sz w:val="22"/>
          <w:szCs w:val="22"/>
          <w:lang w:val="es-MX"/>
        </w:rPr>
      </w:pPr>
    </w:p>
    <w:p w14:paraId="4B02D47D" w14:textId="31044988" w:rsidR="00BE7836" w:rsidRDefault="00FC2C5E" w:rsidP="00BE7836">
      <w:pPr>
        <w:jc w:val="both"/>
        <w:rPr>
          <w:rFonts w:ascii="Gandhi Sans" w:hAnsi="Gandhi Sans" w:cstheme="majorHAnsi"/>
          <w:bCs/>
          <w:sz w:val="22"/>
          <w:szCs w:val="22"/>
          <w:lang w:val="es-MX"/>
        </w:rPr>
      </w:pPr>
      <w:r>
        <w:rPr>
          <w:rFonts w:ascii="Gandhi Sans" w:hAnsi="Gandhi Sans" w:cstheme="majorHAnsi"/>
          <w:bCs/>
          <w:sz w:val="22"/>
          <w:szCs w:val="22"/>
          <w:lang w:val="es-MX"/>
        </w:rPr>
        <w:t xml:space="preserve">Finalmente, me gustaría cerrar con ese llamado que les hizo nuestro Presidente Lauro </w:t>
      </w:r>
      <w:proofErr w:type="spellStart"/>
      <w:r>
        <w:rPr>
          <w:rFonts w:ascii="Gandhi Sans" w:hAnsi="Gandhi Sans" w:cstheme="majorHAnsi"/>
          <w:bCs/>
          <w:sz w:val="22"/>
          <w:szCs w:val="22"/>
          <w:lang w:val="es-MX"/>
        </w:rPr>
        <w:t>Meléndrez</w:t>
      </w:r>
      <w:proofErr w:type="spellEnd"/>
      <w:r>
        <w:rPr>
          <w:rFonts w:ascii="Gandhi Sans" w:hAnsi="Gandhi Sans" w:cstheme="majorHAnsi"/>
          <w:bCs/>
          <w:sz w:val="22"/>
          <w:szCs w:val="22"/>
          <w:lang w:val="es-MX"/>
        </w:rPr>
        <w:t>, de verdad estamos ante una situación de futuro de CODESIN, no lo podemos dejar morir</w:t>
      </w:r>
      <w:r w:rsidR="00684C64">
        <w:rPr>
          <w:rFonts w:ascii="Gandhi Sans" w:hAnsi="Gandhi Sans" w:cstheme="majorHAnsi"/>
          <w:bCs/>
          <w:sz w:val="22"/>
          <w:szCs w:val="22"/>
          <w:lang w:val="es-MX"/>
        </w:rPr>
        <w:t>.</w:t>
      </w:r>
      <w:r>
        <w:rPr>
          <w:rFonts w:ascii="Gandhi Sans" w:hAnsi="Gandhi Sans" w:cstheme="majorHAnsi"/>
          <w:bCs/>
          <w:sz w:val="22"/>
          <w:szCs w:val="22"/>
          <w:lang w:val="es-MX"/>
        </w:rPr>
        <w:t xml:space="preserve"> </w:t>
      </w:r>
      <w:r w:rsidR="00684C64">
        <w:rPr>
          <w:rFonts w:ascii="Gandhi Sans" w:hAnsi="Gandhi Sans" w:cstheme="majorHAnsi"/>
          <w:bCs/>
          <w:sz w:val="22"/>
          <w:szCs w:val="22"/>
          <w:lang w:val="es-MX"/>
        </w:rPr>
        <w:t>C</w:t>
      </w:r>
      <w:r>
        <w:rPr>
          <w:rFonts w:ascii="Gandhi Sans" w:hAnsi="Gandhi Sans" w:cstheme="majorHAnsi"/>
          <w:bCs/>
          <w:sz w:val="22"/>
          <w:szCs w:val="22"/>
          <w:lang w:val="es-MX"/>
        </w:rPr>
        <w:t>reo que el esfuerzo de estos 24 años nos hace todavía más responsables de que esto suceda, nosotros en este Comité y en los pasados, n</w:t>
      </w:r>
      <w:r w:rsidR="00684C64">
        <w:rPr>
          <w:rFonts w:ascii="Gandhi Sans" w:hAnsi="Gandhi Sans" w:cstheme="majorHAnsi"/>
          <w:bCs/>
          <w:sz w:val="22"/>
          <w:szCs w:val="22"/>
          <w:lang w:val="es-MX"/>
        </w:rPr>
        <w:t>os</w:t>
      </w:r>
      <w:r>
        <w:rPr>
          <w:rFonts w:ascii="Gandhi Sans" w:hAnsi="Gandhi Sans" w:cstheme="majorHAnsi"/>
          <w:bCs/>
          <w:sz w:val="22"/>
          <w:szCs w:val="22"/>
          <w:lang w:val="es-MX"/>
        </w:rPr>
        <w:t xml:space="preserve"> la creímos que esto tenía que ser posible, y nos la seguiremos creyendo</w:t>
      </w:r>
      <w:r w:rsidR="00684C64">
        <w:rPr>
          <w:rFonts w:ascii="Gandhi Sans" w:hAnsi="Gandhi Sans" w:cstheme="majorHAnsi"/>
          <w:bCs/>
          <w:sz w:val="22"/>
          <w:szCs w:val="22"/>
          <w:lang w:val="es-MX"/>
        </w:rPr>
        <w:t>.</w:t>
      </w:r>
      <w:r>
        <w:rPr>
          <w:rFonts w:ascii="Gandhi Sans" w:hAnsi="Gandhi Sans" w:cstheme="majorHAnsi"/>
          <w:bCs/>
          <w:sz w:val="22"/>
          <w:szCs w:val="22"/>
          <w:lang w:val="es-MX"/>
        </w:rPr>
        <w:t xml:space="preserve"> </w:t>
      </w:r>
      <w:r w:rsidR="00684C64">
        <w:rPr>
          <w:rFonts w:ascii="Gandhi Sans" w:hAnsi="Gandhi Sans" w:cstheme="majorHAnsi"/>
          <w:bCs/>
          <w:sz w:val="22"/>
          <w:szCs w:val="22"/>
          <w:lang w:val="es-MX"/>
        </w:rPr>
        <w:t>N</w:t>
      </w:r>
      <w:r>
        <w:rPr>
          <w:rFonts w:ascii="Gandhi Sans" w:hAnsi="Gandhi Sans" w:cstheme="majorHAnsi"/>
          <w:bCs/>
          <w:sz w:val="22"/>
          <w:szCs w:val="22"/>
          <w:lang w:val="es-MX"/>
        </w:rPr>
        <w:t>ecesitamos de su apoyo para que el CODESIN siga siendo realmente este instrumento, que a veces es envidia de otros lados, sin saber que realmente pasamos por este tipo de situaciones. Esperamos su apoyo.</w:t>
      </w:r>
    </w:p>
    <w:p w14:paraId="6D5C043E" w14:textId="0D6D2C22" w:rsidR="00FC2C5E" w:rsidRDefault="00FC2C5E" w:rsidP="00BE7836">
      <w:pPr>
        <w:jc w:val="both"/>
        <w:rPr>
          <w:rFonts w:ascii="Gandhi Sans" w:hAnsi="Gandhi Sans" w:cstheme="majorHAnsi"/>
          <w:bCs/>
          <w:sz w:val="22"/>
          <w:szCs w:val="22"/>
          <w:lang w:val="es-MX"/>
        </w:rPr>
      </w:pPr>
    </w:p>
    <w:p w14:paraId="3042C8E1" w14:textId="19ED5AEB" w:rsidR="00FC2C5E" w:rsidRPr="00FC2C5E" w:rsidRDefault="00FC2C5E" w:rsidP="00BE7836">
      <w:pPr>
        <w:jc w:val="both"/>
        <w:rPr>
          <w:rFonts w:ascii="Gandhi Sans" w:hAnsi="Gandhi Sans" w:cstheme="majorHAnsi"/>
          <w:b/>
          <w:bCs/>
          <w:sz w:val="22"/>
          <w:szCs w:val="22"/>
          <w:lang w:val="es-MX"/>
        </w:rPr>
      </w:pPr>
      <w:r w:rsidRPr="00FC2C5E">
        <w:rPr>
          <w:rFonts w:ascii="Gandhi Sans" w:hAnsi="Gandhi Sans" w:cstheme="majorHAnsi"/>
          <w:b/>
          <w:bCs/>
          <w:sz w:val="22"/>
          <w:szCs w:val="22"/>
          <w:lang w:val="es-MX"/>
        </w:rPr>
        <w:t>CRPE Zona Centro Norte</w:t>
      </w:r>
    </w:p>
    <w:p w14:paraId="2A5D5163" w14:textId="71265F2C" w:rsidR="00172F9C" w:rsidRDefault="00172F9C" w:rsidP="00BE7836">
      <w:pPr>
        <w:jc w:val="both"/>
        <w:rPr>
          <w:rFonts w:ascii="Gandhi Sans" w:hAnsi="Gandhi Sans" w:cstheme="majorHAnsi"/>
          <w:sz w:val="22"/>
          <w:szCs w:val="22"/>
          <w:lang w:val="es-MX"/>
        </w:rPr>
      </w:pPr>
    </w:p>
    <w:p w14:paraId="681E0980" w14:textId="459F8005" w:rsidR="00FC2C5E" w:rsidRDefault="00FC2C5E" w:rsidP="00BE7836">
      <w:pPr>
        <w:jc w:val="both"/>
        <w:rPr>
          <w:rFonts w:ascii="Gandhi Sans" w:hAnsi="Gandhi Sans" w:cstheme="majorHAnsi"/>
          <w:sz w:val="22"/>
          <w:szCs w:val="22"/>
          <w:lang w:val="es-MX"/>
        </w:rPr>
      </w:pPr>
      <w:r>
        <w:rPr>
          <w:rFonts w:ascii="Gandhi Sans" w:hAnsi="Gandhi Sans" w:cstheme="majorHAnsi"/>
          <w:sz w:val="22"/>
          <w:szCs w:val="22"/>
          <w:lang w:val="es-MX"/>
        </w:rPr>
        <w:t>Humberto Andrade:</w:t>
      </w:r>
      <w:r w:rsidR="00DD2F8E">
        <w:rPr>
          <w:rFonts w:ascii="Gandhi Sans" w:hAnsi="Gandhi Sans" w:cstheme="majorHAnsi"/>
          <w:sz w:val="22"/>
          <w:szCs w:val="22"/>
          <w:lang w:val="es-MX"/>
        </w:rPr>
        <w:t xml:space="preserve"> En el Comité Regional de Promoción Económica Zona Centro Norte, tenemos los siguientes tres proyectos en etapa de anteproyecto:</w:t>
      </w:r>
    </w:p>
    <w:p w14:paraId="35217CE8" w14:textId="784F7BDC" w:rsidR="00DD2F8E" w:rsidRDefault="00DD2F8E" w:rsidP="00BE7836">
      <w:pPr>
        <w:jc w:val="both"/>
        <w:rPr>
          <w:rFonts w:ascii="Gandhi Sans" w:hAnsi="Gandhi Sans" w:cstheme="majorHAnsi"/>
          <w:sz w:val="22"/>
          <w:szCs w:val="22"/>
          <w:lang w:val="es-MX"/>
        </w:rPr>
      </w:pPr>
    </w:p>
    <w:p w14:paraId="1C4F8C61" w14:textId="58C32F28" w:rsidR="00DD2F8E" w:rsidRDefault="00DD2F8E" w:rsidP="00407CC0">
      <w:pPr>
        <w:pStyle w:val="Prrafodelista"/>
        <w:numPr>
          <w:ilvl w:val="0"/>
          <w:numId w:val="19"/>
        </w:numPr>
        <w:jc w:val="both"/>
        <w:rPr>
          <w:rFonts w:ascii="Gandhi Sans" w:hAnsi="Gandhi Sans" w:cstheme="majorHAnsi"/>
          <w:sz w:val="22"/>
          <w:szCs w:val="22"/>
          <w:lang w:val="es-MX"/>
        </w:rPr>
      </w:pPr>
      <w:r>
        <w:rPr>
          <w:rFonts w:ascii="Gandhi Sans" w:hAnsi="Gandhi Sans" w:cstheme="majorHAnsi"/>
          <w:sz w:val="22"/>
          <w:szCs w:val="22"/>
          <w:lang w:val="es-MX"/>
        </w:rPr>
        <w:t>Carretera Angostura – Los Mochis</w:t>
      </w:r>
    </w:p>
    <w:p w14:paraId="52F4EFCA" w14:textId="48F0199C" w:rsidR="00DD2F8E" w:rsidRDefault="00DD2F8E" w:rsidP="00407CC0">
      <w:pPr>
        <w:pStyle w:val="Prrafodelista"/>
        <w:numPr>
          <w:ilvl w:val="0"/>
          <w:numId w:val="19"/>
        </w:numPr>
        <w:jc w:val="both"/>
        <w:rPr>
          <w:rFonts w:ascii="Gandhi Sans" w:hAnsi="Gandhi Sans" w:cstheme="majorHAnsi"/>
          <w:sz w:val="22"/>
          <w:szCs w:val="22"/>
          <w:lang w:val="es-MX"/>
        </w:rPr>
      </w:pPr>
      <w:r>
        <w:rPr>
          <w:rFonts w:ascii="Gandhi Sans" w:hAnsi="Gandhi Sans" w:cstheme="majorHAnsi"/>
          <w:sz w:val="22"/>
          <w:szCs w:val="22"/>
          <w:lang w:val="es-MX"/>
        </w:rPr>
        <w:t>Turismo Sinaloa Municipio</w:t>
      </w:r>
    </w:p>
    <w:p w14:paraId="3E134E9D" w14:textId="2DE098F5" w:rsidR="00DD2F8E" w:rsidRDefault="00DD2F8E" w:rsidP="00407CC0">
      <w:pPr>
        <w:pStyle w:val="Prrafodelista"/>
        <w:numPr>
          <w:ilvl w:val="0"/>
          <w:numId w:val="19"/>
        </w:numPr>
        <w:jc w:val="both"/>
        <w:rPr>
          <w:rFonts w:ascii="Gandhi Sans" w:hAnsi="Gandhi Sans" w:cstheme="majorHAnsi"/>
          <w:sz w:val="22"/>
          <w:szCs w:val="22"/>
          <w:lang w:val="es-MX"/>
        </w:rPr>
      </w:pPr>
      <w:r>
        <w:rPr>
          <w:rFonts w:ascii="Gandhi Sans" w:hAnsi="Gandhi Sans" w:cstheme="majorHAnsi"/>
          <w:sz w:val="22"/>
          <w:szCs w:val="22"/>
          <w:lang w:val="es-MX"/>
        </w:rPr>
        <w:t>Reconversión del Parque Industrial Guasave</w:t>
      </w:r>
    </w:p>
    <w:p w14:paraId="1C58C267" w14:textId="61197BA5" w:rsidR="00DD2F8E" w:rsidRDefault="00DD2F8E" w:rsidP="00DD2F8E">
      <w:pPr>
        <w:jc w:val="both"/>
        <w:rPr>
          <w:rFonts w:ascii="Gandhi Sans" w:hAnsi="Gandhi Sans" w:cstheme="majorHAnsi"/>
          <w:sz w:val="22"/>
          <w:szCs w:val="22"/>
          <w:lang w:val="es-MX"/>
        </w:rPr>
      </w:pPr>
    </w:p>
    <w:p w14:paraId="29A95E48" w14:textId="1D2AADC1" w:rsidR="00DD2F8E" w:rsidRDefault="002B6919" w:rsidP="00DD2F8E">
      <w:pPr>
        <w:jc w:val="both"/>
        <w:rPr>
          <w:rFonts w:ascii="Gandhi Sans" w:hAnsi="Gandhi Sans" w:cstheme="majorHAnsi"/>
          <w:sz w:val="22"/>
          <w:szCs w:val="22"/>
          <w:lang w:val="es-MX"/>
        </w:rPr>
      </w:pPr>
      <w:r>
        <w:rPr>
          <w:rFonts w:ascii="Gandhi Sans" w:hAnsi="Gandhi Sans" w:cstheme="majorHAnsi"/>
          <w:sz w:val="22"/>
          <w:szCs w:val="22"/>
          <w:lang w:val="es-MX"/>
        </w:rPr>
        <w:t>Dos en etapa de proyecto:</w:t>
      </w:r>
    </w:p>
    <w:p w14:paraId="09588E66" w14:textId="781BF275" w:rsidR="002B6919" w:rsidRDefault="002B6919" w:rsidP="00DD2F8E">
      <w:pPr>
        <w:jc w:val="both"/>
        <w:rPr>
          <w:rFonts w:ascii="Gandhi Sans" w:hAnsi="Gandhi Sans" w:cstheme="majorHAnsi"/>
          <w:sz w:val="22"/>
          <w:szCs w:val="22"/>
          <w:lang w:val="es-MX"/>
        </w:rPr>
      </w:pPr>
    </w:p>
    <w:p w14:paraId="63316D89" w14:textId="141AA0D4" w:rsidR="002B6919" w:rsidRDefault="002B6919" w:rsidP="00407CC0">
      <w:pPr>
        <w:pStyle w:val="Prrafodelista"/>
        <w:numPr>
          <w:ilvl w:val="0"/>
          <w:numId w:val="20"/>
        </w:numPr>
        <w:jc w:val="both"/>
        <w:rPr>
          <w:rFonts w:ascii="Gandhi Sans" w:hAnsi="Gandhi Sans" w:cstheme="majorHAnsi"/>
          <w:sz w:val="22"/>
          <w:szCs w:val="22"/>
          <w:lang w:val="es-MX"/>
        </w:rPr>
      </w:pPr>
      <w:r>
        <w:rPr>
          <w:rFonts w:ascii="Gandhi Sans" w:hAnsi="Gandhi Sans" w:cstheme="majorHAnsi"/>
          <w:sz w:val="22"/>
          <w:szCs w:val="22"/>
          <w:lang w:val="es-MX"/>
        </w:rPr>
        <w:lastRenderedPageBreak/>
        <w:t>Rectificación de la Curva de San Pedro</w:t>
      </w:r>
    </w:p>
    <w:p w14:paraId="5C98A59A" w14:textId="673B7C1F" w:rsidR="002B6919" w:rsidRDefault="002B6919" w:rsidP="00407CC0">
      <w:pPr>
        <w:pStyle w:val="Prrafodelista"/>
        <w:numPr>
          <w:ilvl w:val="0"/>
          <w:numId w:val="20"/>
        </w:numPr>
        <w:jc w:val="both"/>
        <w:rPr>
          <w:rFonts w:ascii="Gandhi Sans" w:hAnsi="Gandhi Sans" w:cstheme="majorHAnsi"/>
          <w:sz w:val="22"/>
          <w:szCs w:val="22"/>
          <w:lang w:val="es-MX"/>
        </w:rPr>
      </w:pPr>
      <w:r>
        <w:rPr>
          <w:rFonts w:ascii="Gandhi Sans" w:hAnsi="Gandhi Sans" w:cstheme="majorHAnsi"/>
          <w:sz w:val="22"/>
          <w:szCs w:val="22"/>
          <w:lang w:val="es-MX"/>
        </w:rPr>
        <w:t>Consejo de Vinculación para el desarrollo de prácticas profesionales</w:t>
      </w:r>
    </w:p>
    <w:p w14:paraId="701596F0" w14:textId="750FA26E" w:rsidR="002B6919" w:rsidRDefault="002B6919" w:rsidP="002B6919">
      <w:pPr>
        <w:jc w:val="both"/>
        <w:rPr>
          <w:rFonts w:ascii="Gandhi Sans" w:hAnsi="Gandhi Sans" w:cstheme="majorHAnsi"/>
          <w:sz w:val="22"/>
          <w:szCs w:val="22"/>
          <w:lang w:val="es-MX"/>
        </w:rPr>
      </w:pPr>
    </w:p>
    <w:p w14:paraId="73D752A4" w14:textId="5B0444DC" w:rsidR="002B6919" w:rsidRDefault="002B6919" w:rsidP="002B6919">
      <w:pPr>
        <w:jc w:val="both"/>
        <w:rPr>
          <w:rFonts w:ascii="Gandhi Sans" w:hAnsi="Gandhi Sans" w:cstheme="majorHAnsi"/>
          <w:sz w:val="22"/>
          <w:szCs w:val="22"/>
          <w:lang w:val="es-MX"/>
        </w:rPr>
      </w:pPr>
      <w:r>
        <w:rPr>
          <w:rFonts w:ascii="Gandhi Sans" w:hAnsi="Gandhi Sans" w:cstheme="majorHAnsi"/>
          <w:sz w:val="22"/>
          <w:szCs w:val="22"/>
          <w:lang w:val="es-MX"/>
        </w:rPr>
        <w:t>Y cuatro proyectos en ejecución:</w:t>
      </w:r>
    </w:p>
    <w:p w14:paraId="4DD289E2" w14:textId="6114D907" w:rsidR="002B6919" w:rsidRDefault="002B6919" w:rsidP="002B6919">
      <w:pPr>
        <w:jc w:val="both"/>
        <w:rPr>
          <w:rFonts w:ascii="Gandhi Sans" w:hAnsi="Gandhi Sans" w:cstheme="majorHAnsi"/>
          <w:sz w:val="22"/>
          <w:szCs w:val="22"/>
          <w:lang w:val="es-MX"/>
        </w:rPr>
      </w:pPr>
    </w:p>
    <w:p w14:paraId="3DD68467" w14:textId="643A85BD" w:rsidR="002B6919" w:rsidRDefault="002B6919" w:rsidP="00407CC0">
      <w:pPr>
        <w:pStyle w:val="Prrafodelista"/>
        <w:numPr>
          <w:ilvl w:val="0"/>
          <w:numId w:val="21"/>
        </w:numPr>
        <w:jc w:val="both"/>
        <w:rPr>
          <w:rFonts w:ascii="Gandhi Sans" w:hAnsi="Gandhi Sans" w:cstheme="majorHAnsi"/>
          <w:sz w:val="22"/>
          <w:szCs w:val="22"/>
          <w:lang w:val="es-MX"/>
        </w:rPr>
      </w:pPr>
      <w:r>
        <w:rPr>
          <w:rFonts w:ascii="Gandhi Sans" w:hAnsi="Gandhi Sans" w:cstheme="majorHAnsi"/>
          <w:sz w:val="22"/>
          <w:szCs w:val="22"/>
          <w:lang w:val="es-MX"/>
        </w:rPr>
        <w:t>IMPLAN Guasave</w:t>
      </w:r>
    </w:p>
    <w:p w14:paraId="34297F00" w14:textId="5F228E53" w:rsidR="002B6919" w:rsidRDefault="002B6919" w:rsidP="00407CC0">
      <w:pPr>
        <w:pStyle w:val="Prrafodelista"/>
        <w:numPr>
          <w:ilvl w:val="0"/>
          <w:numId w:val="21"/>
        </w:numPr>
        <w:jc w:val="both"/>
        <w:rPr>
          <w:rFonts w:ascii="Gandhi Sans" w:hAnsi="Gandhi Sans" w:cstheme="majorHAnsi"/>
          <w:sz w:val="22"/>
          <w:szCs w:val="22"/>
          <w:lang w:val="es-MX"/>
        </w:rPr>
      </w:pPr>
      <w:r>
        <w:rPr>
          <w:rFonts w:ascii="Gandhi Sans" w:hAnsi="Gandhi Sans" w:cstheme="majorHAnsi"/>
          <w:sz w:val="22"/>
          <w:szCs w:val="22"/>
          <w:lang w:val="es-MX"/>
        </w:rPr>
        <w:t>Organismo de Gestión de Destino del Évora</w:t>
      </w:r>
    </w:p>
    <w:p w14:paraId="4BBAE3BD" w14:textId="796A699E" w:rsidR="002B6919" w:rsidRDefault="002B6919" w:rsidP="00407CC0">
      <w:pPr>
        <w:pStyle w:val="Prrafodelista"/>
        <w:numPr>
          <w:ilvl w:val="0"/>
          <w:numId w:val="21"/>
        </w:numPr>
        <w:jc w:val="both"/>
        <w:rPr>
          <w:rFonts w:ascii="Gandhi Sans" w:hAnsi="Gandhi Sans" w:cstheme="majorHAnsi"/>
          <w:sz w:val="22"/>
          <w:szCs w:val="22"/>
          <w:lang w:val="es-MX"/>
        </w:rPr>
      </w:pPr>
      <w:r>
        <w:rPr>
          <w:rFonts w:ascii="Gandhi Sans" w:hAnsi="Gandhi Sans" w:cstheme="majorHAnsi"/>
          <w:sz w:val="22"/>
          <w:szCs w:val="22"/>
          <w:lang w:val="es-MX"/>
        </w:rPr>
        <w:t>Proyecto Piloto de Cultivo de Aguacate</w:t>
      </w:r>
    </w:p>
    <w:p w14:paraId="0262D620" w14:textId="62418D65" w:rsidR="002B6919" w:rsidRDefault="002B6919" w:rsidP="00407CC0">
      <w:pPr>
        <w:pStyle w:val="Prrafodelista"/>
        <w:numPr>
          <w:ilvl w:val="0"/>
          <w:numId w:val="21"/>
        </w:numPr>
        <w:jc w:val="both"/>
        <w:rPr>
          <w:rFonts w:ascii="Gandhi Sans" w:hAnsi="Gandhi Sans" w:cstheme="majorHAnsi"/>
          <w:sz w:val="22"/>
          <w:szCs w:val="22"/>
          <w:lang w:val="es-MX"/>
        </w:rPr>
      </w:pPr>
      <w:r>
        <w:rPr>
          <w:rFonts w:ascii="Gandhi Sans" w:hAnsi="Gandhi Sans" w:cstheme="majorHAnsi"/>
          <w:sz w:val="22"/>
          <w:szCs w:val="22"/>
          <w:lang w:val="es-MX"/>
        </w:rPr>
        <w:t>Identificación de la Demanda de Gas Natural en la Zona Centro Norte</w:t>
      </w:r>
    </w:p>
    <w:p w14:paraId="07DA536E" w14:textId="2D5509CB" w:rsidR="002B6919" w:rsidRDefault="002B6919" w:rsidP="002B6919">
      <w:pPr>
        <w:jc w:val="both"/>
        <w:rPr>
          <w:rFonts w:ascii="Gandhi Sans" w:hAnsi="Gandhi Sans" w:cstheme="majorHAnsi"/>
          <w:sz w:val="22"/>
          <w:szCs w:val="22"/>
          <w:lang w:val="es-MX"/>
        </w:rPr>
      </w:pPr>
    </w:p>
    <w:p w14:paraId="3265814C" w14:textId="39AA66D7" w:rsidR="002B6919" w:rsidRDefault="002B6919" w:rsidP="002B6919">
      <w:pPr>
        <w:jc w:val="both"/>
        <w:rPr>
          <w:rFonts w:ascii="Gandhi Sans" w:hAnsi="Gandhi Sans" w:cstheme="majorHAnsi"/>
          <w:sz w:val="22"/>
          <w:szCs w:val="22"/>
          <w:lang w:val="es-MX"/>
        </w:rPr>
      </w:pPr>
      <w:r>
        <w:rPr>
          <w:rFonts w:ascii="Gandhi Sans" w:hAnsi="Gandhi Sans" w:cstheme="majorHAnsi"/>
          <w:sz w:val="22"/>
          <w:szCs w:val="22"/>
          <w:lang w:val="es-MX"/>
        </w:rPr>
        <w:t>Entrando más a detalle en cada uno de los proyectos, tenemos la siguiente información:</w:t>
      </w:r>
    </w:p>
    <w:p w14:paraId="59382723" w14:textId="7A7165D9" w:rsidR="002B6919" w:rsidRDefault="002B6919" w:rsidP="002B6919">
      <w:pPr>
        <w:jc w:val="both"/>
        <w:rPr>
          <w:rFonts w:ascii="Gandhi Sans" w:hAnsi="Gandhi Sans" w:cstheme="majorHAnsi"/>
          <w:sz w:val="22"/>
          <w:szCs w:val="22"/>
          <w:lang w:val="es-MX"/>
        </w:rPr>
      </w:pPr>
    </w:p>
    <w:p w14:paraId="5911F65F" w14:textId="49245C77" w:rsidR="002B6919" w:rsidRDefault="002B6919" w:rsidP="002B6919">
      <w:pPr>
        <w:jc w:val="both"/>
        <w:rPr>
          <w:rFonts w:ascii="Gandhi Sans" w:hAnsi="Gandhi Sans" w:cstheme="majorHAnsi"/>
          <w:bCs/>
          <w:sz w:val="22"/>
          <w:szCs w:val="22"/>
          <w:lang w:val="pt-BR"/>
        </w:rPr>
      </w:pPr>
      <w:proofErr w:type="spellStart"/>
      <w:r w:rsidRPr="002B6919">
        <w:rPr>
          <w:rFonts w:ascii="Gandhi Sans" w:hAnsi="Gandhi Sans" w:cstheme="majorHAnsi"/>
          <w:bCs/>
          <w:sz w:val="22"/>
          <w:szCs w:val="22"/>
          <w:lang w:val="pt-BR"/>
        </w:rPr>
        <w:t>Fortalecimiento</w:t>
      </w:r>
      <w:proofErr w:type="spellEnd"/>
      <w:r w:rsidRPr="002B6919">
        <w:rPr>
          <w:rFonts w:ascii="Gandhi Sans" w:hAnsi="Gandhi Sans" w:cstheme="majorHAnsi"/>
          <w:bCs/>
          <w:sz w:val="22"/>
          <w:szCs w:val="22"/>
          <w:lang w:val="pt-BR"/>
        </w:rPr>
        <w:t xml:space="preserve"> Integral </w:t>
      </w:r>
      <w:proofErr w:type="spellStart"/>
      <w:r w:rsidRPr="002B6919">
        <w:rPr>
          <w:rFonts w:ascii="Gandhi Sans" w:hAnsi="Gandhi Sans" w:cstheme="majorHAnsi"/>
          <w:bCs/>
          <w:sz w:val="22"/>
          <w:szCs w:val="22"/>
          <w:lang w:val="pt-BR"/>
        </w:rPr>
        <w:t>del</w:t>
      </w:r>
      <w:proofErr w:type="spellEnd"/>
      <w:r w:rsidRPr="002B6919">
        <w:rPr>
          <w:rFonts w:ascii="Gandhi Sans" w:hAnsi="Gandhi Sans" w:cstheme="majorHAnsi"/>
          <w:bCs/>
          <w:sz w:val="22"/>
          <w:szCs w:val="22"/>
          <w:lang w:val="pt-BR"/>
        </w:rPr>
        <w:t xml:space="preserve"> Instituto Mun</w:t>
      </w:r>
      <w:r>
        <w:rPr>
          <w:rFonts w:ascii="Gandhi Sans" w:hAnsi="Gandhi Sans" w:cstheme="majorHAnsi"/>
          <w:bCs/>
          <w:sz w:val="22"/>
          <w:szCs w:val="22"/>
          <w:lang w:val="pt-BR"/>
        </w:rPr>
        <w:t xml:space="preserve">icipal de </w:t>
      </w:r>
      <w:proofErr w:type="spellStart"/>
      <w:r>
        <w:rPr>
          <w:rFonts w:ascii="Gandhi Sans" w:hAnsi="Gandhi Sans" w:cstheme="majorHAnsi"/>
          <w:bCs/>
          <w:sz w:val="22"/>
          <w:szCs w:val="22"/>
          <w:lang w:val="pt-BR"/>
        </w:rPr>
        <w:t>Planeación</w:t>
      </w:r>
      <w:proofErr w:type="spellEnd"/>
      <w:r>
        <w:rPr>
          <w:rFonts w:ascii="Gandhi Sans" w:hAnsi="Gandhi Sans" w:cstheme="majorHAnsi"/>
          <w:bCs/>
          <w:sz w:val="22"/>
          <w:szCs w:val="22"/>
          <w:lang w:val="pt-BR"/>
        </w:rPr>
        <w:t xml:space="preserve"> de </w:t>
      </w:r>
      <w:proofErr w:type="spellStart"/>
      <w:r>
        <w:rPr>
          <w:rFonts w:ascii="Gandhi Sans" w:hAnsi="Gandhi Sans" w:cstheme="majorHAnsi"/>
          <w:bCs/>
          <w:sz w:val="22"/>
          <w:szCs w:val="22"/>
          <w:lang w:val="pt-BR"/>
        </w:rPr>
        <w:t>Guasave</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en</w:t>
      </w:r>
      <w:proofErr w:type="spellEnd"/>
      <w:r>
        <w:rPr>
          <w:rFonts w:ascii="Gandhi Sans" w:hAnsi="Gandhi Sans" w:cstheme="majorHAnsi"/>
          <w:bCs/>
          <w:sz w:val="22"/>
          <w:szCs w:val="22"/>
          <w:lang w:val="pt-BR"/>
        </w:rPr>
        <w:t xml:space="preserve"> etapa de </w:t>
      </w:r>
      <w:proofErr w:type="spellStart"/>
      <w:r>
        <w:rPr>
          <w:rFonts w:ascii="Gandhi Sans" w:hAnsi="Gandhi Sans" w:cstheme="majorHAnsi"/>
          <w:bCs/>
          <w:sz w:val="22"/>
          <w:szCs w:val="22"/>
          <w:lang w:val="pt-BR"/>
        </w:rPr>
        <w:t>ejecución</w:t>
      </w:r>
      <w:proofErr w:type="spellEnd"/>
      <w:r>
        <w:rPr>
          <w:rFonts w:ascii="Gandhi Sans" w:hAnsi="Gandhi Sans" w:cstheme="majorHAnsi"/>
          <w:bCs/>
          <w:sz w:val="22"/>
          <w:szCs w:val="22"/>
          <w:lang w:val="pt-BR"/>
        </w:rPr>
        <w:t xml:space="preserve"> y </w:t>
      </w:r>
      <w:proofErr w:type="spellStart"/>
      <w:r>
        <w:rPr>
          <w:rFonts w:ascii="Gandhi Sans" w:hAnsi="Gandhi Sans" w:cstheme="majorHAnsi"/>
          <w:bCs/>
          <w:sz w:val="22"/>
          <w:szCs w:val="22"/>
          <w:lang w:val="pt-BR"/>
        </w:rPr>
        <w:t>con</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un</w:t>
      </w:r>
      <w:proofErr w:type="spellEnd"/>
      <w:r>
        <w:rPr>
          <w:rFonts w:ascii="Gandhi Sans" w:hAnsi="Gandhi Sans" w:cstheme="majorHAnsi"/>
          <w:bCs/>
          <w:sz w:val="22"/>
          <w:szCs w:val="22"/>
          <w:lang w:val="pt-BR"/>
        </w:rPr>
        <w:t xml:space="preserve"> avance </w:t>
      </w:r>
      <w:proofErr w:type="spellStart"/>
      <w:r>
        <w:rPr>
          <w:rFonts w:ascii="Gandhi Sans" w:hAnsi="Gandhi Sans" w:cstheme="majorHAnsi"/>
          <w:bCs/>
          <w:sz w:val="22"/>
          <w:szCs w:val="22"/>
          <w:lang w:val="pt-BR"/>
        </w:rPr>
        <w:t>del</w:t>
      </w:r>
      <w:proofErr w:type="spellEnd"/>
      <w:r>
        <w:rPr>
          <w:rFonts w:ascii="Gandhi Sans" w:hAnsi="Gandhi Sans" w:cstheme="majorHAnsi"/>
          <w:bCs/>
          <w:sz w:val="22"/>
          <w:szCs w:val="22"/>
          <w:lang w:val="pt-BR"/>
        </w:rPr>
        <w:t xml:space="preserve"> 85%, </w:t>
      </w:r>
      <w:proofErr w:type="spellStart"/>
      <w:r>
        <w:rPr>
          <w:rFonts w:ascii="Gandhi Sans" w:hAnsi="Gandhi Sans" w:cstheme="majorHAnsi"/>
          <w:bCs/>
          <w:sz w:val="22"/>
          <w:szCs w:val="22"/>
          <w:lang w:val="pt-BR"/>
        </w:rPr>
        <w:t>las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acciones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son</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las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siguientes</w:t>
      </w:r>
      <w:proofErr w:type="spellEnd"/>
      <w:r>
        <w:rPr>
          <w:rFonts w:ascii="Gandhi Sans" w:hAnsi="Gandhi Sans" w:cstheme="majorHAnsi"/>
          <w:bCs/>
          <w:sz w:val="22"/>
          <w:szCs w:val="22"/>
          <w:lang w:val="pt-BR"/>
        </w:rPr>
        <w:t>:</w:t>
      </w:r>
    </w:p>
    <w:p w14:paraId="12FC1EF8" w14:textId="54C59449" w:rsidR="002B6919" w:rsidRDefault="002B6919" w:rsidP="002B6919">
      <w:pPr>
        <w:jc w:val="both"/>
        <w:rPr>
          <w:rFonts w:ascii="Gandhi Sans" w:hAnsi="Gandhi Sans" w:cstheme="majorHAnsi"/>
          <w:bCs/>
          <w:sz w:val="22"/>
          <w:szCs w:val="22"/>
          <w:lang w:val="pt-BR"/>
        </w:rPr>
      </w:pPr>
    </w:p>
    <w:p w14:paraId="7A41C39F" w14:textId="77777777" w:rsidR="002B6919" w:rsidRPr="00A85949" w:rsidRDefault="00F63CAA" w:rsidP="00A85949">
      <w:pPr>
        <w:pStyle w:val="Prrafodelista"/>
        <w:numPr>
          <w:ilvl w:val="0"/>
          <w:numId w:val="42"/>
        </w:numPr>
        <w:jc w:val="both"/>
        <w:rPr>
          <w:rFonts w:ascii="Gandhi Sans" w:hAnsi="Gandhi Sans" w:cstheme="majorHAnsi"/>
          <w:bCs/>
          <w:sz w:val="22"/>
          <w:szCs w:val="22"/>
          <w:lang w:val="es-MX"/>
        </w:rPr>
      </w:pPr>
      <w:r w:rsidRPr="00A85949">
        <w:rPr>
          <w:rFonts w:ascii="Gandhi Sans" w:hAnsi="Gandhi Sans" w:cstheme="majorHAnsi"/>
          <w:bCs/>
          <w:sz w:val="22"/>
          <w:szCs w:val="22"/>
          <w:lang w:val="es-ES_tradnl"/>
        </w:rPr>
        <w:t>Desarrollo, presentación y aprobación del Plan de Trabajo.</w:t>
      </w:r>
    </w:p>
    <w:p w14:paraId="32241DB2" w14:textId="77777777" w:rsidR="002B6919" w:rsidRPr="00A85949" w:rsidRDefault="00F63CAA" w:rsidP="00A85949">
      <w:pPr>
        <w:pStyle w:val="Prrafodelista"/>
        <w:numPr>
          <w:ilvl w:val="0"/>
          <w:numId w:val="42"/>
        </w:numPr>
        <w:jc w:val="both"/>
        <w:rPr>
          <w:rFonts w:ascii="Gandhi Sans" w:hAnsi="Gandhi Sans" w:cstheme="majorHAnsi"/>
          <w:bCs/>
          <w:sz w:val="22"/>
          <w:szCs w:val="22"/>
          <w:lang w:val="es-MX"/>
        </w:rPr>
      </w:pPr>
      <w:r w:rsidRPr="00A85949">
        <w:rPr>
          <w:rFonts w:ascii="Gandhi Sans" w:hAnsi="Gandhi Sans" w:cstheme="majorHAnsi"/>
          <w:bCs/>
          <w:sz w:val="22"/>
          <w:szCs w:val="22"/>
          <w:lang w:val="es-ES_tradnl"/>
        </w:rPr>
        <w:t xml:space="preserve">Conformación y toma de protesta CMDU. </w:t>
      </w:r>
    </w:p>
    <w:p w14:paraId="75F3A257" w14:textId="77777777" w:rsidR="002B6919" w:rsidRPr="00A85949" w:rsidRDefault="00F63CAA" w:rsidP="00A85949">
      <w:pPr>
        <w:pStyle w:val="Prrafodelista"/>
        <w:numPr>
          <w:ilvl w:val="0"/>
          <w:numId w:val="42"/>
        </w:numPr>
        <w:jc w:val="both"/>
        <w:rPr>
          <w:rFonts w:ascii="Gandhi Sans" w:hAnsi="Gandhi Sans" w:cstheme="majorHAnsi"/>
          <w:bCs/>
          <w:sz w:val="22"/>
          <w:szCs w:val="22"/>
          <w:lang w:val="es-MX"/>
        </w:rPr>
      </w:pPr>
      <w:r w:rsidRPr="00A85949">
        <w:rPr>
          <w:rFonts w:ascii="Gandhi Sans" w:hAnsi="Gandhi Sans" w:cstheme="majorHAnsi"/>
          <w:bCs/>
          <w:sz w:val="22"/>
          <w:szCs w:val="22"/>
          <w:lang w:val="es-ES_tradnl"/>
        </w:rPr>
        <w:t>Gestión para la actualización del reglamento de construcción.</w:t>
      </w:r>
    </w:p>
    <w:p w14:paraId="2A7A4D88" w14:textId="25CAF3B1" w:rsidR="00F63CAA" w:rsidRPr="00A85949" w:rsidRDefault="00F63CAA" w:rsidP="00A85949">
      <w:pPr>
        <w:pStyle w:val="Prrafodelista"/>
        <w:numPr>
          <w:ilvl w:val="0"/>
          <w:numId w:val="42"/>
        </w:numPr>
        <w:jc w:val="both"/>
        <w:rPr>
          <w:rFonts w:ascii="Gandhi Sans" w:hAnsi="Gandhi Sans" w:cstheme="majorHAnsi"/>
          <w:bCs/>
          <w:sz w:val="22"/>
          <w:szCs w:val="22"/>
          <w:lang w:val="es-MX"/>
        </w:rPr>
      </w:pPr>
      <w:r w:rsidRPr="00A85949">
        <w:rPr>
          <w:rFonts w:ascii="Gandhi Sans" w:hAnsi="Gandhi Sans" w:cstheme="majorHAnsi"/>
          <w:bCs/>
          <w:sz w:val="22"/>
          <w:szCs w:val="22"/>
          <w:lang w:val="es-ES_tradnl"/>
        </w:rPr>
        <w:t xml:space="preserve">Capacitación Consejo Directivo y Equipo Operativo. </w:t>
      </w:r>
    </w:p>
    <w:p w14:paraId="3AD6A1EA" w14:textId="64BA054F" w:rsidR="002B6919" w:rsidRPr="002B6919" w:rsidRDefault="002B6919" w:rsidP="002B6919">
      <w:pPr>
        <w:jc w:val="both"/>
        <w:rPr>
          <w:rFonts w:ascii="Gandhi Sans" w:hAnsi="Gandhi Sans" w:cstheme="majorHAnsi"/>
          <w:sz w:val="22"/>
          <w:szCs w:val="22"/>
          <w:lang w:val="es-MX"/>
        </w:rPr>
      </w:pPr>
    </w:p>
    <w:p w14:paraId="6B5D4013" w14:textId="0344CED7" w:rsidR="002B6919" w:rsidRDefault="002B6919" w:rsidP="002B6919">
      <w:pPr>
        <w:jc w:val="both"/>
        <w:rPr>
          <w:rFonts w:ascii="Gandhi Sans" w:hAnsi="Gandhi Sans" w:cstheme="majorHAnsi"/>
          <w:sz w:val="22"/>
          <w:szCs w:val="22"/>
          <w:lang w:val="es-MX"/>
        </w:rPr>
      </w:pPr>
      <w:r>
        <w:rPr>
          <w:rFonts w:ascii="Gandhi Sans" w:hAnsi="Gandhi Sans" w:cstheme="majorHAnsi"/>
          <w:sz w:val="22"/>
          <w:szCs w:val="22"/>
          <w:lang w:val="es-MX"/>
        </w:rPr>
        <w:t>Rectificación de la Curva de San Pedro, en etapa de proyecto y con un avance del 80%, las acciones son las siguientes:</w:t>
      </w:r>
    </w:p>
    <w:p w14:paraId="01BFB380" w14:textId="3F3D21B1" w:rsidR="002B6919" w:rsidRDefault="002B6919" w:rsidP="002B6919">
      <w:pPr>
        <w:jc w:val="both"/>
        <w:rPr>
          <w:rFonts w:ascii="Gandhi Sans" w:hAnsi="Gandhi Sans" w:cstheme="majorHAnsi"/>
          <w:sz w:val="22"/>
          <w:szCs w:val="22"/>
          <w:lang w:val="es-MX"/>
        </w:rPr>
      </w:pPr>
    </w:p>
    <w:p w14:paraId="22A7C85F" w14:textId="77777777" w:rsidR="00F63CAA" w:rsidRPr="00A85949" w:rsidRDefault="00F63CAA" w:rsidP="00A85949">
      <w:pPr>
        <w:pStyle w:val="Prrafodelista"/>
        <w:numPr>
          <w:ilvl w:val="0"/>
          <w:numId w:val="43"/>
        </w:numPr>
        <w:rPr>
          <w:rFonts w:ascii="Gandhi Sans" w:hAnsi="Gandhi Sans" w:cstheme="majorHAnsi"/>
          <w:sz w:val="22"/>
          <w:szCs w:val="22"/>
          <w:lang w:val="es-MX"/>
        </w:rPr>
      </w:pPr>
      <w:r w:rsidRPr="00A85949">
        <w:rPr>
          <w:rFonts w:ascii="Gandhi Sans" w:hAnsi="Gandhi Sans" w:cstheme="majorHAnsi"/>
          <w:sz w:val="22"/>
          <w:szCs w:val="22"/>
          <w:lang w:val="es-ES_tradnl"/>
        </w:rPr>
        <w:t xml:space="preserve">Aprobación de los recursos para el desarrollo del estudio de factibilidad. </w:t>
      </w:r>
    </w:p>
    <w:p w14:paraId="19BE9D16" w14:textId="77777777" w:rsidR="00F63CAA" w:rsidRPr="00A85949" w:rsidRDefault="00F63CAA" w:rsidP="00A85949">
      <w:pPr>
        <w:pStyle w:val="Prrafodelista"/>
        <w:numPr>
          <w:ilvl w:val="0"/>
          <w:numId w:val="43"/>
        </w:numPr>
        <w:rPr>
          <w:rFonts w:ascii="Gandhi Sans" w:hAnsi="Gandhi Sans" w:cstheme="majorHAnsi"/>
          <w:sz w:val="22"/>
          <w:szCs w:val="22"/>
          <w:lang w:val="es-MX"/>
        </w:rPr>
      </w:pPr>
      <w:r w:rsidRPr="00A85949">
        <w:rPr>
          <w:rFonts w:ascii="Gandhi Sans" w:hAnsi="Gandhi Sans" w:cstheme="majorHAnsi"/>
          <w:sz w:val="22"/>
          <w:szCs w:val="22"/>
          <w:lang w:val="es-ES_tradnl"/>
        </w:rPr>
        <w:t xml:space="preserve">Desarrollo del estudio de factibilidad. </w:t>
      </w:r>
    </w:p>
    <w:p w14:paraId="27424697" w14:textId="64BB1BAF" w:rsidR="002B6919" w:rsidRPr="00A85949" w:rsidRDefault="002B6919" w:rsidP="00A85949">
      <w:pPr>
        <w:pStyle w:val="Prrafodelista"/>
        <w:numPr>
          <w:ilvl w:val="0"/>
          <w:numId w:val="43"/>
        </w:numPr>
        <w:jc w:val="both"/>
        <w:rPr>
          <w:rFonts w:ascii="Gandhi Sans" w:hAnsi="Gandhi Sans" w:cstheme="majorHAnsi"/>
          <w:sz w:val="22"/>
          <w:szCs w:val="22"/>
          <w:lang w:val="es-MX"/>
        </w:rPr>
      </w:pPr>
      <w:r w:rsidRPr="00A85949">
        <w:rPr>
          <w:rFonts w:ascii="Gandhi Sans" w:hAnsi="Gandhi Sans" w:cstheme="majorHAnsi"/>
          <w:bCs/>
          <w:sz w:val="22"/>
          <w:szCs w:val="22"/>
          <w:lang w:val="es-ES_tradnl"/>
        </w:rPr>
        <w:t>Presentación de resultados del estudio de factibilidad</w:t>
      </w:r>
    </w:p>
    <w:p w14:paraId="7921EC73" w14:textId="6D007E9B" w:rsidR="002B6919" w:rsidRDefault="002B6919" w:rsidP="002B6919">
      <w:pPr>
        <w:jc w:val="both"/>
        <w:rPr>
          <w:rFonts w:ascii="Gandhi Sans" w:hAnsi="Gandhi Sans" w:cstheme="majorHAnsi"/>
          <w:sz w:val="22"/>
          <w:szCs w:val="22"/>
          <w:lang w:val="es-MX"/>
        </w:rPr>
      </w:pPr>
    </w:p>
    <w:p w14:paraId="4706005C" w14:textId="3A8900B3" w:rsidR="002B6919" w:rsidRDefault="002B6919" w:rsidP="002B6919">
      <w:pPr>
        <w:jc w:val="both"/>
        <w:rPr>
          <w:rFonts w:ascii="Gandhi Sans" w:hAnsi="Gandhi Sans" w:cstheme="majorHAnsi"/>
          <w:sz w:val="22"/>
          <w:szCs w:val="22"/>
          <w:lang w:val="es-MX"/>
        </w:rPr>
      </w:pPr>
      <w:r>
        <w:rPr>
          <w:rFonts w:ascii="Gandhi Sans" w:hAnsi="Gandhi Sans" w:cstheme="majorHAnsi"/>
          <w:sz w:val="22"/>
          <w:szCs w:val="22"/>
          <w:lang w:val="es-MX"/>
        </w:rPr>
        <w:t>Carretera Angostura – Los Mochis, en etapa de anteproyecto y con un avance del 75%, las acciones son las siguientes:</w:t>
      </w:r>
    </w:p>
    <w:p w14:paraId="34ECB46F" w14:textId="36F09B49" w:rsidR="002B6919" w:rsidRDefault="002B6919" w:rsidP="002B6919">
      <w:pPr>
        <w:jc w:val="both"/>
        <w:rPr>
          <w:rFonts w:ascii="Gandhi Sans" w:hAnsi="Gandhi Sans" w:cstheme="majorHAnsi"/>
          <w:sz w:val="22"/>
          <w:szCs w:val="22"/>
          <w:lang w:val="es-MX"/>
        </w:rPr>
      </w:pPr>
    </w:p>
    <w:p w14:paraId="29590F4A" w14:textId="77777777" w:rsidR="00F63CAA" w:rsidRPr="00A85949" w:rsidRDefault="00F63CAA" w:rsidP="00A85949">
      <w:pPr>
        <w:pStyle w:val="Prrafodelista"/>
        <w:numPr>
          <w:ilvl w:val="0"/>
          <w:numId w:val="44"/>
        </w:numPr>
        <w:rPr>
          <w:rFonts w:ascii="Gandhi Sans" w:hAnsi="Gandhi Sans" w:cstheme="majorHAnsi"/>
          <w:sz w:val="22"/>
          <w:szCs w:val="22"/>
          <w:lang w:val="es-MX"/>
        </w:rPr>
      </w:pPr>
      <w:r w:rsidRPr="00A85949">
        <w:rPr>
          <w:rFonts w:ascii="Gandhi Sans" w:hAnsi="Gandhi Sans" w:cstheme="majorHAnsi"/>
          <w:sz w:val="22"/>
          <w:szCs w:val="22"/>
        </w:rPr>
        <w:t xml:space="preserve">Gestión para elaboración de estudios para la actualización del ACB. </w:t>
      </w:r>
    </w:p>
    <w:p w14:paraId="58AC5077" w14:textId="77777777" w:rsidR="00F63CAA" w:rsidRPr="00A85949" w:rsidRDefault="00F63CAA" w:rsidP="00A85949">
      <w:pPr>
        <w:pStyle w:val="Prrafodelista"/>
        <w:numPr>
          <w:ilvl w:val="0"/>
          <w:numId w:val="44"/>
        </w:numPr>
        <w:rPr>
          <w:rFonts w:ascii="Gandhi Sans" w:hAnsi="Gandhi Sans" w:cstheme="majorHAnsi"/>
          <w:sz w:val="22"/>
          <w:szCs w:val="22"/>
          <w:lang w:val="es-MX"/>
        </w:rPr>
      </w:pPr>
      <w:r w:rsidRPr="00A85949">
        <w:rPr>
          <w:rFonts w:ascii="Gandhi Sans" w:hAnsi="Gandhi Sans" w:cstheme="majorHAnsi"/>
          <w:sz w:val="22"/>
          <w:szCs w:val="22"/>
        </w:rPr>
        <w:t>Aprobación de solicitud SCT para elaborar los estudios técnicos requeridos.</w:t>
      </w:r>
    </w:p>
    <w:p w14:paraId="6597C31D" w14:textId="77777777" w:rsidR="00F63CAA" w:rsidRPr="00A85949" w:rsidRDefault="00F63CAA" w:rsidP="00A85949">
      <w:pPr>
        <w:pStyle w:val="Prrafodelista"/>
        <w:numPr>
          <w:ilvl w:val="0"/>
          <w:numId w:val="44"/>
        </w:numPr>
        <w:rPr>
          <w:rFonts w:ascii="Gandhi Sans" w:hAnsi="Gandhi Sans" w:cstheme="majorHAnsi"/>
          <w:sz w:val="22"/>
          <w:szCs w:val="22"/>
          <w:lang w:val="es-MX"/>
        </w:rPr>
      </w:pPr>
      <w:r w:rsidRPr="00A85949">
        <w:rPr>
          <w:rFonts w:ascii="Gandhi Sans" w:hAnsi="Gandhi Sans" w:cstheme="majorHAnsi"/>
          <w:bCs/>
          <w:sz w:val="22"/>
          <w:szCs w:val="22"/>
        </w:rPr>
        <w:t>Gestión de inicio de estudios técnicos por parte de SCT</w:t>
      </w:r>
    </w:p>
    <w:p w14:paraId="47820C79" w14:textId="55477BAE" w:rsidR="002B6919" w:rsidRDefault="002B6919" w:rsidP="002B6919">
      <w:pPr>
        <w:jc w:val="both"/>
        <w:rPr>
          <w:rFonts w:ascii="Gandhi Sans" w:hAnsi="Gandhi Sans" w:cstheme="majorHAnsi"/>
          <w:sz w:val="22"/>
          <w:szCs w:val="22"/>
          <w:lang w:val="es-MX"/>
        </w:rPr>
      </w:pPr>
    </w:p>
    <w:p w14:paraId="64CD2886" w14:textId="0C8337BA" w:rsidR="002B6919" w:rsidRDefault="002B6919" w:rsidP="002B6919">
      <w:pPr>
        <w:jc w:val="both"/>
        <w:rPr>
          <w:rFonts w:ascii="Gandhi Sans" w:hAnsi="Gandhi Sans" w:cstheme="majorHAnsi"/>
          <w:bCs/>
          <w:sz w:val="22"/>
          <w:szCs w:val="22"/>
          <w:lang w:val="pt-BR"/>
        </w:rPr>
      </w:pPr>
      <w:r w:rsidRPr="002B6919">
        <w:rPr>
          <w:rFonts w:ascii="Gandhi Sans" w:hAnsi="Gandhi Sans" w:cstheme="majorHAnsi"/>
          <w:bCs/>
          <w:sz w:val="22"/>
          <w:szCs w:val="22"/>
          <w:lang w:val="pt-BR"/>
        </w:rPr>
        <w:t xml:space="preserve">Impulso al Turismo de </w:t>
      </w:r>
      <w:proofErr w:type="spellStart"/>
      <w:r w:rsidRPr="002B6919">
        <w:rPr>
          <w:rFonts w:ascii="Gandhi Sans" w:hAnsi="Gandhi Sans" w:cstheme="majorHAnsi"/>
          <w:bCs/>
          <w:sz w:val="22"/>
          <w:szCs w:val="22"/>
          <w:lang w:val="pt-BR"/>
        </w:rPr>
        <w:t>Naturaleza</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en</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Sinaloa</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Municipio</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en</w:t>
      </w:r>
      <w:proofErr w:type="spellEnd"/>
      <w:r>
        <w:rPr>
          <w:rFonts w:ascii="Gandhi Sans" w:hAnsi="Gandhi Sans" w:cstheme="majorHAnsi"/>
          <w:bCs/>
          <w:sz w:val="22"/>
          <w:szCs w:val="22"/>
          <w:lang w:val="pt-BR"/>
        </w:rPr>
        <w:t xml:space="preserve"> etapa de </w:t>
      </w:r>
      <w:proofErr w:type="spellStart"/>
      <w:r>
        <w:rPr>
          <w:rFonts w:ascii="Gandhi Sans" w:hAnsi="Gandhi Sans" w:cstheme="majorHAnsi"/>
          <w:bCs/>
          <w:sz w:val="22"/>
          <w:szCs w:val="22"/>
          <w:lang w:val="pt-BR"/>
        </w:rPr>
        <w:t>anteproyecto</w:t>
      </w:r>
      <w:proofErr w:type="spellEnd"/>
      <w:r>
        <w:rPr>
          <w:rFonts w:ascii="Gandhi Sans" w:hAnsi="Gandhi Sans" w:cstheme="majorHAnsi"/>
          <w:bCs/>
          <w:sz w:val="22"/>
          <w:szCs w:val="22"/>
          <w:lang w:val="pt-BR"/>
        </w:rPr>
        <w:t xml:space="preserve"> y </w:t>
      </w:r>
      <w:proofErr w:type="spellStart"/>
      <w:r>
        <w:rPr>
          <w:rFonts w:ascii="Gandhi Sans" w:hAnsi="Gandhi Sans" w:cstheme="majorHAnsi"/>
          <w:bCs/>
          <w:sz w:val="22"/>
          <w:szCs w:val="22"/>
          <w:lang w:val="pt-BR"/>
        </w:rPr>
        <w:t>con</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un</w:t>
      </w:r>
      <w:proofErr w:type="spellEnd"/>
      <w:r>
        <w:rPr>
          <w:rFonts w:ascii="Gandhi Sans" w:hAnsi="Gandhi Sans" w:cstheme="majorHAnsi"/>
          <w:bCs/>
          <w:sz w:val="22"/>
          <w:szCs w:val="22"/>
          <w:lang w:val="pt-BR"/>
        </w:rPr>
        <w:t xml:space="preserve"> avance </w:t>
      </w:r>
      <w:proofErr w:type="spellStart"/>
      <w:r>
        <w:rPr>
          <w:rFonts w:ascii="Gandhi Sans" w:hAnsi="Gandhi Sans" w:cstheme="majorHAnsi"/>
          <w:bCs/>
          <w:sz w:val="22"/>
          <w:szCs w:val="22"/>
          <w:lang w:val="pt-BR"/>
        </w:rPr>
        <w:t>del</w:t>
      </w:r>
      <w:proofErr w:type="spellEnd"/>
      <w:r>
        <w:rPr>
          <w:rFonts w:ascii="Gandhi Sans" w:hAnsi="Gandhi Sans" w:cstheme="majorHAnsi"/>
          <w:bCs/>
          <w:sz w:val="22"/>
          <w:szCs w:val="22"/>
          <w:lang w:val="pt-BR"/>
        </w:rPr>
        <w:t xml:space="preserve"> 40%, </w:t>
      </w:r>
      <w:proofErr w:type="spellStart"/>
      <w:r>
        <w:rPr>
          <w:rFonts w:ascii="Gandhi Sans" w:hAnsi="Gandhi Sans" w:cstheme="majorHAnsi"/>
          <w:bCs/>
          <w:sz w:val="22"/>
          <w:szCs w:val="22"/>
          <w:lang w:val="pt-BR"/>
        </w:rPr>
        <w:t>las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acciones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son</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las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siguientes</w:t>
      </w:r>
      <w:proofErr w:type="spellEnd"/>
      <w:r>
        <w:rPr>
          <w:rFonts w:ascii="Gandhi Sans" w:hAnsi="Gandhi Sans" w:cstheme="majorHAnsi"/>
          <w:bCs/>
          <w:sz w:val="22"/>
          <w:szCs w:val="22"/>
          <w:lang w:val="pt-BR"/>
        </w:rPr>
        <w:t>:</w:t>
      </w:r>
    </w:p>
    <w:p w14:paraId="20FDA354" w14:textId="103708AB" w:rsidR="002B6919" w:rsidRDefault="002B6919" w:rsidP="002B6919">
      <w:pPr>
        <w:jc w:val="both"/>
        <w:rPr>
          <w:rFonts w:ascii="Gandhi Sans" w:hAnsi="Gandhi Sans" w:cstheme="majorHAnsi"/>
          <w:bCs/>
          <w:sz w:val="22"/>
          <w:szCs w:val="22"/>
          <w:lang w:val="pt-BR"/>
        </w:rPr>
      </w:pPr>
    </w:p>
    <w:p w14:paraId="056C80DB" w14:textId="77777777" w:rsidR="00F63CAA" w:rsidRPr="00A85949" w:rsidRDefault="00F63CAA" w:rsidP="00A85949">
      <w:pPr>
        <w:pStyle w:val="Prrafodelista"/>
        <w:numPr>
          <w:ilvl w:val="0"/>
          <w:numId w:val="45"/>
        </w:numPr>
        <w:rPr>
          <w:rFonts w:ascii="Gandhi Sans" w:hAnsi="Gandhi Sans" w:cstheme="majorHAnsi"/>
          <w:bCs/>
          <w:sz w:val="22"/>
          <w:szCs w:val="22"/>
          <w:lang w:val="es-MX"/>
        </w:rPr>
      </w:pPr>
      <w:r w:rsidRPr="00A85949">
        <w:rPr>
          <w:rFonts w:ascii="Gandhi Sans" w:hAnsi="Gandhi Sans" w:cstheme="majorHAnsi"/>
          <w:bCs/>
          <w:sz w:val="22"/>
          <w:szCs w:val="22"/>
        </w:rPr>
        <w:t xml:space="preserve">Definición del plan de trabajo. </w:t>
      </w:r>
    </w:p>
    <w:p w14:paraId="2E98009E" w14:textId="77777777" w:rsidR="00F63CAA" w:rsidRPr="00A85949" w:rsidRDefault="00F63CAA" w:rsidP="00A85949">
      <w:pPr>
        <w:pStyle w:val="Prrafodelista"/>
        <w:numPr>
          <w:ilvl w:val="0"/>
          <w:numId w:val="45"/>
        </w:numPr>
        <w:rPr>
          <w:rFonts w:ascii="Gandhi Sans" w:hAnsi="Gandhi Sans" w:cstheme="majorHAnsi"/>
          <w:bCs/>
          <w:sz w:val="22"/>
          <w:szCs w:val="22"/>
          <w:lang w:val="es-MX"/>
        </w:rPr>
      </w:pPr>
      <w:r w:rsidRPr="00A85949">
        <w:rPr>
          <w:rFonts w:ascii="Gandhi Sans" w:hAnsi="Gandhi Sans" w:cstheme="majorHAnsi"/>
          <w:bCs/>
          <w:sz w:val="22"/>
          <w:szCs w:val="22"/>
          <w:lang w:val="es-MX"/>
        </w:rPr>
        <w:t>Vinculación académica para el desarrollo de la iniciativa.</w:t>
      </w:r>
    </w:p>
    <w:p w14:paraId="185C6F12" w14:textId="77777777" w:rsidR="00F63CAA" w:rsidRPr="00A85949" w:rsidRDefault="00F63CAA" w:rsidP="00A85949">
      <w:pPr>
        <w:pStyle w:val="Prrafodelista"/>
        <w:numPr>
          <w:ilvl w:val="0"/>
          <w:numId w:val="45"/>
        </w:numPr>
        <w:rPr>
          <w:rFonts w:ascii="Gandhi Sans" w:hAnsi="Gandhi Sans" w:cstheme="majorHAnsi"/>
          <w:bCs/>
          <w:sz w:val="22"/>
          <w:szCs w:val="22"/>
          <w:lang w:val="es-MX"/>
        </w:rPr>
      </w:pPr>
      <w:r w:rsidRPr="00A85949">
        <w:rPr>
          <w:rFonts w:ascii="Gandhi Sans" w:hAnsi="Gandhi Sans" w:cstheme="majorHAnsi"/>
          <w:bCs/>
          <w:sz w:val="22"/>
          <w:szCs w:val="22"/>
        </w:rPr>
        <w:t xml:space="preserve">Socialización del Turismo de Naturaleza. </w:t>
      </w:r>
    </w:p>
    <w:p w14:paraId="2D1DCC89" w14:textId="77777777" w:rsidR="00F63CAA" w:rsidRPr="00A85949" w:rsidRDefault="00F63CAA" w:rsidP="00A85949">
      <w:pPr>
        <w:pStyle w:val="Prrafodelista"/>
        <w:numPr>
          <w:ilvl w:val="0"/>
          <w:numId w:val="45"/>
        </w:numPr>
        <w:rPr>
          <w:rFonts w:ascii="Gandhi Sans" w:hAnsi="Gandhi Sans" w:cstheme="majorHAnsi"/>
          <w:bCs/>
          <w:sz w:val="22"/>
          <w:szCs w:val="22"/>
          <w:lang w:val="es-MX"/>
        </w:rPr>
      </w:pPr>
      <w:r w:rsidRPr="00A85949">
        <w:rPr>
          <w:rFonts w:ascii="Gandhi Sans" w:hAnsi="Gandhi Sans" w:cstheme="majorHAnsi"/>
          <w:bCs/>
          <w:sz w:val="22"/>
          <w:szCs w:val="22"/>
        </w:rPr>
        <w:t xml:space="preserve">Ejercicio de identificación de oportunidades de negocio alineado al turismo de naturaleza. </w:t>
      </w:r>
    </w:p>
    <w:p w14:paraId="6B3C6E6F" w14:textId="77777777" w:rsidR="00F63CAA" w:rsidRPr="00A85949" w:rsidRDefault="00F63CAA" w:rsidP="00A85949">
      <w:pPr>
        <w:pStyle w:val="Prrafodelista"/>
        <w:numPr>
          <w:ilvl w:val="0"/>
          <w:numId w:val="45"/>
        </w:numPr>
        <w:rPr>
          <w:rFonts w:ascii="Gandhi Sans" w:hAnsi="Gandhi Sans" w:cstheme="majorHAnsi"/>
          <w:bCs/>
          <w:sz w:val="22"/>
          <w:szCs w:val="22"/>
          <w:lang w:val="es-MX"/>
        </w:rPr>
      </w:pPr>
      <w:r w:rsidRPr="00A85949">
        <w:rPr>
          <w:rFonts w:ascii="Gandhi Sans" w:hAnsi="Gandhi Sans" w:cstheme="majorHAnsi"/>
          <w:bCs/>
          <w:sz w:val="22"/>
          <w:szCs w:val="22"/>
          <w:lang w:val="es-ES_tradnl"/>
        </w:rPr>
        <w:t>Presentación de resultados</w:t>
      </w:r>
    </w:p>
    <w:p w14:paraId="2A544544" w14:textId="6BEDCC95" w:rsidR="002B6919" w:rsidRDefault="002B6919" w:rsidP="002B6919">
      <w:pPr>
        <w:jc w:val="both"/>
        <w:rPr>
          <w:rFonts w:ascii="Gandhi Sans" w:hAnsi="Gandhi Sans" w:cstheme="majorHAnsi"/>
          <w:bCs/>
          <w:sz w:val="22"/>
          <w:szCs w:val="22"/>
          <w:lang w:val="pt-BR"/>
        </w:rPr>
      </w:pPr>
    </w:p>
    <w:p w14:paraId="3D66C748" w14:textId="10220B4C" w:rsidR="002B6919" w:rsidRDefault="002B6919" w:rsidP="002B6919">
      <w:pPr>
        <w:jc w:val="both"/>
        <w:rPr>
          <w:rFonts w:ascii="Gandhi Sans" w:hAnsi="Gandhi Sans" w:cstheme="majorHAnsi"/>
          <w:bCs/>
          <w:sz w:val="22"/>
          <w:szCs w:val="22"/>
          <w:lang w:val="es-ES_tradnl"/>
        </w:rPr>
      </w:pPr>
      <w:r w:rsidRPr="002B6919">
        <w:rPr>
          <w:rFonts w:ascii="Gandhi Sans" w:hAnsi="Gandhi Sans" w:cstheme="majorHAnsi"/>
          <w:bCs/>
          <w:sz w:val="22"/>
          <w:szCs w:val="22"/>
          <w:lang w:val="es-ES_tradnl"/>
        </w:rPr>
        <w:lastRenderedPageBreak/>
        <w:t>Organismo Gestor de Destino del Évora</w:t>
      </w:r>
      <w:r>
        <w:rPr>
          <w:rFonts w:ascii="Gandhi Sans" w:hAnsi="Gandhi Sans" w:cstheme="majorHAnsi"/>
          <w:bCs/>
          <w:sz w:val="22"/>
          <w:szCs w:val="22"/>
          <w:lang w:val="es-ES_tradnl"/>
        </w:rPr>
        <w:t>, en etapa de proyecto y con avance de 90%, las acciones son las siguientes:</w:t>
      </w:r>
    </w:p>
    <w:p w14:paraId="05182D8B" w14:textId="76D135BD" w:rsidR="002B6919" w:rsidRDefault="002B6919" w:rsidP="002B6919">
      <w:pPr>
        <w:jc w:val="both"/>
        <w:rPr>
          <w:rFonts w:ascii="Gandhi Sans" w:hAnsi="Gandhi Sans" w:cstheme="majorHAnsi"/>
          <w:bCs/>
          <w:sz w:val="22"/>
          <w:szCs w:val="22"/>
          <w:lang w:val="es-ES_tradnl"/>
        </w:rPr>
      </w:pPr>
    </w:p>
    <w:p w14:paraId="3069B2B7" w14:textId="77777777" w:rsidR="00F63CAA" w:rsidRPr="00A85949" w:rsidRDefault="00F63CAA" w:rsidP="00A85949">
      <w:pPr>
        <w:pStyle w:val="Prrafodelista"/>
        <w:numPr>
          <w:ilvl w:val="0"/>
          <w:numId w:val="46"/>
        </w:numPr>
        <w:rPr>
          <w:rFonts w:ascii="Gandhi Sans" w:hAnsi="Gandhi Sans" w:cstheme="majorHAnsi"/>
          <w:bCs/>
          <w:sz w:val="22"/>
          <w:szCs w:val="22"/>
          <w:lang w:val="es-MX"/>
        </w:rPr>
      </w:pPr>
      <w:r w:rsidRPr="00A85949">
        <w:rPr>
          <w:rFonts w:ascii="Gandhi Sans" w:hAnsi="Gandhi Sans" w:cstheme="majorHAnsi"/>
          <w:bCs/>
          <w:sz w:val="22"/>
          <w:szCs w:val="22"/>
        </w:rPr>
        <w:t xml:space="preserve">Desarrollo de propuesta para la creación del OGDE. </w:t>
      </w:r>
    </w:p>
    <w:p w14:paraId="61F9E83A" w14:textId="77777777" w:rsidR="00F63CAA" w:rsidRPr="00A85949" w:rsidRDefault="00F63CAA" w:rsidP="00A85949">
      <w:pPr>
        <w:pStyle w:val="Prrafodelista"/>
        <w:numPr>
          <w:ilvl w:val="0"/>
          <w:numId w:val="46"/>
        </w:numPr>
        <w:rPr>
          <w:rFonts w:ascii="Gandhi Sans" w:hAnsi="Gandhi Sans" w:cstheme="majorHAnsi"/>
          <w:bCs/>
          <w:sz w:val="22"/>
          <w:szCs w:val="22"/>
          <w:lang w:val="es-MX"/>
        </w:rPr>
      </w:pPr>
      <w:r w:rsidRPr="00A85949">
        <w:rPr>
          <w:rFonts w:ascii="Gandhi Sans" w:hAnsi="Gandhi Sans" w:cstheme="majorHAnsi"/>
          <w:bCs/>
          <w:sz w:val="22"/>
          <w:szCs w:val="22"/>
          <w:lang w:val="es-MX"/>
        </w:rPr>
        <w:t xml:space="preserve">Presentación y aprobación del </w:t>
      </w:r>
      <w:proofErr w:type="gramStart"/>
      <w:r w:rsidRPr="00A85949">
        <w:rPr>
          <w:rFonts w:ascii="Gandhi Sans" w:hAnsi="Gandhi Sans" w:cstheme="majorHAnsi"/>
          <w:bCs/>
          <w:sz w:val="22"/>
          <w:szCs w:val="22"/>
          <w:lang w:val="es-MX"/>
        </w:rPr>
        <w:t>proyecto  SECTUR</w:t>
      </w:r>
      <w:proofErr w:type="gramEnd"/>
      <w:r w:rsidRPr="00A85949">
        <w:rPr>
          <w:rFonts w:ascii="Gandhi Sans" w:hAnsi="Gandhi Sans" w:cstheme="majorHAnsi"/>
          <w:bCs/>
          <w:sz w:val="22"/>
          <w:szCs w:val="22"/>
          <w:lang w:val="es-MX"/>
        </w:rPr>
        <w:t xml:space="preserve"> Sinaloa - alcaldes de la Región del Évora. </w:t>
      </w:r>
    </w:p>
    <w:p w14:paraId="4B4ED96D" w14:textId="77777777" w:rsidR="00F63CAA" w:rsidRPr="00A85949" w:rsidRDefault="00F63CAA" w:rsidP="00A85949">
      <w:pPr>
        <w:pStyle w:val="Prrafodelista"/>
        <w:numPr>
          <w:ilvl w:val="0"/>
          <w:numId w:val="46"/>
        </w:numPr>
        <w:rPr>
          <w:rFonts w:ascii="Gandhi Sans" w:hAnsi="Gandhi Sans" w:cstheme="majorHAnsi"/>
          <w:bCs/>
          <w:sz w:val="22"/>
          <w:szCs w:val="22"/>
          <w:lang w:val="es-MX"/>
        </w:rPr>
      </w:pPr>
      <w:r w:rsidRPr="00A85949">
        <w:rPr>
          <w:rFonts w:ascii="Gandhi Sans" w:hAnsi="Gandhi Sans" w:cstheme="majorHAnsi"/>
          <w:bCs/>
          <w:sz w:val="22"/>
          <w:szCs w:val="22"/>
          <w:lang w:val="es-MX"/>
        </w:rPr>
        <w:t xml:space="preserve">Elaboración de Plan de Trabajo. </w:t>
      </w:r>
    </w:p>
    <w:p w14:paraId="2AF81B11" w14:textId="77777777" w:rsidR="00F63CAA" w:rsidRPr="00A85949" w:rsidRDefault="00F63CAA" w:rsidP="00A85949">
      <w:pPr>
        <w:pStyle w:val="Prrafodelista"/>
        <w:numPr>
          <w:ilvl w:val="0"/>
          <w:numId w:val="46"/>
        </w:numPr>
        <w:rPr>
          <w:rFonts w:ascii="Gandhi Sans" w:hAnsi="Gandhi Sans" w:cstheme="majorHAnsi"/>
          <w:bCs/>
          <w:sz w:val="22"/>
          <w:szCs w:val="22"/>
          <w:lang w:val="es-MX"/>
        </w:rPr>
      </w:pPr>
      <w:proofErr w:type="spellStart"/>
      <w:r w:rsidRPr="00A85949">
        <w:rPr>
          <w:rFonts w:ascii="Gandhi Sans" w:hAnsi="Gandhi Sans" w:cstheme="majorHAnsi"/>
          <w:bCs/>
          <w:sz w:val="22"/>
          <w:szCs w:val="22"/>
          <w:lang w:val="en-US"/>
        </w:rPr>
        <w:t>Constitución</w:t>
      </w:r>
      <w:proofErr w:type="spellEnd"/>
      <w:r w:rsidRPr="00A85949">
        <w:rPr>
          <w:rFonts w:ascii="Gandhi Sans" w:hAnsi="Gandhi Sans" w:cstheme="majorHAnsi"/>
          <w:bCs/>
          <w:sz w:val="22"/>
          <w:szCs w:val="22"/>
          <w:lang w:val="en-US"/>
        </w:rPr>
        <w:t xml:space="preserve"> OGDE</w:t>
      </w:r>
    </w:p>
    <w:p w14:paraId="5307901D" w14:textId="768B821A" w:rsidR="002B6919" w:rsidRDefault="002B6919" w:rsidP="00684C64">
      <w:pPr>
        <w:jc w:val="both"/>
        <w:rPr>
          <w:rFonts w:ascii="Gandhi Sans" w:hAnsi="Gandhi Sans" w:cstheme="majorHAnsi"/>
          <w:bCs/>
          <w:sz w:val="22"/>
          <w:szCs w:val="22"/>
          <w:lang w:val="es-MX"/>
        </w:rPr>
      </w:pPr>
    </w:p>
    <w:p w14:paraId="610B1AC7" w14:textId="77777777" w:rsidR="002B6919" w:rsidRPr="002B6919" w:rsidRDefault="002B6919" w:rsidP="002B6919">
      <w:pPr>
        <w:jc w:val="both"/>
        <w:rPr>
          <w:rFonts w:ascii="Gandhi Sans" w:hAnsi="Gandhi Sans" w:cstheme="majorHAnsi"/>
          <w:bCs/>
          <w:sz w:val="22"/>
          <w:szCs w:val="22"/>
          <w:lang w:val="es-MX"/>
        </w:rPr>
      </w:pPr>
    </w:p>
    <w:p w14:paraId="1B83283B" w14:textId="56851F34" w:rsidR="002B6919" w:rsidRDefault="002B6919" w:rsidP="002B6919">
      <w:pPr>
        <w:jc w:val="both"/>
        <w:rPr>
          <w:rFonts w:ascii="Gandhi Sans" w:hAnsi="Gandhi Sans" w:cstheme="majorHAnsi"/>
          <w:bCs/>
          <w:sz w:val="22"/>
          <w:szCs w:val="22"/>
          <w:lang w:val="es-MX"/>
        </w:rPr>
      </w:pPr>
      <w:r w:rsidRPr="002B6919">
        <w:rPr>
          <w:rFonts w:ascii="Gandhi Sans" w:hAnsi="Gandhi Sans" w:cstheme="majorHAnsi"/>
          <w:bCs/>
          <w:sz w:val="22"/>
          <w:szCs w:val="22"/>
          <w:lang w:val="es-MX"/>
        </w:rPr>
        <w:t>Proyecto Piloto de Cultivo de Aguacate</w:t>
      </w:r>
      <w:r>
        <w:rPr>
          <w:rFonts w:ascii="Gandhi Sans" w:hAnsi="Gandhi Sans" w:cstheme="majorHAnsi"/>
          <w:bCs/>
          <w:sz w:val="22"/>
          <w:szCs w:val="22"/>
          <w:lang w:val="es-MX"/>
        </w:rPr>
        <w:t>, en etapa de ejecución y con un avance del 90%, las acciones son las siguientes:</w:t>
      </w:r>
    </w:p>
    <w:p w14:paraId="4C0AE45C" w14:textId="62071A62" w:rsidR="002B6919" w:rsidRDefault="002B6919" w:rsidP="002B6919">
      <w:pPr>
        <w:jc w:val="both"/>
        <w:rPr>
          <w:rFonts w:ascii="Gandhi Sans" w:hAnsi="Gandhi Sans" w:cstheme="majorHAnsi"/>
          <w:bCs/>
          <w:sz w:val="22"/>
          <w:szCs w:val="22"/>
          <w:lang w:val="es-MX"/>
        </w:rPr>
      </w:pPr>
    </w:p>
    <w:p w14:paraId="52FCBD9D" w14:textId="77777777" w:rsidR="00F63CAA" w:rsidRPr="00A85949" w:rsidRDefault="00F63CAA" w:rsidP="00A85949">
      <w:pPr>
        <w:pStyle w:val="Prrafodelista"/>
        <w:numPr>
          <w:ilvl w:val="0"/>
          <w:numId w:val="47"/>
        </w:numPr>
        <w:rPr>
          <w:rFonts w:ascii="Gandhi Sans" w:hAnsi="Gandhi Sans" w:cstheme="majorHAnsi"/>
          <w:bCs/>
          <w:sz w:val="22"/>
          <w:szCs w:val="22"/>
          <w:lang w:val="es-MX"/>
        </w:rPr>
      </w:pPr>
      <w:r w:rsidRPr="00A85949">
        <w:rPr>
          <w:rFonts w:ascii="Gandhi Sans" w:hAnsi="Gandhi Sans" w:cstheme="majorHAnsi"/>
          <w:bCs/>
          <w:sz w:val="22"/>
          <w:szCs w:val="22"/>
        </w:rPr>
        <w:t>Desarrollo vegetativo</w:t>
      </w:r>
    </w:p>
    <w:p w14:paraId="45030B5F" w14:textId="77777777" w:rsidR="00F63CAA" w:rsidRPr="00A85949" w:rsidRDefault="00F63CAA" w:rsidP="00A85949">
      <w:pPr>
        <w:pStyle w:val="Prrafodelista"/>
        <w:numPr>
          <w:ilvl w:val="0"/>
          <w:numId w:val="47"/>
        </w:numPr>
        <w:rPr>
          <w:rFonts w:ascii="Gandhi Sans" w:hAnsi="Gandhi Sans" w:cstheme="majorHAnsi"/>
          <w:bCs/>
          <w:sz w:val="22"/>
          <w:szCs w:val="22"/>
          <w:lang w:val="es-MX"/>
        </w:rPr>
      </w:pPr>
      <w:r w:rsidRPr="00A85949">
        <w:rPr>
          <w:rFonts w:ascii="Gandhi Sans" w:hAnsi="Gandhi Sans" w:cstheme="majorHAnsi"/>
          <w:bCs/>
          <w:sz w:val="22"/>
          <w:szCs w:val="22"/>
        </w:rPr>
        <w:t>Análisis de suelo y foliar.</w:t>
      </w:r>
    </w:p>
    <w:p w14:paraId="20D82576" w14:textId="77777777" w:rsidR="00F63CAA" w:rsidRPr="00A85949" w:rsidRDefault="00F63CAA" w:rsidP="00A85949">
      <w:pPr>
        <w:pStyle w:val="Prrafodelista"/>
        <w:numPr>
          <w:ilvl w:val="0"/>
          <w:numId w:val="47"/>
        </w:numPr>
        <w:rPr>
          <w:rFonts w:ascii="Gandhi Sans" w:hAnsi="Gandhi Sans" w:cstheme="majorHAnsi"/>
          <w:bCs/>
          <w:sz w:val="22"/>
          <w:szCs w:val="22"/>
          <w:lang w:val="es-MX"/>
        </w:rPr>
      </w:pPr>
      <w:r w:rsidRPr="00A85949">
        <w:rPr>
          <w:rFonts w:ascii="Gandhi Sans" w:hAnsi="Gandhi Sans" w:cstheme="majorHAnsi"/>
          <w:bCs/>
          <w:sz w:val="22"/>
          <w:szCs w:val="22"/>
          <w:lang w:val="es-MX"/>
        </w:rPr>
        <w:t>I</w:t>
      </w:r>
      <w:proofErr w:type="spellStart"/>
      <w:r w:rsidRPr="00A85949">
        <w:rPr>
          <w:rFonts w:ascii="Gandhi Sans" w:hAnsi="Gandhi Sans" w:cstheme="majorHAnsi"/>
          <w:bCs/>
          <w:sz w:val="22"/>
          <w:szCs w:val="22"/>
        </w:rPr>
        <w:t>nformes</w:t>
      </w:r>
      <w:proofErr w:type="spellEnd"/>
      <w:r w:rsidRPr="00A85949">
        <w:rPr>
          <w:rFonts w:ascii="Gandhi Sans" w:hAnsi="Gandhi Sans" w:cstheme="majorHAnsi"/>
          <w:bCs/>
          <w:sz w:val="22"/>
          <w:szCs w:val="22"/>
        </w:rPr>
        <w:t xml:space="preserve"> mensuales y semestrales del desarrollo vegetativo.</w:t>
      </w:r>
    </w:p>
    <w:p w14:paraId="1F21F390" w14:textId="77777777" w:rsidR="00F63CAA" w:rsidRPr="00A85949" w:rsidRDefault="00F63CAA" w:rsidP="00A85949">
      <w:pPr>
        <w:pStyle w:val="Prrafodelista"/>
        <w:numPr>
          <w:ilvl w:val="0"/>
          <w:numId w:val="47"/>
        </w:numPr>
        <w:rPr>
          <w:rFonts w:ascii="Gandhi Sans" w:hAnsi="Gandhi Sans" w:cstheme="majorHAnsi"/>
          <w:bCs/>
          <w:sz w:val="22"/>
          <w:szCs w:val="22"/>
          <w:lang w:val="es-MX"/>
        </w:rPr>
      </w:pPr>
      <w:r w:rsidRPr="00A85949">
        <w:rPr>
          <w:rFonts w:ascii="Gandhi Sans" w:hAnsi="Gandhi Sans" w:cstheme="majorHAnsi"/>
          <w:bCs/>
          <w:sz w:val="22"/>
          <w:szCs w:val="22"/>
        </w:rPr>
        <w:t>Presentación de estructura de manual de cultivo.</w:t>
      </w:r>
    </w:p>
    <w:p w14:paraId="458BFED0" w14:textId="020B6CC5" w:rsidR="002B6919" w:rsidRDefault="002B6919" w:rsidP="00684C64">
      <w:pPr>
        <w:jc w:val="both"/>
        <w:rPr>
          <w:rFonts w:ascii="Gandhi Sans" w:hAnsi="Gandhi Sans" w:cstheme="majorHAnsi"/>
          <w:bCs/>
          <w:sz w:val="22"/>
          <w:szCs w:val="22"/>
          <w:lang w:val="es-MX"/>
        </w:rPr>
      </w:pPr>
    </w:p>
    <w:p w14:paraId="4ED4137A" w14:textId="4745D127" w:rsidR="002B6919" w:rsidRDefault="002B6919" w:rsidP="002B6919">
      <w:pPr>
        <w:jc w:val="both"/>
        <w:rPr>
          <w:rFonts w:ascii="Gandhi Sans" w:hAnsi="Gandhi Sans" w:cstheme="majorHAnsi"/>
          <w:bCs/>
          <w:sz w:val="22"/>
          <w:szCs w:val="22"/>
          <w:lang w:val="pt-BR"/>
        </w:rPr>
      </w:pPr>
      <w:proofErr w:type="spellStart"/>
      <w:r w:rsidRPr="002B6919">
        <w:rPr>
          <w:rFonts w:ascii="Gandhi Sans" w:hAnsi="Gandhi Sans" w:cstheme="majorHAnsi"/>
          <w:bCs/>
          <w:sz w:val="22"/>
          <w:szCs w:val="22"/>
          <w:lang w:val="pt-BR"/>
        </w:rPr>
        <w:t>Identificación</w:t>
      </w:r>
      <w:proofErr w:type="spellEnd"/>
      <w:r w:rsidRPr="002B6919">
        <w:rPr>
          <w:rFonts w:ascii="Gandhi Sans" w:hAnsi="Gandhi Sans" w:cstheme="majorHAnsi"/>
          <w:bCs/>
          <w:sz w:val="22"/>
          <w:szCs w:val="22"/>
          <w:lang w:val="pt-BR"/>
        </w:rPr>
        <w:t xml:space="preserve"> de </w:t>
      </w:r>
      <w:proofErr w:type="spellStart"/>
      <w:r w:rsidRPr="002B6919">
        <w:rPr>
          <w:rFonts w:ascii="Gandhi Sans" w:hAnsi="Gandhi Sans" w:cstheme="majorHAnsi"/>
          <w:bCs/>
          <w:sz w:val="22"/>
          <w:szCs w:val="22"/>
          <w:lang w:val="pt-BR"/>
        </w:rPr>
        <w:t>la</w:t>
      </w:r>
      <w:proofErr w:type="spellEnd"/>
      <w:r w:rsidRPr="002B6919">
        <w:rPr>
          <w:rFonts w:ascii="Gandhi Sans" w:hAnsi="Gandhi Sans" w:cstheme="majorHAnsi"/>
          <w:bCs/>
          <w:sz w:val="22"/>
          <w:szCs w:val="22"/>
          <w:lang w:val="pt-BR"/>
        </w:rPr>
        <w:t xml:space="preserve"> demanda de </w:t>
      </w:r>
      <w:proofErr w:type="spellStart"/>
      <w:r w:rsidRPr="002B6919">
        <w:rPr>
          <w:rFonts w:ascii="Gandhi Sans" w:hAnsi="Gandhi Sans" w:cstheme="majorHAnsi"/>
          <w:bCs/>
          <w:sz w:val="22"/>
          <w:szCs w:val="22"/>
          <w:lang w:val="pt-BR"/>
        </w:rPr>
        <w:t>Gas</w:t>
      </w:r>
      <w:proofErr w:type="spellEnd"/>
      <w:r w:rsidRPr="002B6919">
        <w:rPr>
          <w:rFonts w:ascii="Gandhi Sans" w:hAnsi="Gandhi Sans" w:cstheme="majorHAnsi"/>
          <w:bCs/>
          <w:sz w:val="22"/>
          <w:szCs w:val="22"/>
          <w:lang w:val="pt-BR"/>
        </w:rPr>
        <w:t xml:space="preserve"> Natural </w:t>
      </w:r>
      <w:proofErr w:type="spellStart"/>
      <w:r w:rsidRPr="002B6919">
        <w:rPr>
          <w:rFonts w:ascii="Gandhi Sans" w:hAnsi="Gandhi Sans" w:cstheme="majorHAnsi"/>
          <w:bCs/>
          <w:sz w:val="22"/>
          <w:szCs w:val="22"/>
          <w:lang w:val="pt-BR"/>
        </w:rPr>
        <w:t>en</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la</w:t>
      </w:r>
      <w:proofErr w:type="spellEnd"/>
      <w:r w:rsidRPr="002B6919">
        <w:rPr>
          <w:rFonts w:ascii="Gandhi Sans" w:hAnsi="Gandhi Sans" w:cstheme="majorHAnsi"/>
          <w:bCs/>
          <w:sz w:val="22"/>
          <w:szCs w:val="22"/>
          <w:lang w:val="pt-BR"/>
        </w:rPr>
        <w:t xml:space="preserve"> Zona Centro Norte, </w:t>
      </w:r>
      <w:proofErr w:type="spellStart"/>
      <w:r w:rsidRPr="002B6919">
        <w:rPr>
          <w:rFonts w:ascii="Gandhi Sans" w:hAnsi="Gandhi Sans" w:cstheme="majorHAnsi"/>
          <w:bCs/>
          <w:sz w:val="22"/>
          <w:szCs w:val="22"/>
          <w:lang w:val="pt-BR"/>
        </w:rPr>
        <w:t>en</w:t>
      </w:r>
      <w:proofErr w:type="spellEnd"/>
      <w:r w:rsidRPr="002B6919">
        <w:rPr>
          <w:rFonts w:ascii="Gandhi Sans" w:hAnsi="Gandhi Sans" w:cstheme="majorHAnsi"/>
          <w:bCs/>
          <w:sz w:val="22"/>
          <w:szCs w:val="22"/>
          <w:lang w:val="pt-BR"/>
        </w:rPr>
        <w:t xml:space="preserve"> etapa de </w:t>
      </w:r>
      <w:proofErr w:type="spellStart"/>
      <w:r w:rsidRPr="002B6919">
        <w:rPr>
          <w:rFonts w:ascii="Gandhi Sans" w:hAnsi="Gandhi Sans" w:cstheme="majorHAnsi"/>
          <w:bCs/>
          <w:sz w:val="22"/>
          <w:szCs w:val="22"/>
          <w:lang w:val="pt-BR"/>
        </w:rPr>
        <w:t>ejecución</w:t>
      </w:r>
      <w:proofErr w:type="spellEnd"/>
      <w:r w:rsidRPr="002B6919">
        <w:rPr>
          <w:rFonts w:ascii="Gandhi Sans" w:hAnsi="Gandhi Sans" w:cstheme="majorHAnsi"/>
          <w:bCs/>
          <w:sz w:val="22"/>
          <w:szCs w:val="22"/>
          <w:lang w:val="pt-BR"/>
        </w:rPr>
        <w:t xml:space="preserve"> y com </w:t>
      </w:r>
      <w:proofErr w:type="spellStart"/>
      <w:r w:rsidRPr="002B6919">
        <w:rPr>
          <w:rFonts w:ascii="Gandhi Sans" w:hAnsi="Gandhi Sans" w:cstheme="majorHAnsi"/>
          <w:bCs/>
          <w:sz w:val="22"/>
          <w:szCs w:val="22"/>
          <w:lang w:val="pt-BR"/>
        </w:rPr>
        <w:t>un</w:t>
      </w:r>
      <w:proofErr w:type="spellEnd"/>
      <w:r w:rsidRPr="002B6919">
        <w:rPr>
          <w:rFonts w:ascii="Gandhi Sans" w:hAnsi="Gandhi Sans" w:cstheme="majorHAnsi"/>
          <w:bCs/>
          <w:sz w:val="22"/>
          <w:szCs w:val="22"/>
          <w:lang w:val="pt-BR"/>
        </w:rPr>
        <w:t xml:space="preserve"> avance </w:t>
      </w:r>
      <w:proofErr w:type="spellStart"/>
      <w:r w:rsidRPr="002B6919">
        <w:rPr>
          <w:rFonts w:ascii="Gandhi Sans" w:hAnsi="Gandhi Sans" w:cstheme="majorHAnsi"/>
          <w:bCs/>
          <w:sz w:val="22"/>
          <w:szCs w:val="22"/>
          <w:lang w:val="pt-BR"/>
        </w:rPr>
        <w:t>del</w:t>
      </w:r>
      <w:proofErr w:type="spellEnd"/>
      <w:r w:rsidRPr="002B6919">
        <w:rPr>
          <w:rFonts w:ascii="Gandhi Sans" w:hAnsi="Gandhi Sans" w:cstheme="majorHAnsi"/>
          <w:bCs/>
          <w:sz w:val="22"/>
          <w:szCs w:val="22"/>
          <w:lang w:val="pt-BR"/>
        </w:rPr>
        <w:t xml:space="preserve"> 90%, </w:t>
      </w:r>
      <w:proofErr w:type="spellStart"/>
      <w:r w:rsidRPr="002B6919">
        <w:rPr>
          <w:rFonts w:ascii="Gandhi Sans" w:hAnsi="Gandhi Sans" w:cstheme="majorHAnsi"/>
          <w:bCs/>
          <w:sz w:val="22"/>
          <w:szCs w:val="22"/>
          <w:lang w:val="pt-BR"/>
        </w:rPr>
        <w:t>las</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acciones</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son</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las</w:t>
      </w:r>
      <w:proofErr w:type="spellEnd"/>
      <w:r w:rsidRPr="002B6919">
        <w:rPr>
          <w:rFonts w:ascii="Gandhi Sans" w:hAnsi="Gandhi Sans" w:cstheme="majorHAnsi"/>
          <w:bCs/>
          <w:sz w:val="22"/>
          <w:szCs w:val="22"/>
          <w:lang w:val="pt-BR"/>
        </w:rPr>
        <w:t xml:space="preserve"> </w:t>
      </w:r>
      <w:proofErr w:type="spellStart"/>
      <w:r w:rsidRPr="002B6919">
        <w:rPr>
          <w:rFonts w:ascii="Gandhi Sans" w:hAnsi="Gandhi Sans" w:cstheme="majorHAnsi"/>
          <w:bCs/>
          <w:sz w:val="22"/>
          <w:szCs w:val="22"/>
          <w:lang w:val="pt-BR"/>
        </w:rPr>
        <w:t>siguientes</w:t>
      </w:r>
      <w:proofErr w:type="spellEnd"/>
      <w:r w:rsidRPr="002B6919">
        <w:rPr>
          <w:rFonts w:ascii="Gandhi Sans" w:hAnsi="Gandhi Sans" w:cstheme="majorHAnsi"/>
          <w:bCs/>
          <w:sz w:val="22"/>
          <w:szCs w:val="22"/>
          <w:lang w:val="pt-BR"/>
        </w:rPr>
        <w:t>:</w:t>
      </w:r>
    </w:p>
    <w:p w14:paraId="5C7596FD" w14:textId="6816C3C0" w:rsidR="002B6919" w:rsidRDefault="002B6919" w:rsidP="002B6919">
      <w:pPr>
        <w:jc w:val="both"/>
        <w:rPr>
          <w:rFonts w:ascii="Gandhi Sans" w:hAnsi="Gandhi Sans" w:cstheme="majorHAnsi"/>
          <w:bCs/>
          <w:sz w:val="22"/>
          <w:szCs w:val="22"/>
          <w:lang w:val="pt-BR"/>
        </w:rPr>
      </w:pPr>
    </w:p>
    <w:p w14:paraId="695A7E39" w14:textId="77777777" w:rsidR="002B6919"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 xml:space="preserve">Consulta con empresas proveedoras de Gas Natural. </w:t>
      </w:r>
    </w:p>
    <w:p w14:paraId="1D00B161" w14:textId="77777777" w:rsidR="002B6919"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 xml:space="preserve">Desarrollo y definición de la metodología de trabajo. </w:t>
      </w:r>
    </w:p>
    <w:p w14:paraId="338970B2" w14:textId="77777777" w:rsidR="002B6919"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 xml:space="preserve">Identificación de empresas a consultar. </w:t>
      </w:r>
    </w:p>
    <w:p w14:paraId="1906464C" w14:textId="77777777" w:rsidR="002B6919"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 xml:space="preserve">Aplicación de la consulta empresarial. </w:t>
      </w:r>
    </w:p>
    <w:p w14:paraId="2DDFDD3D" w14:textId="77777777" w:rsidR="002B6919"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Análisis de la Información</w:t>
      </w:r>
    </w:p>
    <w:p w14:paraId="070C8958" w14:textId="77777777" w:rsidR="002B6919"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Elaboración de informe ejecutivo con los resultados de la identificación de demanda del gas natural en la región.</w:t>
      </w:r>
    </w:p>
    <w:p w14:paraId="2BAAE3BA" w14:textId="77777777" w:rsidR="002B6919"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Análisis y validación por las empresas proveedoras de Gas Natural.</w:t>
      </w:r>
    </w:p>
    <w:p w14:paraId="1C6004F0" w14:textId="17DC5E01" w:rsidR="00F63CAA" w:rsidRPr="00A85949" w:rsidRDefault="00F63CAA" w:rsidP="00A85949">
      <w:pPr>
        <w:pStyle w:val="Prrafodelista"/>
        <w:numPr>
          <w:ilvl w:val="0"/>
          <w:numId w:val="48"/>
        </w:numPr>
        <w:rPr>
          <w:rFonts w:ascii="Gandhi Sans" w:hAnsi="Gandhi Sans" w:cstheme="majorHAnsi"/>
          <w:bCs/>
          <w:sz w:val="22"/>
          <w:szCs w:val="22"/>
          <w:lang w:val="es-MX"/>
        </w:rPr>
      </w:pPr>
      <w:r w:rsidRPr="00A85949">
        <w:rPr>
          <w:rFonts w:ascii="Gandhi Sans" w:hAnsi="Gandhi Sans" w:cstheme="majorHAnsi"/>
          <w:bCs/>
          <w:sz w:val="22"/>
          <w:szCs w:val="22"/>
        </w:rPr>
        <w:t>Presentación y socialización de las oportunidades de proveeduría de Gas natural a los organismos empresariales.</w:t>
      </w:r>
    </w:p>
    <w:p w14:paraId="676BE065" w14:textId="77777777" w:rsidR="00684C64" w:rsidRDefault="00684C64" w:rsidP="002310AE">
      <w:pPr>
        <w:rPr>
          <w:rFonts w:ascii="Gandhi Sans" w:hAnsi="Gandhi Sans" w:cstheme="majorHAnsi"/>
          <w:bCs/>
          <w:sz w:val="22"/>
          <w:szCs w:val="22"/>
          <w:lang w:val="es-MX"/>
        </w:rPr>
      </w:pPr>
    </w:p>
    <w:p w14:paraId="15CC07CD" w14:textId="77777777" w:rsidR="00684C64" w:rsidRDefault="00684C64" w:rsidP="002310AE">
      <w:pPr>
        <w:rPr>
          <w:rFonts w:ascii="Gandhi Sans" w:hAnsi="Gandhi Sans" w:cstheme="majorHAnsi"/>
          <w:bCs/>
          <w:sz w:val="22"/>
          <w:szCs w:val="22"/>
          <w:lang w:val="es-MX"/>
        </w:rPr>
      </w:pPr>
    </w:p>
    <w:p w14:paraId="66F5AEC1" w14:textId="77777777" w:rsidR="00684C64" w:rsidRDefault="00684C64" w:rsidP="002310AE">
      <w:pPr>
        <w:rPr>
          <w:rFonts w:ascii="Gandhi Sans" w:hAnsi="Gandhi Sans" w:cstheme="majorHAnsi"/>
          <w:bCs/>
          <w:sz w:val="22"/>
          <w:szCs w:val="22"/>
          <w:lang w:val="es-MX"/>
        </w:rPr>
      </w:pPr>
    </w:p>
    <w:p w14:paraId="37988A12" w14:textId="77777777" w:rsidR="00684C64" w:rsidRDefault="00684C64" w:rsidP="002310AE">
      <w:pPr>
        <w:rPr>
          <w:rFonts w:ascii="Gandhi Sans" w:hAnsi="Gandhi Sans" w:cstheme="majorHAnsi"/>
          <w:bCs/>
          <w:sz w:val="22"/>
          <w:szCs w:val="22"/>
          <w:lang w:val="es-MX"/>
        </w:rPr>
      </w:pPr>
    </w:p>
    <w:p w14:paraId="790D1275" w14:textId="77777777" w:rsidR="00684C64" w:rsidRDefault="00684C64" w:rsidP="002310AE">
      <w:pPr>
        <w:rPr>
          <w:rFonts w:ascii="Gandhi Sans" w:hAnsi="Gandhi Sans" w:cstheme="majorHAnsi"/>
          <w:bCs/>
          <w:sz w:val="22"/>
          <w:szCs w:val="22"/>
          <w:lang w:val="es-MX"/>
        </w:rPr>
      </w:pPr>
    </w:p>
    <w:p w14:paraId="7C0F0EBF" w14:textId="71F5AD7A" w:rsidR="002310AE" w:rsidRDefault="002310AE" w:rsidP="002310AE">
      <w:pPr>
        <w:rPr>
          <w:rFonts w:ascii="Gandhi Sans" w:hAnsi="Gandhi Sans" w:cstheme="majorHAnsi"/>
          <w:bCs/>
          <w:sz w:val="22"/>
          <w:szCs w:val="22"/>
          <w:lang w:val="es-MX"/>
        </w:rPr>
      </w:pPr>
      <w:r w:rsidRPr="002310AE">
        <w:rPr>
          <w:rFonts w:ascii="Gandhi Sans" w:hAnsi="Gandhi Sans" w:cstheme="majorHAnsi"/>
          <w:bCs/>
          <w:sz w:val="22"/>
          <w:szCs w:val="22"/>
          <w:lang w:val="es-MX"/>
        </w:rPr>
        <w:t>Consejo de Vinculación para el desarrollo de prácticas profesionales, en etapa de proyecto y con un avance del 60%, las acciones son las siguientes:</w:t>
      </w:r>
    </w:p>
    <w:p w14:paraId="57E1AE8C" w14:textId="5C92EF43" w:rsidR="002310AE" w:rsidRDefault="002310AE" w:rsidP="002310AE">
      <w:pPr>
        <w:rPr>
          <w:rFonts w:ascii="Gandhi Sans" w:hAnsi="Gandhi Sans" w:cstheme="majorHAnsi"/>
          <w:bCs/>
          <w:sz w:val="22"/>
          <w:szCs w:val="22"/>
          <w:lang w:val="es-MX"/>
        </w:rPr>
      </w:pPr>
    </w:p>
    <w:p w14:paraId="3E0EC985" w14:textId="77777777" w:rsidR="00F63CAA" w:rsidRPr="00A85949" w:rsidRDefault="00F63CAA" w:rsidP="00A85949">
      <w:pPr>
        <w:pStyle w:val="Prrafodelista"/>
        <w:numPr>
          <w:ilvl w:val="0"/>
          <w:numId w:val="49"/>
        </w:numPr>
        <w:rPr>
          <w:rFonts w:ascii="Gandhi Sans" w:hAnsi="Gandhi Sans" w:cstheme="majorHAnsi"/>
          <w:bCs/>
          <w:sz w:val="22"/>
          <w:szCs w:val="22"/>
          <w:lang w:val="es-MX"/>
        </w:rPr>
      </w:pPr>
      <w:r w:rsidRPr="00A85949">
        <w:rPr>
          <w:rFonts w:ascii="Gandhi Sans" w:hAnsi="Gandhi Sans" w:cstheme="majorHAnsi"/>
          <w:bCs/>
          <w:sz w:val="22"/>
          <w:szCs w:val="22"/>
        </w:rPr>
        <w:t>Conformación del grupo tractor.</w:t>
      </w:r>
    </w:p>
    <w:p w14:paraId="5855CD74" w14:textId="77777777" w:rsidR="00F63CAA" w:rsidRPr="00A85949" w:rsidRDefault="00F63CAA" w:rsidP="00A85949">
      <w:pPr>
        <w:pStyle w:val="Prrafodelista"/>
        <w:numPr>
          <w:ilvl w:val="0"/>
          <w:numId w:val="49"/>
        </w:numPr>
        <w:rPr>
          <w:rFonts w:ascii="Gandhi Sans" w:hAnsi="Gandhi Sans" w:cstheme="majorHAnsi"/>
          <w:bCs/>
          <w:sz w:val="22"/>
          <w:szCs w:val="22"/>
          <w:lang w:val="es-MX"/>
        </w:rPr>
      </w:pPr>
      <w:r w:rsidRPr="00A85949">
        <w:rPr>
          <w:rFonts w:ascii="Gandhi Sans" w:hAnsi="Gandhi Sans" w:cstheme="majorHAnsi"/>
          <w:bCs/>
          <w:sz w:val="22"/>
          <w:szCs w:val="22"/>
        </w:rPr>
        <w:t>Definición y desarrollo del programa de trabajo.</w:t>
      </w:r>
    </w:p>
    <w:p w14:paraId="6EB7C8AF" w14:textId="77777777" w:rsidR="00F63CAA" w:rsidRPr="00A85949" w:rsidRDefault="00F63CAA" w:rsidP="00A85949">
      <w:pPr>
        <w:pStyle w:val="Prrafodelista"/>
        <w:numPr>
          <w:ilvl w:val="0"/>
          <w:numId w:val="49"/>
        </w:numPr>
        <w:rPr>
          <w:rFonts w:ascii="Gandhi Sans" w:hAnsi="Gandhi Sans" w:cstheme="majorHAnsi"/>
          <w:bCs/>
          <w:sz w:val="22"/>
          <w:szCs w:val="22"/>
          <w:lang w:val="es-MX"/>
        </w:rPr>
      </w:pPr>
      <w:r w:rsidRPr="00A85949">
        <w:rPr>
          <w:rFonts w:ascii="Gandhi Sans" w:hAnsi="Gandhi Sans" w:cstheme="majorHAnsi"/>
          <w:bCs/>
          <w:sz w:val="22"/>
          <w:szCs w:val="22"/>
          <w:lang w:val="es-MX"/>
        </w:rPr>
        <w:t>Identificación de la oferta educativa y programas de prácticas profesionales</w:t>
      </w:r>
      <w:r w:rsidRPr="00A85949">
        <w:rPr>
          <w:rFonts w:ascii="Gandhi Sans" w:hAnsi="Gandhi Sans" w:cstheme="majorHAnsi"/>
          <w:bCs/>
          <w:sz w:val="22"/>
          <w:szCs w:val="22"/>
        </w:rPr>
        <w:t xml:space="preserve">Identificación de empresas a consultar. </w:t>
      </w:r>
    </w:p>
    <w:p w14:paraId="1B9AD0D8" w14:textId="77777777" w:rsidR="00F63CAA" w:rsidRPr="00A85949" w:rsidRDefault="00F63CAA" w:rsidP="00A85949">
      <w:pPr>
        <w:pStyle w:val="Prrafodelista"/>
        <w:numPr>
          <w:ilvl w:val="0"/>
          <w:numId w:val="49"/>
        </w:numPr>
        <w:rPr>
          <w:rFonts w:ascii="Gandhi Sans" w:hAnsi="Gandhi Sans" w:cstheme="majorHAnsi"/>
          <w:bCs/>
          <w:sz w:val="22"/>
          <w:szCs w:val="22"/>
          <w:lang w:val="es-MX"/>
        </w:rPr>
      </w:pPr>
      <w:r w:rsidRPr="00A85949">
        <w:rPr>
          <w:rFonts w:ascii="Gandhi Sans" w:hAnsi="Gandhi Sans" w:cstheme="majorHAnsi"/>
          <w:bCs/>
          <w:sz w:val="22"/>
          <w:szCs w:val="22"/>
          <w:lang w:val="es-MX"/>
        </w:rPr>
        <w:t>Identificación de la demanda empresarial (necesidades y requerimientos).</w:t>
      </w:r>
    </w:p>
    <w:p w14:paraId="1D4ABE45" w14:textId="77777777" w:rsidR="00F63CAA" w:rsidRPr="00A85949" w:rsidRDefault="00F63CAA" w:rsidP="00A85949">
      <w:pPr>
        <w:pStyle w:val="Prrafodelista"/>
        <w:numPr>
          <w:ilvl w:val="0"/>
          <w:numId w:val="49"/>
        </w:numPr>
        <w:rPr>
          <w:rFonts w:ascii="Gandhi Sans" w:hAnsi="Gandhi Sans" w:cstheme="majorHAnsi"/>
          <w:bCs/>
          <w:sz w:val="22"/>
          <w:szCs w:val="22"/>
          <w:lang w:val="es-MX"/>
        </w:rPr>
      </w:pPr>
      <w:r w:rsidRPr="00A85949">
        <w:rPr>
          <w:rFonts w:ascii="Gandhi Sans" w:hAnsi="Gandhi Sans" w:cstheme="majorHAnsi"/>
          <w:bCs/>
          <w:sz w:val="22"/>
          <w:szCs w:val="22"/>
          <w:lang w:val="es-MX"/>
        </w:rPr>
        <w:t xml:space="preserve">Definición de métodos de selección, colocación y seguimiento. </w:t>
      </w:r>
    </w:p>
    <w:p w14:paraId="0BF1C964" w14:textId="577221B3" w:rsidR="002310AE" w:rsidRPr="00A85949" w:rsidRDefault="002310AE" w:rsidP="00A85949">
      <w:pPr>
        <w:pStyle w:val="Prrafodelista"/>
        <w:numPr>
          <w:ilvl w:val="0"/>
          <w:numId w:val="49"/>
        </w:numPr>
        <w:rPr>
          <w:rFonts w:ascii="Gandhi Sans" w:hAnsi="Gandhi Sans" w:cstheme="majorHAnsi"/>
          <w:bCs/>
          <w:sz w:val="22"/>
          <w:szCs w:val="22"/>
          <w:lang w:val="es-MX"/>
        </w:rPr>
      </w:pPr>
      <w:r w:rsidRPr="00A85949">
        <w:rPr>
          <w:rFonts w:ascii="Gandhi Sans" w:hAnsi="Gandhi Sans" w:cstheme="majorHAnsi"/>
          <w:bCs/>
          <w:sz w:val="22"/>
          <w:szCs w:val="22"/>
          <w:lang w:val="es-MX"/>
        </w:rPr>
        <w:lastRenderedPageBreak/>
        <w:t>Presentación y socialización del programa.</w:t>
      </w:r>
    </w:p>
    <w:p w14:paraId="7A672F9C" w14:textId="185ED9F3" w:rsidR="002310AE" w:rsidRDefault="002310AE" w:rsidP="002310AE">
      <w:pPr>
        <w:rPr>
          <w:rFonts w:ascii="Gandhi Sans" w:hAnsi="Gandhi Sans" w:cstheme="majorHAnsi"/>
          <w:b/>
          <w:bCs/>
          <w:sz w:val="22"/>
          <w:szCs w:val="22"/>
          <w:lang w:val="es-MX"/>
        </w:rPr>
      </w:pPr>
    </w:p>
    <w:p w14:paraId="08BF2B7A" w14:textId="70726060" w:rsidR="002310AE" w:rsidRDefault="002310AE" w:rsidP="002310AE">
      <w:pPr>
        <w:rPr>
          <w:rFonts w:ascii="Gandhi Sans" w:hAnsi="Gandhi Sans" w:cstheme="majorHAnsi"/>
          <w:bCs/>
          <w:sz w:val="22"/>
          <w:szCs w:val="22"/>
          <w:lang w:val="pt-BR"/>
        </w:rPr>
      </w:pPr>
      <w:proofErr w:type="spellStart"/>
      <w:r w:rsidRPr="002310AE">
        <w:rPr>
          <w:rFonts w:ascii="Gandhi Sans" w:hAnsi="Gandhi Sans" w:cstheme="majorHAnsi"/>
          <w:bCs/>
          <w:sz w:val="22"/>
          <w:szCs w:val="22"/>
          <w:lang w:val="pt-BR"/>
        </w:rPr>
        <w:t>Reconversión</w:t>
      </w:r>
      <w:proofErr w:type="spellEnd"/>
      <w:r w:rsidRPr="002310AE">
        <w:rPr>
          <w:rFonts w:ascii="Gandhi Sans" w:hAnsi="Gandhi Sans" w:cstheme="majorHAnsi"/>
          <w:bCs/>
          <w:sz w:val="22"/>
          <w:szCs w:val="22"/>
          <w:lang w:val="pt-BR"/>
        </w:rPr>
        <w:t xml:space="preserve"> </w:t>
      </w:r>
      <w:proofErr w:type="spellStart"/>
      <w:r w:rsidRPr="002310AE">
        <w:rPr>
          <w:rFonts w:ascii="Gandhi Sans" w:hAnsi="Gandhi Sans" w:cstheme="majorHAnsi"/>
          <w:bCs/>
          <w:sz w:val="22"/>
          <w:szCs w:val="22"/>
          <w:lang w:val="pt-BR"/>
        </w:rPr>
        <w:t>del</w:t>
      </w:r>
      <w:proofErr w:type="spellEnd"/>
      <w:r w:rsidRPr="002310AE">
        <w:rPr>
          <w:rFonts w:ascii="Gandhi Sans" w:hAnsi="Gandhi Sans" w:cstheme="majorHAnsi"/>
          <w:bCs/>
          <w:sz w:val="22"/>
          <w:szCs w:val="22"/>
          <w:lang w:val="pt-BR"/>
        </w:rPr>
        <w:t xml:space="preserve"> parque industrial </w:t>
      </w:r>
      <w:proofErr w:type="spellStart"/>
      <w:r w:rsidRPr="002310AE">
        <w:rPr>
          <w:rFonts w:ascii="Gandhi Sans" w:hAnsi="Gandhi Sans" w:cstheme="majorHAnsi"/>
          <w:bCs/>
          <w:sz w:val="22"/>
          <w:szCs w:val="22"/>
          <w:lang w:val="pt-BR"/>
        </w:rPr>
        <w:t>Guasave</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en</w:t>
      </w:r>
      <w:proofErr w:type="spellEnd"/>
      <w:r>
        <w:rPr>
          <w:rFonts w:ascii="Gandhi Sans" w:hAnsi="Gandhi Sans" w:cstheme="majorHAnsi"/>
          <w:bCs/>
          <w:sz w:val="22"/>
          <w:szCs w:val="22"/>
          <w:lang w:val="pt-BR"/>
        </w:rPr>
        <w:t xml:space="preserve"> etapa de </w:t>
      </w:r>
      <w:proofErr w:type="spellStart"/>
      <w:r>
        <w:rPr>
          <w:rFonts w:ascii="Gandhi Sans" w:hAnsi="Gandhi Sans" w:cstheme="majorHAnsi"/>
          <w:bCs/>
          <w:sz w:val="22"/>
          <w:szCs w:val="22"/>
          <w:lang w:val="pt-BR"/>
        </w:rPr>
        <w:t>proyecto</w:t>
      </w:r>
      <w:proofErr w:type="spellEnd"/>
      <w:r>
        <w:rPr>
          <w:rFonts w:ascii="Gandhi Sans" w:hAnsi="Gandhi Sans" w:cstheme="majorHAnsi"/>
          <w:bCs/>
          <w:sz w:val="22"/>
          <w:szCs w:val="22"/>
          <w:lang w:val="pt-BR"/>
        </w:rPr>
        <w:t xml:space="preserve"> y </w:t>
      </w:r>
      <w:proofErr w:type="spellStart"/>
      <w:r>
        <w:rPr>
          <w:rFonts w:ascii="Gandhi Sans" w:hAnsi="Gandhi Sans" w:cstheme="majorHAnsi"/>
          <w:bCs/>
          <w:sz w:val="22"/>
          <w:szCs w:val="22"/>
          <w:lang w:val="pt-BR"/>
        </w:rPr>
        <w:t>con</w:t>
      </w:r>
      <w:proofErr w:type="spellEnd"/>
      <w:r>
        <w:rPr>
          <w:rFonts w:ascii="Gandhi Sans" w:hAnsi="Gandhi Sans" w:cstheme="majorHAnsi"/>
          <w:bCs/>
          <w:sz w:val="22"/>
          <w:szCs w:val="22"/>
          <w:lang w:val="pt-BR"/>
        </w:rPr>
        <w:t xml:space="preserve"> um avance </w:t>
      </w:r>
      <w:proofErr w:type="spellStart"/>
      <w:r>
        <w:rPr>
          <w:rFonts w:ascii="Gandhi Sans" w:hAnsi="Gandhi Sans" w:cstheme="majorHAnsi"/>
          <w:bCs/>
          <w:sz w:val="22"/>
          <w:szCs w:val="22"/>
          <w:lang w:val="pt-BR"/>
        </w:rPr>
        <w:t>del</w:t>
      </w:r>
      <w:proofErr w:type="spellEnd"/>
      <w:r>
        <w:rPr>
          <w:rFonts w:ascii="Gandhi Sans" w:hAnsi="Gandhi Sans" w:cstheme="majorHAnsi"/>
          <w:bCs/>
          <w:sz w:val="22"/>
          <w:szCs w:val="22"/>
          <w:lang w:val="pt-BR"/>
        </w:rPr>
        <w:t xml:space="preserve"> 20%, </w:t>
      </w:r>
      <w:proofErr w:type="spellStart"/>
      <w:r>
        <w:rPr>
          <w:rFonts w:ascii="Gandhi Sans" w:hAnsi="Gandhi Sans" w:cstheme="majorHAnsi"/>
          <w:bCs/>
          <w:sz w:val="22"/>
          <w:szCs w:val="22"/>
          <w:lang w:val="pt-BR"/>
        </w:rPr>
        <w:t>las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acciones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son</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las</w:t>
      </w:r>
      <w:proofErr w:type="spellEnd"/>
      <w:r>
        <w:rPr>
          <w:rFonts w:ascii="Gandhi Sans" w:hAnsi="Gandhi Sans" w:cstheme="majorHAnsi"/>
          <w:bCs/>
          <w:sz w:val="22"/>
          <w:szCs w:val="22"/>
          <w:lang w:val="pt-BR"/>
        </w:rPr>
        <w:t xml:space="preserve"> </w:t>
      </w:r>
      <w:proofErr w:type="spellStart"/>
      <w:r>
        <w:rPr>
          <w:rFonts w:ascii="Gandhi Sans" w:hAnsi="Gandhi Sans" w:cstheme="majorHAnsi"/>
          <w:bCs/>
          <w:sz w:val="22"/>
          <w:szCs w:val="22"/>
          <w:lang w:val="pt-BR"/>
        </w:rPr>
        <w:t>siguientes</w:t>
      </w:r>
      <w:proofErr w:type="spellEnd"/>
      <w:r>
        <w:rPr>
          <w:rFonts w:ascii="Gandhi Sans" w:hAnsi="Gandhi Sans" w:cstheme="majorHAnsi"/>
          <w:bCs/>
          <w:sz w:val="22"/>
          <w:szCs w:val="22"/>
          <w:lang w:val="pt-BR"/>
        </w:rPr>
        <w:t>:</w:t>
      </w:r>
    </w:p>
    <w:p w14:paraId="6EE84818" w14:textId="19939E27" w:rsidR="002310AE" w:rsidRDefault="002310AE" w:rsidP="002310AE">
      <w:pPr>
        <w:rPr>
          <w:rFonts w:ascii="Gandhi Sans" w:hAnsi="Gandhi Sans" w:cstheme="majorHAnsi"/>
          <w:bCs/>
          <w:sz w:val="22"/>
          <w:szCs w:val="22"/>
          <w:lang w:val="pt-BR"/>
        </w:rPr>
      </w:pPr>
    </w:p>
    <w:p w14:paraId="2A6E4034" w14:textId="77777777" w:rsidR="00F63CAA" w:rsidRPr="00A85949" w:rsidRDefault="00F63CAA" w:rsidP="00A85949">
      <w:pPr>
        <w:ind w:left="360"/>
        <w:rPr>
          <w:rFonts w:ascii="Gandhi Sans" w:hAnsi="Gandhi Sans" w:cstheme="majorHAnsi"/>
          <w:bCs/>
          <w:sz w:val="22"/>
          <w:szCs w:val="22"/>
          <w:lang w:val="es-MX"/>
        </w:rPr>
      </w:pPr>
      <w:r w:rsidRPr="00A85949">
        <w:rPr>
          <w:rFonts w:ascii="Gandhi Sans" w:hAnsi="Gandhi Sans" w:cstheme="majorHAnsi"/>
          <w:bCs/>
          <w:sz w:val="22"/>
          <w:szCs w:val="22"/>
        </w:rPr>
        <w:t>Integración de la mesa de trabajo.</w:t>
      </w:r>
    </w:p>
    <w:p w14:paraId="62A1DF09" w14:textId="277128D5" w:rsidR="00F63CAA" w:rsidRPr="00A85949" w:rsidRDefault="00F63CAA" w:rsidP="00A85949">
      <w:pPr>
        <w:ind w:left="360"/>
        <w:rPr>
          <w:rFonts w:ascii="Gandhi Sans" w:hAnsi="Gandhi Sans" w:cstheme="majorHAnsi"/>
          <w:bCs/>
          <w:sz w:val="22"/>
          <w:szCs w:val="22"/>
          <w:lang w:val="es-MX"/>
        </w:rPr>
      </w:pPr>
      <w:r w:rsidRPr="00A85949">
        <w:rPr>
          <w:rFonts w:ascii="Gandhi Sans" w:hAnsi="Gandhi Sans" w:cstheme="majorHAnsi"/>
          <w:bCs/>
          <w:sz w:val="22"/>
          <w:szCs w:val="22"/>
          <w:lang w:val="es-ES_tradnl"/>
        </w:rPr>
        <w:t>Identificación de las necesidades y requerimientos para convertir el parque in</w:t>
      </w:r>
      <w:r w:rsidR="005A08E4" w:rsidRPr="00A85949">
        <w:rPr>
          <w:rFonts w:ascii="Gandhi Sans" w:hAnsi="Gandhi Sans" w:cstheme="majorHAnsi"/>
          <w:bCs/>
          <w:sz w:val="22"/>
          <w:szCs w:val="22"/>
          <w:lang w:val="es-ES_tradnl"/>
        </w:rPr>
        <w:t>dustrial de Guasave en clase "A”</w:t>
      </w:r>
    </w:p>
    <w:p w14:paraId="76F6356E" w14:textId="77777777" w:rsidR="00F63CAA" w:rsidRPr="00A85949" w:rsidRDefault="00F63CAA" w:rsidP="00A85949">
      <w:pPr>
        <w:ind w:left="360"/>
        <w:rPr>
          <w:rFonts w:ascii="Gandhi Sans" w:hAnsi="Gandhi Sans" w:cstheme="majorHAnsi"/>
          <w:bCs/>
          <w:sz w:val="22"/>
          <w:szCs w:val="22"/>
          <w:lang w:val="es-MX"/>
        </w:rPr>
      </w:pPr>
      <w:r w:rsidRPr="00A85949">
        <w:rPr>
          <w:rFonts w:ascii="Gandhi Sans" w:hAnsi="Gandhi Sans" w:cstheme="majorHAnsi"/>
          <w:bCs/>
          <w:sz w:val="22"/>
          <w:szCs w:val="22"/>
          <w:lang w:val="es-ES_tradnl"/>
        </w:rPr>
        <w:t>Desarrollo del diagnóstico del parque industrial de Guasave.</w:t>
      </w:r>
    </w:p>
    <w:p w14:paraId="5E6CC302" w14:textId="77777777" w:rsidR="00F63CAA" w:rsidRPr="00A85949" w:rsidRDefault="00F63CAA" w:rsidP="00A85949">
      <w:pPr>
        <w:ind w:left="360"/>
        <w:rPr>
          <w:rFonts w:ascii="Gandhi Sans" w:hAnsi="Gandhi Sans" w:cstheme="majorHAnsi"/>
          <w:bCs/>
          <w:sz w:val="22"/>
          <w:szCs w:val="22"/>
          <w:lang w:val="es-MX"/>
        </w:rPr>
      </w:pPr>
      <w:r w:rsidRPr="00A85949">
        <w:rPr>
          <w:rFonts w:ascii="Gandhi Sans" w:hAnsi="Gandhi Sans" w:cstheme="majorHAnsi"/>
          <w:bCs/>
          <w:sz w:val="22"/>
          <w:szCs w:val="22"/>
          <w:lang w:val="es-ES_tradnl"/>
        </w:rPr>
        <w:t>Realizar en coordinación con FOINFRA el plan de acción para convertir el parque industrial de Guasave en clase “A”.</w:t>
      </w:r>
    </w:p>
    <w:p w14:paraId="4F26FBFC" w14:textId="0D81FBEC" w:rsidR="002310AE" w:rsidRPr="00A85949" w:rsidRDefault="003774B9" w:rsidP="00A85949">
      <w:pPr>
        <w:ind w:left="360"/>
        <w:rPr>
          <w:rFonts w:ascii="Gandhi Sans" w:hAnsi="Gandhi Sans" w:cstheme="majorHAnsi"/>
          <w:bCs/>
          <w:sz w:val="22"/>
          <w:szCs w:val="22"/>
          <w:lang w:val="pt-BR"/>
        </w:rPr>
      </w:pPr>
      <w:proofErr w:type="spellStart"/>
      <w:r w:rsidRPr="00A85949">
        <w:rPr>
          <w:rFonts w:ascii="Gandhi Sans" w:hAnsi="Gandhi Sans" w:cstheme="majorHAnsi"/>
          <w:bCs/>
          <w:sz w:val="22"/>
          <w:szCs w:val="22"/>
          <w:lang w:val="en-US"/>
        </w:rPr>
        <w:t>Seguimiento</w:t>
      </w:r>
      <w:proofErr w:type="spellEnd"/>
      <w:r w:rsidRPr="00A85949">
        <w:rPr>
          <w:rFonts w:ascii="Gandhi Sans" w:hAnsi="Gandhi Sans" w:cstheme="majorHAnsi"/>
          <w:bCs/>
          <w:sz w:val="22"/>
          <w:szCs w:val="22"/>
          <w:lang w:val="en-US"/>
        </w:rPr>
        <w:t xml:space="preserve"> y </w:t>
      </w:r>
      <w:proofErr w:type="spellStart"/>
      <w:r w:rsidRPr="00A85949">
        <w:rPr>
          <w:rFonts w:ascii="Gandhi Sans" w:hAnsi="Gandhi Sans" w:cstheme="majorHAnsi"/>
          <w:bCs/>
          <w:sz w:val="22"/>
          <w:szCs w:val="22"/>
          <w:lang w:val="en-US"/>
        </w:rPr>
        <w:t>Promoción</w:t>
      </w:r>
      <w:proofErr w:type="spellEnd"/>
      <w:r w:rsidRPr="00A85949">
        <w:rPr>
          <w:rFonts w:ascii="Gandhi Sans" w:hAnsi="Gandhi Sans" w:cstheme="majorHAnsi"/>
          <w:bCs/>
          <w:sz w:val="22"/>
          <w:szCs w:val="22"/>
          <w:lang w:val="en-US"/>
        </w:rPr>
        <w:t xml:space="preserve"> del </w:t>
      </w:r>
      <w:proofErr w:type="spellStart"/>
      <w:r w:rsidRPr="00A85949">
        <w:rPr>
          <w:rFonts w:ascii="Gandhi Sans" w:hAnsi="Gandhi Sans" w:cstheme="majorHAnsi"/>
          <w:bCs/>
          <w:sz w:val="22"/>
          <w:szCs w:val="22"/>
          <w:lang w:val="en-US"/>
        </w:rPr>
        <w:t>Parque</w:t>
      </w:r>
      <w:proofErr w:type="spellEnd"/>
    </w:p>
    <w:p w14:paraId="09DC0650" w14:textId="77777777" w:rsidR="002310AE" w:rsidRPr="002310AE" w:rsidRDefault="002310AE" w:rsidP="002310AE">
      <w:pPr>
        <w:rPr>
          <w:rFonts w:ascii="Gandhi Sans" w:hAnsi="Gandhi Sans" w:cstheme="majorHAnsi"/>
          <w:bCs/>
          <w:sz w:val="22"/>
          <w:szCs w:val="22"/>
          <w:lang w:val="es-MX"/>
        </w:rPr>
      </w:pPr>
    </w:p>
    <w:p w14:paraId="4C609010" w14:textId="75709252" w:rsidR="002B6919" w:rsidRPr="005A08E4" w:rsidRDefault="005A08E4" w:rsidP="002B6919">
      <w:pPr>
        <w:jc w:val="both"/>
        <w:rPr>
          <w:rFonts w:ascii="Gandhi Sans" w:hAnsi="Gandhi Sans" w:cstheme="majorHAnsi"/>
          <w:b/>
          <w:bCs/>
          <w:sz w:val="22"/>
          <w:szCs w:val="22"/>
          <w:lang w:val="es-MX"/>
        </w:rPr>
      </w:pPr>
      <w:r w:rsidRPr="005A08E4">
        <w:rPr>
          <w:rFonts w:ascii="Gandhi Sans" w:hAnsi="Gandhi Sans" w:cstheme="majorHAnsi"/>
          <w:b/>
          <w:bCs/>
          <w:sz w:val="22"/>
          <w:szCs w:val="22"/>
          <w:lang w:val="es-MX"/>
        </w:rPr>
        <w:t>CRPE Zona Norte</w:t>
      </w:r>
    </w:p>
    <w:p w14:paraId="7AAA460D" w14:textId="5C58B1C4" w:rsidR="005A08E4" w:rsidRDefault="005A08E4" w:rsidP="002B6919">
      <w:pPr>
        <w:jc w:val="both"/>
        <w:rPr>
          <w:rFonts w:ascii="Gandhi Sans" w:hAnsi="Gandhi Sans" w:cstheme="majorHAnsi"/>
          <w:bCs/>
          <w:sz w:val="22"/>
          <w:szCs w:val="22"/>
          <w:lang w:val="es-MX"/>
        </w:rPr>
      </w:pPr>
    </w:p>
    <w:p w14:paraId="51A89567" w14:textId="55D34494" w:rsidR="005A08E4" w:rsidRDefault="005A08E4" w:rsidP="002B6919">
      <w:pPr>
        <w:jc w:val="both"/>
        <w:rPr>
          <w:rFonts w:ascii="Gandhi Sans" w:hAnsi="Gandhi Sans" w:cstheme="majorHAnsi"/>
          <w:bCs/>
          <w:sz w:val="22"/>
          <w:szCs w:val="22"/>
          <w:lang w:val="es-MX"/>
        </w:rPr>
      </w:pPr>
      <w:r>
        <w:rPr>
          <w:rFonts w:ascii="Gandhi Sans" w:hAnsi="Gandhi Sans" w:cstheme="majorHAnsi"/>
          <w:bCs/>
          <w:sz w:val="22"/>
          <w:szCs w:val="22"/>
          <w:lang w:val="es-MX"/>
        </w:rPr>
        <w:t xml:space="preserve">Rolando </w:t>
      </w:r>
      <w:proofErr w:type="spellStart"/>
      <w:r>
        <w:rPr>
          <w:rFonts w:ascii="Gandhi Sans" w:hAnsi="Gandhi Sans" w:cstheme="majorHAnsi"/>
          <w:bCs/>
          <w:sz w:val="22"/>
          <w:szCs w:val="22"/>
          <w:lang w:val="es-MX"/>
        </w:rPr>
        <w:t>Mendívil</w:t>
      </w:r>
      <w:proofErr w:type="spellEnd"/>
      <w:r>
        <w:rPr>
          <w:rFonts w:ascii="Gandhi Sans" w:hAnsi="Gandhi Sans" w:cstheme="majorHAnsi"/>
          <w:bCs/>
          <w:sz w:val="22"/>
          <w:szCs w:val="22"/>
          <w:lang w:val="es-MX"/>
        </w:rPr>
        <w:t xml:space="preserve">: </w:t>
      </w:r>
      <w:r w:rsidR="004077BD">
        <w:rPr>
          <w:rFonts w:ascii="Gandhi Sans" w:hAnsi="Gandhi Sans" w:cstheme="majorHAnsi"/>
          <w:bCs/>
          <w:sz w:val="22"/>
          <w:szCs w:val="22"/>
          <w:lang w:val="es-MX"/>
        </w:rPr>
        <w:t>Quiero agradecer a todo el personal que está trabajando aquí en el Comité de la Zona Norte, a la oficina Estatal que nos han apoyado mucho, se ha trabajado bastante en los últimos meses, ha habido mucha actividad.</w:t>
      </w:r>
    </w:p>
    <w:p w14:paraId="24FACB7E" w14:textId="3D6B1A00" w:rsidR="004077BD" w:rsidRDefault="004077BD" w:rsidP="002B6919">
      <w:pPr>
        <w:jc w:val="both"/>
        <w:rPr>
          <w:rFonts w:ascii="Gandhi Sans" w:hAnsi="Gandhi Sans" w:cstheme="majorHAnsi"/>
          <w:bCs/>
          <w:sz w:val="22"/>
          <w:szCs w:val="22"/>
          <w:lang w:val="es-MX"/>
        </w:rPr>
      </w:pPr>
    </w:p>
    <w:p w14:paraId="50D13DD4" w14:textId="5E797FF6" w:rsidR="004077BD" w:rsidRDefault="004077BD" w:rsidP="002B6919">
      <w:pPr>
        <w:jc w:val="both"/>
        <w:rPr>
          <w:rFonts w:ascii="Gandhi Sans" w:hAnsi="Gandhi Sans" w:cstheme="majorHAnsi"/>
          <w:bCs/>
          <w:sz w:val="22"/>
          <w:szCs w:val="22"/>
          <w:lang w:val="es-MX"/>
        </w:rPr>
      </w:pPr>
      <w:r>
        <w:rPr>
          <w:rFonts w:ascii="Gandhi Sans" w:hAnsi="Gandhi Sans" w:cstheme="majorHAnsi"/>
          <w:bCs/>
          <w:sz w:val="22"/>
          <w:szCs w:val="22"/>
          <w:lang w:val="es-MX"/>
        </w:rPr>
        <w:t>El Comité Regional de Promoción Económica comenzó el 2020 con 12 proyectos y derivado de la pandemia y los problemas presupuestales, decidimos poner en pausa cinco proyectos y mantener activos siete proyectos. Dimos prioridad a las estrategias estatales y a temas que nos permitieran dar frente a la contingencia sanitaria para apoyar a sectores estratégicos.</w:t>
      </w:r>
    </w:p>
    <w:p w14:paraId="762EF314" w14:textId="1889016E" w:rsidR="004077BD" w:rsidRDefault="004077BD" w:rsidP="002B6919">
      <w:pPr>
        <w:jc w:val="both"/>
        <w:rPr>
          <w:rFonts w:ascii="Gandhi Sans" w:hAnsi="Gandhi Sans" w:cstheme="majorHAnsi"/>
          <w:bCs/>
          <w:sz w:val="22"/>
          <w:szCs w:val="22"/>
          <w:lang w:val="es-MX"/>
        </w:rPr>
      </w:pPr>
    </w:p>
    <w:p w14:paraId="5B089906" w14:textId="0AE2ADD2" w:rsidR="004077BD" w:rsidRDefault="004077BD" w:rsidP="002B6919">
      <w:pPr>
        <w:jc w:val="both"/>
        <w:rPr>
          <w:rFonts w:ascii="Gandhi Sans" w:hAnsi="Gandhi Sans" w:cstheme="majorHAnsi"/>
          <w:bCs/>
          <w:sz w:val="22"/>
          <w:szCs w:val="22"/>
          <w:lang w:val="es-MX"/>
        </w:rPr>
      </w:pPr>
      <w:r>
        <w:rPr>
          <w:rFonts w:ascii="Gandhi Sans" w:hAnsi="Gandhi Sans" w:cstheme="majorHAnsi"/>
          <w:bCs/>
          <w:sz w:val="22"/>
          <w:szCs w:val="22"/>
          <w:lang w:val="es-MX"/>
        </w:rPr>
        <w:t>Los proyectos activos son los siguientes:</w:t>
      </w:r>
    </w:p>
    <w:p w14:paraId="3532F70E" w14:textId="391A728D" w:rsidR="004077BD" w:rsidRDefault="004077BD" w:rsidP="002B6919">
      <w:pPr>
        <w:jc w:val="both"/>
        <w:rPr>
          <w:rFonts w:ascii="Gandhi Sans" w:hAnsi="Gandhi Sans" w:cstheme="majorHAnsi"/>
          <w:bCs/>
          <w:sz w:val="22"/>
          <w:szCs w:val="22"/>
          <w:lang w:val="es-MX"/>
        </w:rPr>
      </w:pPr>
    </w:p>
    <w:p w14:paraId="46A9636A" w14:textId="4448037B" w:rsidR="004077BD" w:rsidRDefault="004077BD" w:rsidP="00407CC0">
      <w:pPr>
        <w:pStyle w:val="Prrafodelista"/>
        <w:numPr>
          <w:ilvl w:val="0"/>
          <w:numId w:val="26"/>
        </w:numPr>
        <w:jc w:val="both"/>
        <w:rPr>
          <w:rFonts w:ascii="Gandhi Sans" w:hAnsi="Gandhi Sans" w:cstheme="majorHAnsi"/>
          <w:bCs/>
          <w:sz w:val="22"/>
          <w:szCs w:val="22"/>
          <w:lang w:val="es-MX"/>
        </w:rPr>
      </w:pPr>
      <w:r>
        <w:rPr>
          <w:rFonts w:ascii="Gandhi Sans" w:hAnsi="Gandhi Sans" w:cstheme="majorHAnsi"/>
          <w:bCs/>
          <w:sz w:val="22"/>
          <w:szCs w:val="22"/>
          <w:lang w:val="es-MX"/>
        </w:rPr>
        <w:t xml:space="preserve">Estrategia de </w:t>
      </w:r>
      <w:proofErr w:type="spellStart"/>
      <w:r>
        <w:rPr>
          <w:rFonts w:ascii="Gandhi Sans" w:hAnsi="Gandhi Sans" w:cstheme="majorHAnsi"/>
          <w:bCs/>
          <w:sz w:val="22"/>
          <w:szCs w:val="22"/>
          <w:lang w:val="es-MX"/>
        </w:rPr>
        <w:t>Bioeconomía</w:t>
      </w:r>
      <w:proofErr w:type="spellEnd"/>
      <w:r>
        <w:rPr>
          <w:rFonts w:ascii="Gandhi Sans" w:hAnsi="Gandhi Sans" w:cstheme="majorHAnsi"/>
          <w:bCs/>
          <w:sz w:val="22"/>
          <w:szCs w:val="22"/>
          <w:lang w:val="es-MX"/>
        </w:rPr>
        <w:t xml:space="preserve"> en la Zona Norte: Proyecto</w:t>
      </w:r>
    </w:p>
    <w:p w14:paraId="0E6CB995" w14:textId="199BA568" w:rsidR="004077BD" w:rsidRDefault="004077BD" w:rsidP="00407CC0">
      <w:pPr>
        <w:pStyle w:val="Prrafodelista"/>
        <w:numPr>
          <w:ilvl w:val="0"/>
          <w:numId w:val="26"/>
        </w:numPr>
        <w:jc w:val="both"/>
        <w:rPr>
          <w:rFonts w:ascii="Gandhi Sans" w:hAnsi="Gandhi Sans" w:cstheme="majorHAnsi"/>
          <w:bCs/>
          <w:sz w:val="22"/>
          <w:szCs w:val="22"/>
          <w:lang w:val="es-MX"/>
        </w:rPr>
      </w:pPr>
      <w:r>
        <w:rPr>
          <w:rFonts w:ascii="Gandhi Sans" w:hAnsi="Gandhi Sans" w:cstheme="majorHAnsi"/>
          <w:bCs/>
          <w:sz w:val="22"/>
          <w:szCs w:val="22"/>
          <w:lang w:val="es-MX"/>
        </w:rPr>
        <w:t>Estrategia de Capital Humano en la Zona Norte: Proyecto</w:t>
      </w:r>
    </w:p>
    <w:p w14:paraId="032540EC" w14:textId="6ED77186" w:rsidR="004077BD" w:rsidRDefault="004077BD" w:rsidP="00407CC0">
      <w:pPr>
        <w:pStyle w:val="Prrafodelista"/>
        <w:numPr>
          <w:ilvl w:val="0"/>
          <w:numId w:val="26"/>
        </w:numPr>
        <w:jc w:val="both"/>
        <w:rPr>
          <w:rFonts w:ascii="Gandhi Sans" w:hAnsi="Gandhi Sans" w:cstheme="majorHAnsi"/>
          <w:bCs/>
          <w:sz w:val="22"/>
          <w:szCs w:val="22"/>
          <w:lang w:val="es-MX"/>
        </w:rPr>
      </w:pPr>
      <w:r>
        <w:rPr>
          <w:rFonts w:ascii="Gandhi Sans" w:hAnsi="Gandhi Sans" w:cstheme="majorHAnsi"/>
          <w:bCs/>
          <w:sz w:val="22"/>
          <w:szCs w:val="22"/>
          <w:lang w:val="es-MX"/>
        </w:rPr>
        <w:t>Estrategia Regional de Desarrollo Industrial: Ejecución</w:t>
      </w:r>
    </w:p>
    <w:p w14:paraId="5A2B1225" w14:textId="4B055B99" w:rsidR="004077BD" w:rsidRDefault="004077BD" w:rsidP="00407CC0">
      <w:pPr>
        <w:pStyle w:val="Prrafodelista"/>
        <w:numPr>
          <w:ilvl w:val="0"/>
          <w:numId w:val="26"/>
        </w:numPr>
        <w:jc w:val="both"/>
        <w:rPr>
          <w:rFonts w:ascii="Gandhi Sans" w:hAnsi="Gandhi Sans" w:cstheme="majorHAnsi"/>
          <w:bCs/>
          <w:sz w:val="22"/>
          <w:szCs w:val="22"/>
          <w:lang w:val="es-MX"/>
        </w:rPr>
      </w:pPr>
      <w:r>
        <w:rPr>
          <w:rFonts w:ascii="Gandhi Sans" w:hAnsi="Gandhi Sans" w:cstheme="majorHAnsi"/>
          <w:bCs/>
          <w:sz w:val="22"/>
          <w:szCs w:val="22"/>
          <w:lang w:val="es-MX"/>
        </w:rPr>
        <w:t>Corredor Económico Sinaloa – Chihuahua – Texas: Iniciativa</w:t>
      </w:r>
    </w:p>
    <w:p w14:paraId="2797CF14" w14:textId="0CF7A47B" w:rsidR="004077BD" w:rsidRDefault="004077BD" w:rsidP="00407CC0">
      <w:pPr>
        <w:pStyle w:val="Prrafodelista"/>
        <w:numPr>
          <w:ilvl w:val="0"/>
          <w:numId w:val="26"/>
        </w:numPr>
        <w:jc w:val="both"/>
        <w:rPr>
          <w:rFonts w:ascii="Gandhi Sans" w:hAnsi="Gandhi Sans" w:cstheme="majorHAnsi"/>
          <w:bCs/>
          <w:sz w:val="22"/>
          <w:szCs w:val="22"/>
          <w:lang w:val="es-MX"/>
        </w:rPr>
      </w:pPr>
      <w:r>
        <w:rPr>
          <w:rFonts w:ascii="Gandhi Sans" w:hAnsi="Gandhi Sans" w:cstheme="majorHAnsi"/>
          <w:bCs/>
          <w:sz w:val="22"/>
          <w:szCs w:val="22"/>
          <w:lang w:val="es-MX"/>
        </w:rPr>
        <w:t>Plan para el Desarrollo Turístico de la Zona Norte: Ejecución</w:t>
      </w:r>
    </w:p>
    <w:p w14:paraId="136DB796" w14:textId="48E2DA6D" w:rsidR="004077BD" w:rsidRDefault="004077BD" w:rsidP="00407CC0">
      <w:pPr>
        <w:pStyle w:val="Prrafodelista"/>
        <w:numPr>
          <w:ilvl w:val="0"/>
          <w:numId w:val="26"/>
        </w:numPr>
        <w:jc w:val="both"/>
        <w:rPr>
          <w:rFonts w:ascii="Gandhi Sans" w:hAnsi="Gandhi Sans" w:cstheme="majorHAnsi"/>
          <w:bCs/>
          <w:sz w:val="22"/>
          <w:szCs w:val="22"/>
          <w:lang w:val="es-MX"/>
        </w:rPr>
      </w:pPr>
      <w:r>
        <w:rPr>
          <w:rFonts w:ascii="Gandhi Sans" w:hAnsi="Gandhi Sans" w:cstheme="majorHAnsi"/>
          <w:bCs/>
          <w:sz w:val="22"/>
          <w:szCs w:val="22"/>
          <w:lang w:val="es-MX"/>
        </w:rPr>
        <w:t xml:space="preserve">Libramiento Los Mochis – </w:t>
      </w:r>
      <w:proofErr w:type="spellStart"/>
      <w:r>
        <w:rPr>
          <w:rFonts w:ascii="Gandhi Sans" w:hAnsi="Gandhi Sans" w:cstheme="majorHAnsi"/>
          <w:bCs/>
          <w:sz w:val="22"/>
          <w:szCs w:val="22"/>
          <w:lang w:val="es-MX"/>
        </w:rPr>
        <w:t>Topolobampo</w:t>
      </w:r>
      <w:proofErr w:type="spellEnd"/>
      <w:r>
        <w:rPr>
          <w:rFonts w:ascii="Gandhi Sans" w:hAnsi="Gandhi Sans" w:cstheme="majorHAnsi"/>
          <w:bCs/>
          <w:sz w:val="22"/>
          <w:szCs w:val="22"/>
          <w:lang w:val="es-MX"/>
        </w:rPr>
        <w:t>: Anteproyecto</w:t>
      </w:r>
    </w:p>
    <w:p w14:paraId="41E264F5" w14:textId="78E2C70A" w:rsidR="004077BD" w:rsidRDefault="004077BD" w:rsidP="00407CC0">
      <w:pPr>
        <w:pStyle w:val="Prrafodelista"/>
        <w:numPr>
          <w:ilvl w:val="0"/>
          <w:numId w:val="26"/>
        </w:numPr>
        <w:jc w:val="both"/>
        <w:rPr>
          <w:rFonts w:ascii="Gandhi Sans" w:hAnsi="Gandhi Sans" w:cstheme="majorHAnsi"/>
          <w:bCs/>
          <w:sz w:val="22"/>
          <w:szCs w:val="22"/>
          <w:lang w:val="es-MX"/>
        </w:rPr>
      </w:pPr>
      <w:r>
        <w:rPr>
          <w:rFonts w:ascii="Gandhi Sans" w:hAnsi="Gandhi Sans" w:cstheme="majorHAnsi"/>
          <w:bCs/>
          <w:sz w:val="22"/>
          <w:szCs w:val="22"/>
          <w:lang w:val="es-MX"/>
        </w:rPr>
        <w:t>Promover la Cultura de RSE (Empresa Socialmente Responsable): Ejecución</w:t>
      </w:r>
    </w:p>
    <w:p w14:paraId="06C19433" w14:textId="14DFDB24" w:rsidR="004077BD" w:rsidRDefault="004077BD" w:rsidP="00025172">
      <w:pPr>
        <w:jc w:val="both"/>
        <w:rPr>
          <w:rFonts w:ascii="Gandhi Sans" w:hAnsi="Gandhi Sans" w:cstheme="majorHAnsi"/>
          <w:bCs/>
          <w:sz w:val="22"/>
          <w:szCs w:val="22"/>
          <w:lang w:val="es-MX"/>
        </w:rPr>
      </w:pPr>
    </w:p>
    <w:p w14:paraId="6AE6BE41" w14:textId="2A59520C" w:rsidR="00025172" w:rsidRDefault="00025172" w:rsidP="00025172">
      <w:pPr>
        <w:jc w:val="both"/>
        <w:rPr>
          <w:rFonts w:ascii="Gandhi Sans" w:hAnsi="Gandhi Sans" w:cstheme="majorHAnsi"/>
          <w:bCs/>
          <w:sz w:val="22"/>
          <w:szCs w:val="22"/>
          <w:lang w:val="es-MX"/>
        </w:rPr>
      </w:pPr>
      <w:r>
        <w:rPr>
          <w:rFonts w:ascii="Gandhi Sans" w:hAnsi="Gandhi Sans" w:cstheme="majorHAnsi"/>
          <w:bCs/>
          <w:sz w:val="22"/>
          <w:szCs w:val="22"/>
          <w:lang w:val="es-MX"/>
        </w:rPr>
        <w:t>Los proyectos inactivos son los siguientes:</w:t>
      </w:r>
    </w:p>
    <w:p w14:paraId="3FAD566C" w14:textId="57F7FD9C" w:rsidR="00025172" w:rsidRDefault="00025172" w:rsidP="00025172">
      <w:pPr>
        <w:jc w:val="both"/>
        <w:rPr>
          <w:rFonts w:ascii="Gandhi Sans" w:hAnsi="Gandhi Sans" w:cstheme="majorHAnsi"/>
          <w:bCs/>
          <w:sz w:val="22"/>
          <w:szCs w:val="22"/>
          <w:lang w:val="es-MX"/>
        </w:rPr>
      </w:pPr>
    </w:p>
    <w:p w14:paraId="5FC94048" w14:textId="3734D7C1" w:rsidR="00025172" w:rsidRDefault="00025172" w:rsidP="00407CC0">
      <w:pPr>
        <w:pStyle w:val="Prrafodelista"/>
        <w:numPr>
          <w:ilvl w:val="0"/>
          <w:numId w:val="27"/>
        </w:numPr>
        <w:jc w:val="both"/>
        <w:rPr>
          <w:rFonts w:ascii="Gandhi Sans" w:hAnsi="Gandhi Sans" w:cstheme="majorHAnsi"/>
          <w:bCs/>
          <w:sz w:val="22"/>
          <w:szCs w:val="22"/>
          <w:lang w:val="es-MX"/>
        </w:rPr>
      </w:pPr>
      <w:r>
        <w:rPr>
          <w:rFonts w:ascii="Gandhi Sans" w:hAnsi="Gandhi Sans" w:cstheme="majorHAnsi"/>
          <w:bCs/>
          <w:sz w:val="22"/>
          <w:szCs w:val="22"/>
          <w:lang w:val="es-MX"/>
        </w:rPr>
        <w:t>Modernización del transporte urbano en Los Mochis</w:t>
      </w:r>
    </w:p>
    <w:p w14:paraId="0145EB12" w14:textId="7EA5B752" w:rsidR="00025172" w:rsidRDefault="00025172" w:rsidP="00407CC0">
      <w:pPr>
        <w:pStyle w:val="Prrafodelista"/>
        <w:numPr>
          <w:ilvl w:val="0"/>
          <w:numId w:val="27"/>
        </w:numPr>
        <w:jc w:val="both"/>
        <w:rPr>
          <w:rFonts w:ascii="Gandhi Sans" w:hAnsi="Gandhi Sans" w:cstheme="majorHAnsi"/>
          <w:bCs/>
          <w:sz w:val="22"/>
          <w:szCs w:val="22"/>
          <w:lang w:val="es-MX"/>
        </w:rPr>
      </w:pPr>
      <w:r>
        <w:rPr>
          <w:rFonts w:ascii="Gandhi Sans" w:hAnsi="Gandhi Sans" w:cstheme="majorHAnsi"/>
          <w:bCs/>
          <w:sz w:val="22"/>
          <w:szCs w:val="22"/>
          <w:lang w:val="es-MX"/>
        </w:rPr>
        <w:t xml:space="preserve">Plan Maestro </w:t>
      </w:r>
      <w:proofErr w:type="spellStart"/>
      <w:r>
        <w:rPr>
          <w:rFonts w:ascii="Gandhi Sans" w:hAnsi="Gandhi Sans" w:cstheme="majorHAnsi"/>
          <w:bCs/>
          <w:sz w:val="22"/>
          <w:szCs w:val="22"/>
          <w:lang w:val="es-MX"/>
        </w:rPr>
        <w:t>Topolobampo</w:t>
      </w:r>
      <w:proofErr w:type="spellEnd"/>
    </w:p>
    <w:p w14:paraId="3676C597" w14:textId="579EEF3B" w:rsidR="00025172" w:rsidRDefault="00025172" w:rsidP="00407CC0">
      <w:pPr>
        <w:pStyle w:val="Prrafodelista"/>
        <w:numPr>
          <w:ilvl w:val="0"/>
          <w:numId w:val="27"/>
        </w:numPr>
        <w:jc w:val="both"/>
        <w:rPr>
          <w:rFonts w:ascii="Gandhi Sans" w:hAnsi="Gandhi Sans" w:cstheme="majorHAnsi"/>
          <w:bCs/>
          <w:sz w:val="22"/>
          <w:szCs w:val="22"/>
          <w:lang w:val="es-MX"/>
        </w:rPr>
      </w:pPr>
      <w:r>
        <w:rPr>
          <w:rFonts w:ascii="Gandhi Sans" w:hAnsi="Gandhi Sans" w:cstheme="majorHAnsi"/>
          <w:bCs/>
          <w:sz w:val="22"/>
          <w:szCs w:val="22"/>
          <w:lang w:val="es-MX"/>
        </w:rPr>
        <w:t>Focalización de Agenda Regional</w:t>
      </w:r>
    </w:p>
    <w:p w14:paraId="074CA120" w14:textId="3ACDCD66" w:rsidR="00025172" w:rsidRDefault="00025172" w:rsidP="00407CC0">
      <w:pPr>
        <w:pStyle w:val="Prrafodelista"/>
        <w:numPr>
          <w:ilvl w:val="0"/>
          <w:numId w:val="27"/>
        </w:numPr>
        <w:jc w:val="both"/>
        <w:rPr>
          <w:rFonts w:ascii="Gandhi Sans" w:hAnsi="Gandhi Sans" w:cstheme="majorHAnsi"/>
          <w:bCs/>
          <w:sz w:val="22"/>
          <w:szCs w:val="22"/>
          <w:lang w:val="es-MX"/>
        </w:rPr>
      </w:pPr>
      <w:r>
        <w:rPr>
          <w:rFonts w:ascii="Gandhi Sans" w:hAnsi="Gandhi Sans" w:cstheme="majorHAnsi"/>
          <w:bCs/>
          <w:sz w:val="22"/>
          <w:szCs w:val="22"/>
          <w:lang w:val="es-MX"/>
        </w:rPr>
        <w:t>Fortalecimiento IMPLAN</w:t>
      </w:r>
    </w:p>
    <w:p w14:paraId="044D9C1F" w14:textId="7595CCAC" w:rsidR="00025172" w:rsidRDefault="00025172" w:rsidP="00407CC0">
      <w:pPr>
        <w:pStyle w:val="Prrafodelista"/>
        <w:numPr>
          <w:ilvl w:val="0"/>
          <w:numId w:val="27"/>
        </w:numPr>
        <w:jc w:val="both"/>
        <w:rPr>
          <w:rFonts w:ascii="Gandhi Sans" w:hAnsi="Gandhi Sans" w:cstheme="majorHAnsi"/>
          <w:bCs/>
          <w:sz w:val="22"/>
          <w:szCs w:val="22"/>
          <w:lang w:val="es-MX"/>
        </w:rPr>
      </w:pPr>
      <w:r>
        <w:rPr>
          <w:rFonts w:ascii="Gandhi Sans" w:hAnsi="Gandhi Sans" w:cstheme="majorHAnsi"/>
          <w:bCs/>
          <w:sz w:val="22"/>
          <w:szCs w:val="22"/>
          <w:lang w:val="es-MX"/>
        </w:rPr>
        <w:t>Ecosistema Emprendedor</w:t>
      </w:r>
    </w:p>
    <w:p w14:paraId="0ED9DA4C" w14:textId="723790D9" w:rsidR="00025172" w:rsidRDefault="00025172" w:rsidP="00025172">
      <w:pPr>
        <w:jc w:val="both"/>
        <w:rPr>
          <w:rFonts w:ascii="Gandhi Sans" w:hAnsi="Gandhi Sans" w:cstheme="majorHAnsi"/>
          <w:bCs/>
          <w:sz w:val="22"/>
          <w:szCs w:val="22"/>
          <w:lang w:val="es-MX"/>
        </w:rPr>
      </w:pPr>
    </w:p>
    <w:p w14:paraId="58BCC885" w14:textId="005C8F23" w:rsidR="00025172" w:rsidRDefault="00025172" w:rsidP="00025172">
      <w:pPr>
        <w:jc w:val="both"/>
        <w:rPr>
          <w:rFonts w:ascii="Gandhi Sans" w:hAnsi="Gandhi Sans" w:cstheme="majorHAnsi"/>
          <w:bCs/>
          <w:sz w:val="22"/>
          <w:szCs w:val="22"/>
          <w:lang w:val="es-MX"/>
        </w:rPr>
      </w:pPr>
      <w:r>
        <w:rPr>
          <w:rFonts w:ascii="Gandhi Sans" w:hAnsi="Gandhi Sans" w:cstheme="majorHAnsi"/>
          <w:bCs/>
          <w:sz w:val="22"/>
          <w:szCs w:val="22"/>
          <w:lang w:val="es-MX"/>
        </w:rPr>
        <w:t>A continuación, entraré más a detalle con la información de los proyectos activos:</w:t>
      </w:r>
    </w:p>
    <w:p w14:paraId="79EBE111" w14:textId="37EF68E7" w:rsidR="00025172" w:rsidRDefault="00025172" w:rsidP="00025172">
      <w:pPr>
        <w:jc w:val="both"/>
        <w:rPr>
          <w:rFonts w:ascii="Gandhi Sans" w:hAnsi="Gandhi Sans" w:cstheme="majorHAnsi"/>
          <w:bCs/>
          <w:sz w:val="22"/>
          <w:szCs w:val="22"/>
          <w:lang w:val="es-MX"/>
        </w:rPr>
      </w:pPr>
    </w:p>
    <w:p w14:paraId="78B7DA4F" w14:textId="1988FD0C" w:rsidR="00025172" w:rsidRDefault="00025172" w:rsidP="00025172">
      <w:pPr>
        <w:jc w:val="both"/>
        <w:rPr>
          <w:rFonts w:ascii="Gandhi Sans" w:hAnsi="Gandhi Sans" w:cstheme="majorHAnsi"/>
          <w:bCs/>
          <w:sz w:val="22"/>
          <w:szCs w:val="22"/>
          <w:lang w:val="es-MX"/>
        </w:rPr>
      </w:pPr>
      <w:r w:rsidRPr="00025172">
        <w:rPr>
          <w:rFonts w:ascii="Gandhi Sans" w:hAnsi="Gandhi Sans" w:cstheme="majorHAnsi"/>
          <w:bCs/>
          <w:sz w:val="22"/>
          <w:szCs w:val="22"/>
          <w:lang w:val="es-MX"/>
        </w:rPr>
        <w:lastRenderedPageBreak/>
        <w:t xml:space="preserve">Estrategia de </w:t>
      </w:r>
      <w:proofErr w:type="spellStart"/>
      <w:r w:rsidRPr="00025172">
        <w:rPr>
          <w:rFonts w:ascii="Gandhi Sans" w:hAnsi="Gandhi Sans" w:cstheme="majorHAnsi"/>
          <w:bCs/>
          <w:sz w:val="22"/>
          <w:szCs w:val="22"/>
          <w:lang w:val="es-MX"/>
        </w:rPr>
        <w:t>bioeconomía</w:t>
      </w:r>
      <w:proofErr w:type="spellEnd"/>
      <w:r w:rsidRPr="00025172">
        <w:rPr>
          <w:rFonts w:ascii="Gandhi Sans" w:hAnsi="Gandhi Sans" w:cstheme="majorHAnsi"/>
          <w:bCs/>
          <w:sz w:val="22"/>
          <w:szCs w:val="22"/>
          <w:lang w:val="es-MX"/>
        </w:rPr>
        <w:t xml:space="preserve"> de Sinaloa en la </w:t>
      </w:r>
      <w:proofErr w:type="spellStart"/>
      <w:r w:rsidRPr="00025172">
        <w:rPr>
          <w:rFonts w:ascii="Gandhi Sans" w:hAnsi="Gandhi Sans" w:cstheme="majorHAnsi"/>
          <w:bCs/>
          <w:sz w:val="22"/>
          <w:szCs w:val="22"/>
          <w:lang w:val="es-MX"/>
        </w:rPr>
        <w:t>región</w:t>
      </w:r>
      <w:proofErr w:type="spellEnd"/>
      <w:r w:rsidRPr="00025172">
        <w:rPr>
          <w:rFonts w:ascii="Gandhi Sans" w:hAnsi="Gandhi Sans" w:cstheme="majorHAnsi"/>
          <w:bCs/>
          <w:sz w:val="22"/>
          <w:szCs w:val="22"/>
          <w:lang w:val="es-MX"/>
        </w:rPr>
        <w:t xml:space="preserve"> n</w:t>
      </w:r>
      <w:r>
        <w:rPr>
          <w:rFonts w:ascii="Gandhi Sans" w:hAnsi="Gandhi Sans" w:cstheme="majorHAnsi"/>
          <w:bCs/>
          <w:sz w:val="22"/>
          <w:szCs w:val="22"/>
          <w:lang w:val="es-MX"/>
        </w:rPr>
        <w:t>orte, en etapa de proyecto, los avances son los siguientes:</w:t>
      </w:r>
    </w:p>
    <w:p w14:paraId="3760871B" w14:textId="665A1EE5" w:rsidR="00025172" w:rsidRDefault="00025172" w:rsidP="00025172">
      <w:pPr>
        <w:jc w:val="both"/>
        <w:rPr>
          <w:rFonts w:ascii="Gandhi Sans" w:hAnsi="Gandhi Sans" w:cstheme="majorHAnsi"/>
          <w:bCs/>
          <w:sz w:val="22"/>
          <w:szCs w:val="22"/>
          <w:lang w:val="es-MX"/>
        </w:rPr>
      </w:pPr>
    </w:p>
    <w:p w14:paraId="50F804DF" w14:textId="77777777" w:rsidR="00F63CAA" w:rsidRPr="00A85949" w:rsidRDefault="00F63CAA" w:rsidP="00A85949">
      <w:pPr>
        <w:pStyle w:val="Prrafodelista"/>
        <w:numPr>
          <w:ilvl w:val="0"/>
          <w:numId w:val="51"/>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Investigación de gabinete terminada.</w:t>
      </w:r>
    </w:p>
    <w:p w14:paraId="55DFAD50" w14:textId="77777777" w:rsidR="00F63CAA" w:rsidRPr="00A85949" w:rsidRDefault="00F63CAA" w:rsidP="00A85949">
      <w:pPr>
        <w:pStyle w:val="Prrafodelista"/>
        <w:numPr>
          <w:ilvl w:val="0"/>
          <w:numId w:val="51"/>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Presentación de avances al sector académico.</w:t>
      </w:r>
    </w:p>
    <w:p w14:paraId="21476B95" w14:textId="77777777" w:rsidR="00684C64" w:rsidRDefault="00684C64" w:rsidP="00684C64">
      <w:pPr>
        <w:jc w:val="both"/>
        <w:rPr>
          <w:rFonts w:ascii="Gandhi Sans" w:hAnsi="Gandhi Sans" w:cstheme="majorHAnsi"/>
          <w:bCs/>
          <w:sz w:val="22"/>
          <w:szCs w:val="22"/>
          <w:lang w:val="es-MX"/>
        </w:rPr>
      </w:pPr>
    </w:p>
    <w:p w14:paraId="59C67555" w14:textId="712875BE" w:rsidR="00684C64" w:rsidRDefault="00684C64" w:rsidP="00684C64">
      <w:pPr>
        <w:jc w:val="both"/>
        <w:rPr>
          <w:rFonts w:ascii="Gandhi Sans" w:hAnsi="Gandhi Sans" w:cstheme="majorHAnsi"/>
          <w:bCs/>
          <w:sz w:val="22"/>
          <w:szCs w:val="22"/>
          <w:lang w:val="es-MX"/>
        </w:rPr>
      </w:pPr>
      <w:r>
        <w:rPr>
          <w:rFonts w:ascii="Gandhi Sans" w:hAnsi="Gandhi Sans" w:cstheme="majorHAnsi"/>
          <w:bCs/>
          <w:sz w:val="22"/>
          <w:szCs w:val="22"/>
          <w:lang w:val="es-MX"/>
        </w:rPr>
        <w:t xml:space="preserve">Requerimientos: </w:t>
      </w:r>
    </w:p>
    <w:p w14:paraId="008B641E" w14:textId="77777777" w:rsidR="00684C64" w:rsidRDefault="00684C64" w:rsidP="00684C64">
      <w:pPr>
        <w:jc w:val="both"/>
        <w:rPr>
          <w:rFonts w:ascii="Gandhi Sans" w:hAnsi="Gandhi Sans" w:cstheme="majorHAnsi"/>
          <w:bCs/>
          <w:sz w:val="22"/>
          <w:szCs w:val="22"/>
          <w:lang w:val="es-MX"/>
        </w:rPr>
      </w:pPr>
    </w:p>
    <w:p w14:paraId="26E2D316" w14:textId="77777777" w:rsidR="00F63CAA" w:rsidRPr="00A85949" w:rsidRDefault="00025172" w:rsidP="00A85949">
      <w:pPr>
        <w:jc w:val="both"/>
        <w:rPr>
          <w:rFonts w:ascii="Gandhi Sans" w:hAnsi="Gandhi Sans" w:cstheme="majorHAnsi"/>
          <w:bCs/>
          <w:sz w:val="22"/>
          <w:szCs w:val="22"/>
          <w:lang w:val="es-MX"/>
        </w:rPr>
      </w:pPr>
      <w:r w:rsidRPr="00A85949">
        <w:rPr>
          <w:rFonts w:ascii="Gandhi Sans" w:hAnsi="Gandhi Sans" w:cstheme="majorHAnsi"/>
          <w:bCs/>
          <w:sz w:val="22"/>
          <w:szCs w:val="22"/>
          <w:lang w:val="es-MX"/>
        </w:rPr>
        <w:t xml:space="preserve">Estrategia de capital humano en la región norte, en etapa de proyecto, los avances son los siguientes: </w:t>
      </w:r>
      <w:r w:rsidR="00F63CAA" w:rsidRPr="00A85949">
        <w:rPr>
          <w:rFonts w:ascii="Gandhi Sans" w:hAnsi="Gandhi Sans" w:cstheme="majorHAnsi"/>
          <w:bCs/>
          <w:sz w:val="22"/>
          <w:szCs w:val="22"/>
          <w:lang w:val="es-MX"/>
        </w:rPr>
        <w:t>Conformación de la mesa regional de talento.</w:t>
      </w:r>
    </w:p>
    <w:p w14:paraId="66C8AC63" w14:textId="77777777" w:rsidR="00F63CAA" w:rsidRPr="00A85949" w:rsidRDefault="00F63CAA" w:rsidP="00A85949">
      <w:pPr>
        <w:pStyle w:val="Prrafodelista"/>
        <w:numPr>
          <w:ilvl w:val="0"/>
          <w:numId w:val="51"/>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Priorización y validación de iniciativas adecuando la estrategia a la nueva normalidad.</w:t>
      </w:r>
    </w:p>
    <w:p w14:paraId="3B8A310D" w14:textId="77777777" w:rsidR="00F63CAA" w:rsidRPr="00A85949" w:rsidRDefault="00F63CAA" w:rsidP="00A85949">
      <w:pPr>
        <w:pStyle w:val="Prrafodelista"/>
        <w:numPr>
          <w:ilvl w:val="0"/>
          <w:numId w:val="51"/>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 xml:space="preserve">Conformación de equipos de trabajo con la </w:t>
      </w:r>
      <w:proofErr w:type="spellStart"/>
      <w:r w:rsidRPr="00A85949">
        <w:rPr>
          <w:rFonts w:ascii="Gandhi Sans" w:hAnsi="Gandhi Sans" w:cstheme="majorHAnsi"/>
          <w:bCs/>
          <w:sz w:val="22"/>
          <w:szCs w:val="22"/>
          <w:lang w:val="es-MX"/>
        </w:rPr>
        <w:t>UAdeO</w:t>
      </w:r>
      <w:proofErr w:type="spellEnd"/>
      <w:r w:rsidRPr="00A85949">
        <w:rPr>
          <w:rFonts w:ascii="Gandhi Sans" w:hAnsi="Gandhi Sans" w:cstheme="majorHAnsi"/>
          <w:bCs/>
          <w:sz w:val="22"/>
          <w:szCs w:val="22"/>
          <w:lang w:val="es-MX"/>
        </w:rPr>
        <w:t xml:space="preserve"> para desarrollar la iniciativa “</w:t>
      </w:r>
      <w:proofErr w:type="spellStart"/>
      <w:r w:rsidRPr="00A85949">
        <w:rPr>
          <w:rFonts w:ascii="Gandhi Sans" w:hAnsi="Gandhi Sans" w:cstheme="majorHAnsi"/>
          <w:bCs/>
          <w:sz w:val="22"/>
          <w:szCs w:val="22"/>
          <w:lang w:val="es-MX"/>
        </w:rPr>
        <w:t>Mentoria</w:t>
      </w:r>
      <w:proofErr w:type="spellEnd"/>
      <w:r w:rsidRPr="00A85949">
        <w:rPr>
          <w:rFonts w:ascii="Gandhi Sans" w:hAnsi="Gandhi Sans" w:cstheme="majorHAnsi"/>
          <w:bCs/>
          <w:sz w:val="22"/>
          <w:szCs w:val="22"/>
          <w:lang w:val="es-MX"/>
        </w:rPr>
        <w:t xml:space="preserve"> de Talento”.</w:t>
      </w:r>
    </w:p>
    <w:p w14:paraId="2C4D5476" w14:textId="6BD2C925" w:rsidR="00025172" w:rsidRDefault="00025172" w:rsidP="00025172">
      <w:pPr>
        <w:jc w:val="both"/>
        <w:rPr>
          <w:rFonts w:ascii="Gandhi Sans" w:hAnsi="Gandhi Sans" w:cstheme="majorHAnsi"/>
          <w:bCs/>
          <w:sz w:val="22"/>
          <w:szCs w:val="22"/>
          <w:lang w:val="es-MX"/>
        </w:rPr>
      </w:pPr>
    </w:p>
    <w:p w14:paraId="68911B1D" w14:textId="701B31E4" w:rsidR="00025172" w:rsidRDefault="00025172" w:rsidP="00025172">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025172">
        <w:rPr>
          <w:rFonts w:ascii="Gandhi Sans" w:hAnsi="Gandhi Sans" w:cstheme="majorHAnsi"/>
          <w:bCs/>
          <w:sz w:val="22"/>
          <w:szCs w:val="22"/>
        </w:rPr>
        <w:t xml:space="preserve">Se está desarrollando el programa de </w:t>
      </w:r>
      <w:proofErr w:type="spellStart"/>
      <w:r w:rsidRPr="00025172">
        <w:rPr>
          <w:rFonts w:ascii="Gandhi Sans" w:hAnsi="Gandhi Sans" w:cstheme="majorHAnsi"/>
          <w:bCs/>
          <w:sz w:val="22"/>
          <w:szCs w:val="22"/>
        </w:rPr>
        <w:t>mentoria</w:t>
      </w:r>
      <w:proofErr w:type="spellEnd"/>
      <w:r w:rsidRPr="00025172">
        <w:rPr>
          <w:rFonts w:ascii="Gandhi Sans" w:hAnsi="Gandhi Sans" w:cstheme="majorHAnsi"/>
          <w:bCs/>
          <w:sz w:val="22"/>
          <w:szCs w:val="22"/>
        </w:rPr>
        <w:t xml:space="preserve"> de talento con apoyo de la </w:t>
      </w:r>
      <w:proofErr w:type="spellStart"/>
      <w:r w:rsidRPr="00025172">
        <w:rPr>
          <w:rFonts w:ascii="Gandhi Sans" w:hAnsi="Gandhi Sans" w:cstheme="majorHAnsi"/>
          <w:bCs/>
          <w:sz w:val="22"/>
          <w:szCs w:val="22"/>
        </w:rPr>
        <w:t>U</w:t>
      </w:r>
      <w:r>
        <w:rPr>
          <w:rFonts w:ascii="Gandhi Sans" w:hAnsi="Gandhi Sans" w:cstheme="majorHAnsi"/>
          <w:bCs/>
          <w:sz w:val="22"/>
          <w:szCs w:val="22"/>
        </w:rPr>
        <w:t>AdeO</w:t>
      </w:r>
      <w:proofErr w:type="spellEnd"/>
      <w:r>
        <w:rPr>
          <w:rFonts w:ascii="Gandhi Sans" w:hAnsi="Gandhi Sans" w:cstheme="majorHAnsi"/>
          <w:bCs/>
          <w:sz w:val="22"/>
          <w:szCs w:val="22"/>
        </w:rPr>
        <w:t xml:space="preserve"> para iniciar el piloto de enero a j</w:t>
      </w:r>
      <w:r w:rsidRPr="00025172">
        <w:rPr>
          <w:rFonts w:ascii="Gandhi Sans" w:hAnsi="Gandhi Sans" w:cstheme="majorHAnsi"/>
          <w:bCs/>
          <w:sz w:val="22"/>
          <w:szCs w:val="22"/>
        </w:rPr>
        <w:t>ulio 2021.</w:t>
      </w:r>
    </w:p>
    <w:p w14:paraId="5E55EDC4" w14:textId="7797DA55" w:rsidR="00025172" w:rsidRDefault="00025172" w:rsidP="00025172">
      <w:pPr>
        <w:jc w:val="both"/>
        <w:rPr>
          <w:rFonts w:ascii="Gandhi Sans" w:hAnsi="Gandhi Sans" w:cstheme="majorHAnsi"/>
          <w:bCs/>
          <w:sz w:val="22"/>
          <w:szCs w:val="22"/>
        </w:rPr>
      </w:pPr>
    </w:p>
    <w:p w14:paraId="179FD48F" w14:textId="51949474" w:rsidR="00025172" w:rsidRPr="00025172" w:rsidRDefault="00025172" w:rsidP="00025172">
      <w:pPr>
        <w:jc w:val="both"/>
        <w:rPr>
          <w:rFonts w:ascii="Gandhi Sans" w:hAnsi="Gandhi Sans" w:cstheme="majorHAnsi"/>
          <w:bCs/>
          <w:sz w:val="22"/>
          <w:szCs w:val="22"/>
          <w:lang w:val="es-MX"/>
        </w:rPr>
      </w:pPr>
      <w:r w:rsidRPr="00025172">
        <w:rPr>
          <w:rFonts w:ascii="Gandhi Sans" w:hAnsi="Gandhi Sans" w:cstheme="majorHAnsi"/>
          <w:bCs/>
          <w:sz w:val="22"/>
          <w:szCs w:val="22"/>
          <w:lang w:val="es-MX"/>
        </w:rPr>
        <w:t>Estrategia regional para el desarrollo industrial de la zona norte, en etapa de ejecución, los avances son los siguientes:</w:t>
      </w:r>
    </w:p>
    <w:p w14:paraId="107B7C31" w14:textId="2504361C" w:rsidR="00025172" w:rsidRDefault="00025172" w:rsidP="00025172">
      <w:pPr>
        <w:jc w:val="both"/>
        <w:rPr>
          <w:rFonts w:ascii="Gandhi Sans" w:hAnsi="Gandhi Sans" w:cstheme="majorHAnsi"/>
          <w:bCs/>
          <w:sz w:val="22"/>
          <w:szCs w:val="22"/>
          <w:lang w:val="es-MX"/>
        </w:rPr>
      </w:pPr>
    </w:p>
    <w:p w14:paraId="274E739C" w14:textId="65886E65" w:rsidR="00F63CAA" w:rsidRPr="00A85949" w:rsidRDefault="00F63CAA" w:rsidP="00A85949">
      <w:pPr>
        <w:pStyle w:val="Prrafodelista"/>
        <w:numPr>
          <w:ilvl w:val="0"/>
          <w:numId w:val="52"/>
        </w:numPr>
        <w:rPr>
          <w:rFonts w:ascii="Gandhi Sans" w:hAnsi="Gandhi Sans" w:cstheme="majorHAnsi"/>
          <w:bCs/>
          <w:sz w:val="22"/>
          <w:szCs w:val="22"/>
          <w:lang w:val="es-MX"/>
        </w:rPr>
      </w:pPr>
      <w:r w:rsidRPr="00A85949">
        <w:rPr>
          <w:rFonts w:ascii="Gandhi Sans" w:hAnsi="Gandhi Sans" w:cstheme="majorHAnsi"/>
          <w:bCs/>
          <w:sz w:val="22"/>
          <w:szCs w:val="22"/>
          <w:lang w:val="es-MX"/>
        </w:rPr>
        <w:t xml:space="preserve">Acompañamiento y apoyo para la conformación del Consejo Mexicano de la Industria Maquiladora y Manufacturera de Exportación en </w:t>
      </w:r>
      <w:r w:rsidR="00025172" w:rsidRPr="00A85949">
        <w:rPr>
          <w:rFonts w:ascii="Gandhi Sans" w:hAnsi="Gandhi Sans" w:cstheme="majorHAnsi"/>
          <w:bCs/>
          <w:sz w:val="22"/>
          <w:szCs w:val="22"/>
          <w:lang w:val="es-MX"/>
        </w:rPr>
        <w:t>Sinaloa (</w:t>
      </w:r>
      <w:r w:rsidRPr="00A85949">
        <w:rPr>
          <w:rFonts w:ascii="Gandhi Sans" w:hAnsi="Gandhi Sans" w:cstheme="majorHAnsi"/>
          <w:bCs/>
          <w:sz w:val="22"/>
          <w:szCs w:val="22"/>
          <w:lang w:val="es-MX"/>
        </w:rPr>
        <w:t>INDEX).</w:t>
      </w:r>
    </w:p>
    <w:p w14:paraId="07B60111" w14:textId="77777777" w:rsidR="00F63CAA" w:rsidRPr="00A85949" w:rsidRDefault="00F63CAA" w:rsidP="00A85949">
      <w:pPr>
        <w:pStyle w:val="Prrafodelista"/>
        <w:numPr>
          <w:ilvl w:val="0"/>
          <w:numId w:val="52"/>
        </w:numPr>
        <w:rPr>
          <w:rFonts w:ascii="Gandhi Sans" w:hAnsi="Gandhi Sans" w:cstheme="majorHAnsi"/>
          <w:bCs/>
          <w:sz w:val="22"/>
          <w:szCs w:val="22"/>
          <w:lang w:val="es-MX"/>
        </w:rPr>
      </w:pPr>
      <w:r w:rsidRPr="00A85949">
        <w:rPr>
          <w:rFonts w:ascii="Gandhi Sans" w:hAnsi="Gandhi Sans" w:cstheme="majorHAnsi"/>
          <w:bCs/>
          <w:sz w:val="22"/>
          <w:szCs w:val="22"/>
          <w:lang w:val="es-MX"/>
        </w:rPr>
        <w:t>Apoyo a la socialización del proyecto GPO.</w:t>
      </w:r>
    </w:p>
    <w:p w14:paraId="2D9C91A9" w14:textId="310C1FF4" w:rsidR="00025172" w:rsidRDefault="00025172" w:rsidP="00684C64">
      <w:pPr>
        <w:jc w:val="both"/>
        <w:rPr>
          <w:rFonts w:ascii="Gandhi Sans" w:hAnsi="Gandhi Sans" w:cstheme="majorHAnsi"/>
          <w:bCs/>
          <w:sz w:val="22"/>
          <w:szCs w:val="22"/>
          <w:lang w:val="es-MX"/>
        </w:rPr>
      </w:pPr>
    </w:p>
    <w:p w14:paraId="01ECACE5" w14:textId="282839C3" w:rsidR="00025172" w:rsidRPr="00025172" w:rsidRDefault="00025172" w:rsidP="00025172">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025172">
        <w:rPr>
          <w:rFonts w:ascii="Gandhi Sans" w:hAnsi="Gandhi Sans" w:cstheme="majorHAnsi"/>
          <w:bCs/>
          <w:sz w:val="22"/>
          <w:szCs w:val="22"/>
        </w:rPr>
        <w:t>La iniciativa surge del Comité Zona Norte, pero se requiere respaldo institucional para lograr un alcance estatal y vincular al organismo con el Gobierno de Sinaloa.</w:t>
      </w:r>
    </w:p>
    <w:p w14:paraId="3932A949" w14:textId="2C23BD64" w:rsidR="00025172" w:rsidRDefault="00025172" w:rsidP="00025172">
      <w:pPr>
        <w:jc w:val="both"/>
        <w:rPr>
          <w:rFonts w:ascii="Gandhi Sans" w:hAnsi="Gandhi Sans" w:cstheme="majorHAnsi"/>
          <w:bCs/>
          <w:sz w:val="22"/>
          <w:szCs w:val="22"/>
          <w:lang w:val="es-MX"/>
        </w:rPr>
      </w:pPr>
    </w:p>
    <w:p w14:paraId="72256B29" w14:textId="77777777" w:rsidR="00025172" w:rsidRPr="00025172" w:rsidRDefault="00025172" w:rsidP="00025172">
      <w:pPr>
        <w:jc w:val="both"/>
        <w:rPr>
          <w:rFonts w:ascii="Gandhi Sans" w:hAnsi="Gandhi Sans" w:cstheme="majorHAnsi"/>
          <w:bCs/>
          <w:sz w:val="22"/>
          <w:szCs w:val="22"/>
          <w:lang w:val="es-MX"/>
        </w:rPr>
      </w:pPr>
    </w:p>
    <w:p w14:paraId="73F8598C" w14:textId="3971624B" w:rsidR="00025172" w:rsidRDefault="00025172" w:rsidP="00025172">
      <w:pPr>
        <w:jc w:val="both"/>
        <w:rPr>
          <w:rFonts w:ascii="Gandhi Sans" w:hAnsi="Gandhi Sans" w:cstheme="majorHAnsi"/>
          <w:bCs/>
          <w:sz w:val="22"/>
          <w:szCs w:val="22"/>
          <w:lang w:val="es-MX"/>
        </w:rPr>
      </w:pPr>
      <w:r w:rsidRPr="00025172">
        <w:rPr>
          <w:rFonts w:ascii="Gandhi Sans" w:hAnsi="Gandhi Sans" w:cstheme="majorHAnsi"/>
          <w:bCs/>
          <w:sz w:val="22"/>
          <w:szCs w:val="22"/>
          <w:lang w:val="es-MX"/>
        </w:rPr>
        <w:t xml:space="preserve">Corredor </w:t>
      </w:r>
      <w:proofErr w:type="spellStart"/>
      <w:r w:rsidRPr="00025172">
        <w:rPr>
          <w:rFonts w:ascii="Gandhi Sans" w:hAnsi="Gandhi Sans" w:cstheme="majorHAnsi"/>
          <w:bCs/>
          <w:sz w:val="22"/>
          <w:szCs w:val="22"/>
          <w:lang w:val="es-MX"/>
        </w:rPr>
        <w:t>Económico</w:t>
      </w:r>
      <w:proofErr w:type="spellEnd"/>
      <w:r w:rsidRPr="00025172">
        <w:rPr>
          <w:rFonts w:ascii="Gandhi Sans" w:hAnsi="Gandhi Sans" w:cstheme="majorHAnsi"/>
          <w:bCs/>
          <w:sz w:val="22"/>
          <w:szCs w:val="22"/>
          <w:lang w:val="es-MX"/>
        </w:rPr>
        <w:t xml:space="preserve"> Sinaloa, C</w:t>
      </w:r>
      <w:r>
        <w:rPr>
          <w:rFonts w:ascii="Gandhi Sans" w:hAnsi="Gandhi Sans" w:cstheme="majorHAnsi"/>
          <w:bCs/>
          <w:sz w:val="22"/>
          <w:szCs w:val="22"/>
          <w:lang w:val="es-MX"/>
        </w:rPr>
        <w:t>hihuahua, Texas en etapa de iniciativa, los avances son los siguientes:</w:t>
      </w:r>
    </w:p>
    <w:p w14:paraId="4DD4B428" w14:textId="5B447C36" w:rsidR="00025172" w:rsidRDefault="00025172" w:rsidP="00025172">
      <w:pPr>
        <w:jc w:val="both"/>
        <w:rPr>
          <w:rFonts w:ascii="Gandhi Sans" w:hAnsi="Gandhi Sans" w:cstheme="majorHAnsi"/>
          <w:bCs/>
          <w:sz w:val="22"/>
          <w:szCs w:val="22"/>
          <w:lang w:val="es-MX"/>
        </w:rPr>
      </w:pPr>
    </w:p>
    <w:p w14:paraId="22720B0A" w14:textId="77777777" w:rsidR="00F63CAA" w:rsidRPr="00A85949" w:rsidRDefault="00F63CAA" w:rsidP="00A85949">
      <w:pPr>
        <w:pStyle w:val="Prrafodelista"/>
        <w:numPr>
          <w:ilvl w:val="0"/>
          <w:numId w:val="53"/>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Conformación de grupo de trabajo binacional (México - USA).</w:t>
      </w:r>
    </w:p>
    <w:p w14:paraId="0C1E44FE" w14:textId="77777777" w:rsidR="00F63CAA" w:rsidRPr="00A85949" w:rsidRDefault="00F63CAA" w:rsidP="00A85949">
      <w:pPr>
        <w:pStyle w:val="Prrafodelista"/>
        <w:numPr>
          <w:ilvl w:val="0"/>
          <w:numId w:val="53"/>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Desarrollo nuevo enfoque de gestión del proyecto (Integración Económica)</w:t>
      </w:r>
    </w:p>
    <w:p w14:paraId="00498D42" w14:textId="77777777" w:rsidR="00F63CAA" w:rsidRPr="00A85949" w:rsidRDefault="00F63CAA" w:rsidP="00A85949">
      <w:pPr>
        <w:pStyle w:val="Prrafodelista"/>
        <w:numPr>
          <w:ilvl w:val="0"/>
          <w:numId w:val="53"/>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 xml:space="preserve">Inclusión de proyectos específicos para el 2021 (Puente </w:t>
      </w:r>
      <w:proofErr w:type="spellStart"/>
      <w:r w:rsidRPr="00A85949">
        <w:rPr>
          <w:rFonts w:ascii="Gandhi Sans" w:hAnsi="Gandhi Sans" w:cstheme="majorHAnsi"/>
          <w:bCs/>
          <w:sz w:val="22"/>
          <w:szCs w:val="22"/>
          <w:lang w:val="es-MX"/>
        </w:rPr>
        <w:t>Choix</w:t>
      </w:r>
      <w:proofErr w:type="spellEnd"/>
      <w:r w:rsidRPr="00A85949">
        <w:rPr>
          <w:rFonts w:ascii="Gandhi Sans" w:hAnsi="Gandhi Sans" w:cstheme="majorHAnsi"/>
          <w:bCs/>
          <w:sz w:val="22"/>
          <w:szCs w:val="22"/>
          <w:lang w:val="es-MX"/>
        </w:rPr>
        <w:t>, Internacionalización)</w:t>
      </w:r>
    </w:p>
    <w:p w14:paraId="6D5E1BA6" w14:textId="66334890" w:rsidR="00025172" w:rsidRDefault="00025172" w:rsidP="00025172">
      <w:pPr>
        <w:jc w:val="both"/>
        <w:rPr>
          <w:rFonts w:ascii="Gandhi Sans" w:hAnsi="Gandhi Sans" w:cstheme="majorHAnsi"/>
          <w:bCs/>
          <w:sz w:val="22"/>
          <w:szCs w:val="22"/>
          <w:lang w:val="es-MX"/>
        </w:rPr>
      </w:pPr>
    </w:p>
    <w:p w14:paraId="533C3A18" w14:textId="77777777" w:rsidR="00025172" w:rsidRPr="00025172" w:rsidRDefault="00025172" w:rsidP="00025172">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025172">
        <w:rPr>
          <w:rFonts w:ascii="Gandhi Sans" w:hAnsi="Gandhi Sans" w:cstheme="majorHAnsi"/>
          <w:bCs/>
          <w:sz w:val="22"/>
          <w:szCs w:val="22"/>
        </w:rPr>
        <w:t>Hacen falta $30,000 para un anteproyecto para promover el centro cultural de El Fuerte y detonar la industria de reuniones en la zona.</w:t>
      </w:r>
    </w:p>
    <w:p w14:paraId="5873B9D1" w14:textId="66D80B5E" w:rsidR="00025172" w:rsidRDefault="00025172" w:rsidP="00025172">
      <w:pPr>
        <w:jc w:val="both"/>
        <w:rPr>
          <w:rFonts w:ascii="Gandhi Sans" w:hAnsi="Gandhi Sans" w:cstheme="majorHAnsi"/>
          <w:bCs/>
          <w:sz w:val="22"/>
          <w:szCs w:val="22"/>
          <w:lang w:val="es-MX"/>
        </w:rPr>
      </w:pPr>
    </w:p>
    <w:p w14:paraId="5A69B4EF" w14:textId="77777777" w:rsidR="00684C64" w:rsidRDefault="00684C64" w:rsidP="00025172">
      <w:pPr>
        <w:jc w:val="both"/>
        <w:rPr>
          <w:rFonts w:ascii="Gandhi Sans" w:hAnsi="Gandhi Sans" w:cstheme="majorHAnsi"/>
          <w:bCs/>
          <w:sz w:val="22"/>
          <w:szCs w:val="22"/>
          <w:lang w:val="es-MX"/>
        </w:rPr>
      </w:pPr>
    </w:p>
    <w:p w14:paraId="0C8A0C8A" w14:textId="77777777" w:rsidR="00684C64" w:rsidRDefault="00684C64" w:rsidP="00025172">
      <w:pPr>
        <w:jc w:val="both"/>
        <w:rPr>
          <w:rFonts w:ascii="Gandhi Sans" w:hAnsi="Gandhi Sans" w:cstheme="majorHAnsi"/>
          <w:bCs/>
          <w:sz w:val="22"/>
          <w:szCs w:val="22"/>
          <w:lang w:val="es-MX"/>
        </w:rPr>
      </w:pPr>
    </w:p>
    <w:p w14:paraId="223777DB" w14:textId="77777777" w:rsidR="00684C64" w:rsidRDefault="00684C64" w:rsidP="00025172">
      <w:pPr>
        <w:jc w:val="both"/>
        <w:rPr>
          <w:rFonts w:ascii="Gandhi Sans" w:hAnsi="Gandhi Sans" w:cstheme="majorHAnsi"/>
          <w:bCs/>
          <w:sz w:val="22"/>
          <w:szCs w:val="22"/>
          <w:lang w:val="es-MX"/>
        </w:rPr>
      </w:pPr>
    </w:p>
    <w:p w14:paraId="0B33A4E0" w14:textId="270FBFA2" w:rsidR="00025172" w:rsidRDefault="00025172" w:rsidP="00025172">
      <w:pPr>
        <w:jc w:val="both"/>
        <w:rPr>
          <w:rFonts w:ascii="Gandhi Sans" w:hAnsi="Gandhi Sans" w:cstheme="majorHAnsi"/>
          <w:bCs/>
          <w:sz w:val="22"/>
          <w:szCs w:val="22"/>
          <w:lang w:val="es-MX"/>
        </w:rPr>
      </w:pPr>
      <w:r w:rsidRPr="00025172">
        <w:rPr>
          <w:rFonts w:ascii="Gandhi Sans" w:hAnsi="Gandhi Sans" w:cstheme="majorHAnsi"/>
          <w:bCs/>
          <w:sz w:val="22"/>
          <w:szCs w:val="22"/>
          <w:lang w:val="es-MX"/>
        </w:rPr>
        <w:t xml:space="preserve">Plan para el desarrollo </w:t>
      </w:r>
      <w:proofErr w:type="spellStart"/>
      <w:r w:rsidRPr="00025172">
        <w:rPr>
          <w:rFonts w:ascii="Gandhi Sans" w:hAnsi="Gandhi Sans" w:cstheme="majorHAnsi"/>
          <w:bCs/>
          <w:sz w:val="22"/>
          <w:szCs w:val="22"/>
          <w:lang w:val="es-MX"/>
        </w:rPr>
        <w:t>turísti</w:t>
      </w:r>
      <w:r>
        <w:rPr>
          <w:rFonts w:ascii="Gandhi Sans" w:hAnsi="Gandhi Sans" w:cstheme="majorHAnsi"/>
          <w:bCs/>
          <w:sz w:val="22"/>
          <w:szCs w:val="22"/>
          <w:lang w:val="es-MX"/>
        </w:rPr>
        <w:t>co</w:t>
      </w:r>
      <w:proofErr w:type="spellEnd"/>
      <w:r>
        <w:rPr>
          <w:rFonts w:ascii="Gandhi Sans" w:hAnsi="Gandhi Sans" w:cstheme="majorHAnsi"/>
          <w:bCs/>
          <w:sz w:val="22"/>
          <w:szCs w:val="22"/>
          <w:lang w:val="es-MX"/>
        </w:rPr>
        <w:t xml:space="preserve"> de la zona norte de Sinaloa, en etapa de ejecución, los avances son los siguientes:</w:t>
      </w:r>
    </w:p>
    <w:p w14:paraId="18E7965F" w14:textId="73A242F3" w:rsidR="00025172" w:rsidRDefault="00025172" w:rsidP="00025172">
      <w:pPr>
        <w:jc w:val="both"/>
        <w:rPr>
          <w:rFonts w:ascii="Gandhi Sans" w:hAnsi="Gandhi Sans" w:cstheme="majorHAnsi"/>
          <w:bCs/>
          <w:sz w:val="22"/>
          <w:szCs w:val="22"/>
          <w:lang w:val="es-MX"/>
        </w:rPr>
      </w:pPr>
    </w:p>
    <w:p w14:paraId="62B0E37F" w14:textId="77777777" w:rsidR="00F63CAA" w:rsidRPr="00A85949" w:rsidRDefault="00F63CAA" w:rsidP="00A85949">
      <w:pPr>
        <w:pStyle w:val="Prrafodelista"/>
        <w:numPr>
          <w:ilvl w:val="0"/>
          <w:numId w:val="54"/>
        </w:numPr>
        <w:rPr>
          <w:rFonts w:ascii="Gandhi Sans" w:hAnsi="Gandhi Sans" w:cstheme="majorHAnsi"/>
          <w:bCs/>
          <w:sz w:val="22"/>
          <w:szCs w:val="22"/>
          <w:lang w:val="es-MX"/>
        </w:rPr>
      </w:pPr>
      <w:r w:rsidRPr="00A85949">
        <w:rPr>
          <w:rFonts w:ascii="Gandhi Sans" w:hAnsi="Gandhi Sans" w:cstheme="majorHAnsi"/>
          <w:bCs/>
          <w:sz w:val="22"/>
          <w:szCs w:val="22"/>
          <w:lang w:val="es-MX"/>
        </w:rPr>
        <w:t>Desarrollo del plan para la reactivación turística de El Fuerte post covid19.</w:t>
      </w:r>
    </w:p>
    <w:p w14:paraId="371459CD" w14:textId="77777777" w:rsidR="00F63CAA" w:rsidRPr="00A85949" w:rsidRDefault="00F63CAA" w:rsidP="00A85949">
      <w:pPr>
        <w:pStyle w:val="Prrafodelista"/>
        <w:numPr>
          <w:ilvl w:val="0"/>
          <w:numId w:val="54"/>
        </w:numPr>
        <w:rPr>
          <w:rFonts w:ascii="Gandhi Sans" w:hAnsi="Gandhi Sans" w:cstheme="majorHAnsi"/>
          <w:bCs/>
          <w:sz w:val="22"/>
          <w:szCs w:val="22"/>
          <w:lang w:val="es-MX"/>
        </w:rPr>
      </w:pPr>
      <w:r w:rsidRPr="00A85949">
        <w:rPr>
          <w:rFonts w:ascii="Gandhi Sans" w:hAnsi="Gandhi Sans" w:cstheme="majorHAnsi"/>
          <w:bCs/>
          <w:sz w:val="22"/>
          <w:szCs w:val="22"/>
          <w:lang w:val="es-MX"/>
        </w:rPr>
        <w:lastRenderedPageBreak/>
        <w:t>Conformación de la Asociación de Hoteles Coloniales de El Fuerte.</w:t>
      </w:r>
    </w:p>
    <w:p w14:paraId="22C5DF12" w14:textId="77777777" w:rsidR="00F63CAA" w:rsidRPr="00A85949" w:rsidRDefault="00F63CAA" w:rsidP="00A85949">
      <w:pPr>
        <w:pStyle w:val="Prrafodelista"/>
        <w:numPr>
          <w:ilvl w:val="0"/>
          <w:numId w:val="54"/>
        </w:numPr>
        <w:rPr>
          <w:rFonts w:ascii="Gandhi Sans" w:hAnsi="Gandhi Sans" w:cstheme="majorHAnsi"/>
          <w:bCs/>
          <w:sz w:val="22"/>
          <w:szCs w:val="22"/>
          <w:lang w:val="es-MX"/>
        </w:rPr>
      </w:pPr>
      <w:r w:rsidRPr="00A85949">
        <w:rPr>
          <w:rFonts w:ascii="Gandhi Sans" w:hAnsi="Gandhi Sans" w:cstheme="majorHAnsi"/>
          <w:bCs/>
          <w:sz w:val="22"/>
          <w:szCs w:val="22"/>
          <w:lang w:val="es-MX"/>
        </w:rPr>
        <w:t>Mesas de Diálogo con el Gobierno Estatal y Municipal.</w:t>
      </w:r>
    </w:p>
    <w:p w14:paraId="1C0B87F6" w14:textId="77777777" w:rsidR="00F63CAA" w:rsidRPr="00A85949" w:rsidRDefault="00F63CAA" w:rsidP="00A85949">
      <w:pPr>
        <w:pStyle w:val="Prrafodelista"/>
        <w:numPr>
          <w:ilvl w:val="0"/>
          <w:numId w:val="54"/>
        </w:numPr>
        <w:rPr>
          <w:rFonts w:ascii="Gandhi Sans" w:hAnsi="Gandhi Sans" w:cstheme="majorHAnsi"/>
          <w:bCs/>
          <w:sz w:val="22"/>
          <w:szCs w:val="22"/>
          <w:lang w:val="es-MX"/>
        </w:rPr>
      </w:pPr>
      <w:r w:rsidRPr="00A85949">
        <w:rPr>
          <w:rFonts w:ascii="Gandhi Sans" w:hAnsi="Gandhi Sans" w:cstheme="majorHAnsi"/>
          <w:bCs/>
          <w:sz w:val="22"/>
          <w:szCs w:val="22"/>
          <w:lang w:val="es-MX"/>
        </w:rPr>
        <w:t>Cumplimiento en los protocolos para la reapertura.</w:t>
      </w:r>
    </w:p>
    <w:p w14:paraId="016BBAB8" w14:textId="77777777" w:rsidR="00F63CAA" w:rsidRPr="00A85949" w:rsidRDefault="00F63CAA" w:rsidP="00A85949">
      <w:pPr>
        <w:pStyle w:val="Prrafodelista"/>
        <w:numPr>
          <w:ilvl w:val="0"/>
          <w:numId w:val="54"/>
        </w:numPr>
        <w:rPr>
          <w:rFonts w:ascii="Gandhi Sans" w:hAnsi="Gandhi Sans" w:cstheme="majorHAnsi"/>
          <w:bCs/>
          <w:sz w:val="22"/>
          <w:szCs w:val="22"/>
          <w:lang w:val="es-MX"/>
        </w:rPr>
      </w:pPr>
      <w:r w:rsidRPr="00A85949">
        <w:rPr>
          <w:rFonts w:ascii="Gandhi Sans" w:hAnsi="Gandhi Sans" w:cstheme="majorHAnsi"/>
          <w:bCs/>
          <w:sz w:val="22"/>
          <w:szCs w:val="22"/>
          <w:lang w:val="es-MX"/>
        </w:rPr>
        <w:t>Desarrollo de plan de promoción turística.</w:t>
      </w:r>
    </w:p>
    <w:p w14:paraId="1CE6C9DC" w14:textId="77777777" w:rsidR="00F63CAA" w:rsidRPr="00A85949" w:rsidRDefault="00F63CAA" w:rsidP="00A85949">
      <w:pPr>
        <w:pStyle w:val="Prrafodelista"/>
        <w:numPr>
          <w:ilvl w:val="0"/>
          <w:numId w:val="54"/>
        </w:numPr>
        <w:rPr>
          <w:rFonts w:ascii="Gandhi Sans" w:hAnsi="Gandhi Sans" w:cstheme="majorHAnsi"/>
          <w:bCs/>
          <w:sz w:val="22"/>
          <w:szCs w:val="22"/>
          <w:lang w:val="es-MX"/>
        </w:rPr>
      </w:pPr>
      <w:r w:rsidRPr="00A85949">
        <w:rPr>
          <w:rFonts w:ascii="Gandhi Sans" w:hAnsi="Gandhi Sans" w:cstheme="majorHAnsi"/>
          <w:bCs/>
          <w:sz w:val="22"/>
          <w:szCs w:val="22"/>
          <w:lang w:val="es-MX"/>
        </w:rPr>
        <w:t>Gestión en proyectos estratégicos de infraestructura turística (Conexión Malecón Galera - Centro Cultural).</w:t>
      </w:r>
    </w:p>
    <w:p w14:paraId="32EF4F80" w14:textId="56FE633F" w:rsidR="00025172" w:rsidRDefault="00025172" w:rsidP="00684C64">
      <w:pPr>
        <w:jc w:val="both"/>
        <w:rPr>
          <w:rFonts w:ascii="Gandhi Sans" w:hAnsi="Gandhi Sans" w:cstheme="majorHAnsi"/>
          <w:bCs/>
          <w:sz w:val="22"/>
          <w:szCs w:val="22"/>
          <w:lang w:val="es-MX"/>
        </w:rPr>
      </w:pPr>
    </w:p>
    <w:p w14:paraId="18EFA810" w14:textId="41D1BA88" w:rsidR="00025172" w:rsidRDefault="00025172" w:rsidP="00025172">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025172">
        <w:rPr>
          <w:rFonts w:ascii="Gandhi Sans" w:hAnsi="Gandhi Sans" w:cstheme="majorHAnsi"/>
          <w:bCs/>
          <w:sz w:val="22"/>
          <w:szCs w:val="22"/>
        </w:rPr>
        <w:t>Hacen falta $30,000 para un anteproyecto para promover el centro cultural de El Fuerte y detonar la industria de reuniones en la zona</w:t>
      </w:r>
      <w:r>
        <w:rPr>
          <w:rFonts w:ascii="Gandhi Sans" w:hAnsi="Gandhi Sans" w:cstheme="majorHAnsi"/>
          <w:bCs/>
          <w:sz w:val="22"/>
          <w:szCs w:val="22"/>
        </w:rPr>
        <w:t>.</w:t>
      </w:r>
    </w:p>
    <w:p w14:paraId="25EDD4F7" w14:textId="3C4ECC0A" w:rsidR="00025172" w:rsidRDefault="00025172" w:rsidP="00025172">
      <w:pPr>
        <w:jc w:val="both"/>
        <w:rPr>
          <w:rFonts w:ascii="Gandhi Sans" w:hAnsi="Gandhi Sans" w:cstheme="majorHAnsi"/>
          <w:bCs/>
          <w:sz w:val="22"/>
          <w:szCs w:val="22"/>
        </w:rPr>
      </w:pPr>
    </w:p>
    <w:p w14:paraId="35F66404" w14:textId="17A156E7" w:rsidR="00025172" w:rsidRDefault="00025172" w:rsidP="00025172">
      <w:pPr>
        <w:jc w:val="both"/>
        <w:rPr>
          <w:rFonts w:ascii="Gandhi Sans" w:hAnsi="Gandhi Sans" w:cstheme="majorHAnsi"/>
          <w:bCs/>
          <w:sz w:val="22"/>
          <w:szCs w:val="22"/>
        </w:rPr>
      </w:pPr>
      <w:r w:rsidRPr="00025172">
        <w:rPr>
          <w:rFonts w:ascii="Gandhi Sans" w:hAnsi="Gandhi Sans" w:cstheme="majorHAnsi"/>
          <w:bCs/>
          <w:sz w:val="22"/>
          <w:szCs w:val="22"/>
        </w:rPr>
        <w:t>Libramiento Los Mochis-</w:t>
      </w:r>
      <w:proofErr w:type="spellStart"/>
      <w:r w:rsidRPr="00025172">
        <w:rPr>
          <w:rFonts w:ascii="Gandhi Sans" w:hAnsi="Gandhi Sans" w:cstheme="majorHAnsi"/>
          <w:bCs/>
          <w:sz w:val="22"/>
          <w:szCs w:val="22"/>
        </w:rPr>
        <w:t>Topolobampo</w:t>
      </w:r>
      <w:proofErr w:type="spellEnd"/>
      <w:r>
        <w:rPr>
          <w:rFonts w:ascii="Gandhi Sans" w:hAnsi="Gandhi Sans" w:cstheme="majorHAnsi"/>
          <w:bCs/>
          <w:sz w:val="22"/>
          <w:szCs w:val="22"/>
        </w:rPr>
        <w:t>, en etapa de anteproyecto, los avances son los siguientes:</w:t>
      </w:r>
    </w:p>
    <w:p w14:paraId="238F87AE" w14:textId="71EFF144" w:rsidR="00025172" w:rsidRDefault="00025172" w:rsidP="00025172">
      <w:pPr>
        <w:jc w:val="both"/>
        <w:rPr>
          <w:rFonts w:ascii="Gandhi Sans" w:hAnsi="Gandhi Sans" w:cstheme="majorHAnsi"/>
          <w:bCs/>
          <w:sz w:val="22"/>
          <w:szCs w:val="22"/>
        </w:rPr>
      </w:pPr>
    </w:p>
    <w:p w14:paraId="49C8FF5F" w14:textId="77777777" w:rsidR="00F63CAA" w:rsidRPr="00A85949" w:rsidRDefault="00F63CAA" w:rsidP="00A85949">
      <w:pPr>
        <w:pStyle w:val="Prrafodelista"/>
        <w:numPr>
          <w:ilvl w:val="0"/>
          <w:numId w:val="55"/>
        </w:numPr>
        <w:rPr>
          <w:rFonts w:ascii="Gandhi Sans" w:hAnsi="Gandhi Sans" w:cstheme="majorHAnsi"/>
          <w:bCs/>
          <w:sz w:val="22"/>
          <w:szCs w:val="22"/>
          <w:lang w:val="es-MX"/>
        </w:rPr>
      </w:pPr>
      <w:r w:rsidRPr="00A85949">
        <w:rPr>
          <w:rFonts w:ascii="Gandhi Sans" w:hAnsi="Gandhi Sans" w:cstheme="majorHAnsi"/>
          <w:bCs/>
          <w:sz w:val="22"/>
          <w:szCs w:val="22"/>
          <w:lang w:val="es-MX"/>
        </w:rPr>
        <w:t>Realización del estudio costo beneficio.</w:t>
      </w:r>
    </w:p>
    <w:p w14:paraId="3EF9C50A" w14:textId="48883278" w:rsidR="00F63CAA" w:rsidRPr="00A85949" w:rsidRDefault="00F63CAA" w:rsidP="00A85949">
      <w:pPr>
        <w:pStyle w:val="Prrafodelista"/>
        <w:numPr>
          <w:ilvl w:val="0"/>
          <w:numId w:val="55"/>
        </w:numPr>
        <w:rPr>
          <w:rFonts w:ascii="Gandhi Sans" w:hAnsi="Gandhi Sans" w:cstheme="majorHAnsi"/>
          <w:bCs/>
          <w:sz w:val="22"/>
          <w:szCs w:val="22"/>
          <w:lang w:val="es-MX"/>
        </w:rPr>
      </w:pPr>
      <w:r w:rsidRPr="00A85949">
        <w:rPr>
          <w:rFonts w:ascii="Gandhi Sans" w:hAnsi="Gandhi Sans" w:cstheme="majorHAnsi"/>
          <w:bCs/>
          <w:sz w:val="22"/>
          <w:szCs w:val="22"/>
          <w:lang w:val="es-MX"/>
        </w:rPr>
        <w:t>Posicionamiento del tema en la agenda del gobierno estatal.</w:t>
      </w:r>
    </w:p>
    <w:p w14:paraId="0F08EF32" w14:textId="77777777" w:rsidR="00F63CAA" w:rsidRPr="00A85949" w:rsidRDefault="00F63CAA" w:rsidP="00A85949">
      <w:pPr>
        <w:pStyle w:val="Prrafodelista"/>
        <w:numPr>
          <w:ilvl w:val="0"/>
          <w:numId w:val="55"/>
        </w:numPr>
        <w:rPr>
          <w:rFonts w:ascii="Gandhi Sans" w:hAnsi="Gandhi Sans" w:cstheme="majorHAnsi"/>
          <w:bCs/>
          <w:sz w:val="22"/>
          <w:szCs w:val="22"/>
          <w:lang w:val="es-MX"/>
        </w:rPr>
      </w:pPr>
      <w:r w:rsidRPr="00A85949">
        <w:rPr>
          <w:rFonts w:ascii="Gandhi Sans" w:hAnsi="Gandhi Sans" w:cstheme="majorHAnsi"/>
          <w:bCs/>
          <w:sz w:val="22"/>
          <w:szCs w:val="22"/>
          <w:lang w:val="es-MX"/>
        </w:rPr>
        <w:t>Coordinación con SCT Federal para la gestión de información estratégica.</w:t>
      </w:r>
    </w:p>
    <w:p w14:paraId="64CD0D7B" w14:textId="77777777" w:rsidR="00F63CAA" w:rsidRPr="00A85949" w:rsidRDefault="00F63CAA" w:rsidP="00A85949">
      <w:pPr>
        <w:pStyle w:val="Prrafodelista"/>
        <w:numPr>
          <w:ilvl w:val="0"/>
          <w:numId w:val="55"/>
        </w:numPr>
        <w:rPr>
          <w:rFonts w:ascii="Gandhi Sans" w:hAnsi="Gandhi Sans" w:cstheme="majorHAnsi"/>
          <w:bCs/>
          <w:sz w:val="22"/>
          <w:szCs w:val="22"/>
          <w:lang w:val="es-MX"/>
        </w:rPr>
      </w:pPr>
      <w:r w:rsidRPr="00A85949">
        <w:rPr>
          <w:rFonts w:ascii="Gandhi Sans" w:hAnsi="Gandhi Sans" w:cstheme="majorHAnsi"/>
          <w:bCs/>
          <w:sz w:val="22"/>
          <w:szCs w:val="22"/>
          <w:lang w:val="es-MX"/>
        </w:rPr>
        <w:t>Socialización del tema y gestión del recurso para habilitar lateral 18.</w:t>
      </w:r>
    </w:p>
    <w:p w14:paraId="1D07A601" w14:textId="090E34A4" w:rsidR="00025172" w:rsidRDefault="00025172" w:rsidP="00025172">
      <w:pPr>
        <w:jc w:val="both"/>
        <w:rPr>
          <w:rFonts w:ascii="Gandhi Sans" w:hAnsi="Gandhi Sans" w:cstheme="majorHAnsi"/>
          <w:bCs/>
          <w:sz w:val="22"/>
          <w:szCs w:val="22"/>
        </w:rPr>
      </w:pPr>
    </w:p>
    <w:p w14:paraId="6C48A64A" w14:textId="18512302" w:rsidR="00025172" w:rsidRDefault="00025172" w:rsidP="00025172">
      <w:pPr>
        <w:jc w:val="both"/>
        <w:rPr>
          <w:rFonts w:ascii="Gandhi Sans" w:hAnsi="Gandhi Sans" w:cstheme="majorHAnsi"/>
          <w:bCs/>
          <w:sz w:val="22"/>
          <w:szCs w:val="22"/>
          <w:lang w:val="es-MX"/>
        </w:rPr>
      </w:pPr>
      <w:r>
        <w:rPr>
          <w:rFonts w:ascii="Gandhi Sans" w:hAnsi="Gandhi Sans" w:cstheme="majorHAnsi"/>
          <w:bCs/>
          <w:sz w:val="22"/>
          <w:szCs w:val="22"/>
        </w:rPr>
        <w:t xml:space="preserve">Requerimientos: </w:t>
      </w:r>
      <w:r w:rsidRPr="00025172">
        <w:rPr>
          <w:rFonts w:ascii="Gandhi Sans" w:hAnsi="Gandhi Sans" w:cstheme="majorHAnsi"/>
          <w:bCs/>
          <w:sz w:val="22"/>
          <w:szCs w:val="22"/>
          <w:lang w:val="es-MX"/>
        </w:rPr>
        <w:t>Seguimiento a la gestión</w:t>
      </w:r>
      <w:r>
        <w:rPr>
          <w:rFonts w:ascii="Gandhi Sans" w:hAnsi="Gandhi Sans" w:cstheme="majorHAnsi"/>
          <w:bCs/>
          <w:sz w:val="22"/>
          <w:szCs w:val="22"/>
          <w:lang w:val="es-MX"/>
        </w:rPr>
        <w:t xml:space="preserve"> de recursos para la lateral 18 y l</w:t>
      </w:r>
      <w:r w:rsidRPr="00025172">
        <w:rPr>
          <w:rFonts w:ascii="Gandhi Sans" w:hAnsi="Gandhi Sans" w:cstheme="majorHAnsi"/>
          <w:bCs/>
          <w:sz w:val="22"/>
          <w:szCs w:val="22"/>
          <w:lang w:val="es-MX"/>
        </w:rPr>
        <w:t>a definición que tomará la unidad de inversiones del estado para la gestió</w:t>
      </w:r>
      <w:r>
        <w:rPr>
          <w:rFonts w:ascii="Gandhi Sans" w:hAnsi="Gandhi Sans" w:cstheme="majorHAnsi"/>
          <w:bCs/>
          <w:sz w:val="22"/>
          <w:szCs w:val="22"/>
          <w:lang w:val="es-MX"/>
        </w:rPr>
        <w:t>n</w:t>
      </w:r>
      <w:r w:rsidRPr="00025172">
        <w:rPr>
          <w:rFonts w:ascii="Gandhi Sans" w:hAnsi="Gandhi Sans" w:cstheme="majorHAnsi"/>
          <w:bCs/>
          <w:sz w:val="22"/>
          <w:szCs w:val="22"/>
          <w:lang w:val="es-MX"/>
        </w:rPr>
        <w:t xml:space="preserve"> del proyecto. </w:t>
      </w:r>
    </w:p>
    <w:p w14:paraId="7BB8CFED" w14:textId="16461430" w:rsidR="00F63CAA" w:rsidRDefault="00F63CAA" w:rsidP="00025172">
      <w:pPr>
        <w:jc w:val="both"/>
        <w:rPr>
          <w:rFonts w:ascii="Gandhi Sans" w:hAnsi="Gandhi Sans" w:cstheme="majorHAnsi"/>
          <w:bCs/>
          <w:sz w:val="22"/>
          <w:szCs w:val="22"/>
          <w:lang w:val="es-MX"/>
        </w:rPr>
      </w:pPr>
    </w:p>
    <w:p w14:paraId="581A1264" w14:textId="506C74D7" w:rsidR="00F63CAA" w:rsidRDefault="00F63CAA" w:rsidP="00F63CAA">
      <w:pPr>
        <w:jc w:val="both"/>
        <w:rPr>
          <w:rFonts w:ascii="Gandhi Sans" w:hAnsi="Gandhi Sans" w:cstheme="majorHAnsi"/>
          <w:bCs/>
          <w:sz w:val="22"/>
          <w:szCs w:val="22"/>
          <w:lang w:val="es-MX"/>
        </w:rPr>
      </w:pPr>
      <w:r w:rsidRPr="00F63CAA">
        <w:rPr>
          <w:rFonts w:ascii="Gandhi Sans" w:hAnsi="Gandhi Sans" w:cstheme="majorHAnsi"/>
          <w:bCs/>
          <w:sz w:val="22"/>
          <w:szCs w:val="22"/>
          <w:lang w:val="es-MX"/>
        </w:rPr>
        <w:t>Promover la cultura de resp</w:t>
      </w:r>
      <w:r>
        <w:rPr>
          <w:rFonts w:ascii="Gandhi Sans" w:hAnsi="Gandhi Sans" w:cstheme="majorHAnsi"/>
          <w:bCs/>
          <w:sz w:val="22"/>
          <w:szCs w:val="22"/>
          <w:lang w:val="es-MX"/>
        </w:rPr>
        <w:t>onsabilidad social empresarial, en etapa de ejecución, los avances son los siguientes:</w:t>
      </w:r>
    </w:p>
    <w:p w14:paraId="6BCB3545" w14:textId="762165E8" w:rsidR="00F63CAA" w:rsidRDefault="00F63CAA" w:rsidP="00F63CAA">
      <w:pPr>
        <w:jc w:val="both"/>
        <w:rPr>
          <w:rFonts w:ascii="Gandhi Sans" w:hAnsi="Gandhi Sans" w:cstheme="majorHAnsi"/>
          <w:bCs/>
          <w:sz w:val="22"/>
          <w:szCs w:val="22"/>
          <w:lang w:val="es-MX"/>
        </w:rPr>
      </w:pPr>
    </w:p>
    <w:p w14:paraId="3A014657" w14:textId="77777777" w:rsidR="00F63CAA" w:rsidRPr="00A85949" w:rsidRDefault="00F63CAA" w:rsidP="00A85949">
      <w:pPr>
        <w:pStyle w:val="Prrafodelista"/>
        <w:numPr>
          <w:ilvl w:val="0"/>
          <w:numId w:val="56"/>
        </w:numPr>
        <w:rPr>
          <w:rFonts w:ascii="Gandhi Sans" w:hAnsi="Gandhi Sans" w:cstheme="majorHAnsi"/>
          <w:bCs/>
          <w:sz w:val="22"/>
          <w:szCs w:val="22"/>
          <w:lang w:val="es-MX"/>
        </w:rPr>
      </w:pPr>
      <w:r w:rsidRPr="00A85949">
        <w:rPr>
          <w:rFonts w:ascii="Gandhi Sans" w:hAnsi="Gandhi Sans" w:cstheme="majorHAnsi"/>
          <w:bCs/>
          <w:sz w:val="22"/>
          <w:szCs w:val="22"/>
          <w:lang w:val="es-MX"/>
        </w:rPr>
        <w:t>Conformación del Comité RSE.</w:t>
      </w:r>
    </w:p>
    <w:p w14:paraId="5DF44FF2" w14:textId="77777777" w:rsidR="00F63CAA" w:rsidRPr="00A85949" w:rsidRDefault="00F63CAA" w:rsidP="00A85949">
      <w:pPr>
        <w:pStyle w:val="Prrafodelista"/>
        <w:numPr>
          <w:ilvl w:val="0"/>
          <w:numId w:val="56"/>
        </w:numPr>
        <w:rPr>
          <w:rFonts w:ascii="Gandhi Sans" w:hAnsi="Gandhi Sans" w:cstheme="majorHAnsi"/>
          <w:bCs/>
          <w:sz w:val="22"/>
          <w:szCs w:val="22"/>
          <w:lang w:val="es-MX"/>
        </w:rPr>
      </w:pPr>
      <w:r w:rsidRPr="00A85949">
        <w:rPr>
          <w:rFonts w:ascii="Gandhi Sans" w:hAnsi="Gandhi Sans" w:cstheme="majorHAnsi"/>
          <w:bCs/>
          <w:sz w:val="22"/>
          <w:szCs w:val="22"/>
          <w:lang w:val="es-MX"/>
        </w:rPr>
        <w:t>Obtención del distintivo por 10 años seguidos.</w:t>
      </w:r>
    </w:p>
    <w:p w14:paraId="00ABD6AD" w14:textId="77777777" w:rsidR="00F63CAA" w:rsidRPr="00A85949" w:rsidRDefault="00F63CAA" w:rsidP="00A85949">
      <w:pPr>
        <w:pStyle w:val="Prrafodelista"/>
        <w:numPr>
          <w:ilvl w:val="0"/>
          <w:numId w:val="56"/>
        </w:numPr>
        <w:rPr>
          <w:rFonts w:ascii="Gandhi Sans" w:hAnsi="Gandhi Sans" w:cstheme="majorHAnsi"/>
          <w:bCs/>
          <w:sz w:val="22"/>
          <w:szCs w:val="22"/>
          <w:lang w:val="es-MX"/>
        </w:rPr>
      </w:pPr>
      <w:r w:rsidRPr="00A85949">
        <w:rPr>
          <w:rFonts w:ascii="Gandhi Sans" w:hAnsi="Gandhi Sans" w:cstheme="majorHAnsi"/>
          <w:bCs/>
          <w:sz w:val="22"/>
          <w:szCs w:val="22"/>
          <w:lang w:val="es-MX"/>
        </w:rPr>
        <w:t>Inicio de actividades del observatorio de la RSE (Investigación RSE)</w:t>
      </w:r>
    </w:p>
    <w:p w14:paraId="5B576391" w14:textId="77777777" w:rsidR="00F63CAA" w:rsidRPr="00A85949" w:rsidRDefault="00F63CAA" w:rsidP="00A85949">
      <w:pPr>
        <w:pStyle w:val="Prrafodelista"/>
        <w:numPr>
          <w:ilvl w:val="0"/>
          <w:numId w:val="56"/>
        </w:numPr>
        <w:rPr>
          <w:rFonts w:ascii="Gandhi Sans" w:hAnsi="Gandhi Sans" w:cstheme="majorHAnsi"/>
          <w:bCs/>
          <w:sz w:val="22"/>
          <w:szCs w:val="22"/>
          <w:lang w:val="es-MX"/>
        </w:rPr>
      </w:pPr>
      <w:r w:rsidRPr="00A85949">
        <w:rPr>
          <w:rFonts w:ascii="Gandhi Sans" w:hAnsi="Gandhi Sans" w:cstheme="majorHAnsi"/>
          <w:bCs/>
          <w:sz w:val="22"/>
          <w:szCs w:val="22"/>
          <w:lang w:val="es-MX"/>
        </w:rPr>
        <w:t>Programa de Embajadores de la RSE.</w:t>
      </w:r>
    </w:p>
    <w:p w14:paraId="42939EC6" w14:textId="77777777" w:rsidR="00F63CAA" w:rsidRPr="00A85949" w:rsidRDefault="00F63CAA" w:rsidP="00A85949">
      <w:pPr>
        <w:pStyle w:val="Prrafodelista"/>
        <w:numPr>
          <w:ilvl w:val="0"/>
          <w:numId w:val="56"/>
        </w:numPr>
        <w:rPr>
          <w:rFonts w:ascii="Gandhi Sans" w:hAnsi="Gandhi Sans" w:cstheme="majorHAnsi"/>
          <w:bCs/>
          <w:sz w:val="22"/>
          <w:szCs w:val="22"/>
          <w:lang w:val="es-MX"/>
        </w:rPr>
      </w:pPr>
      <w:r w:rsidRPr="00A85949">
        <w:rPr>
          <w:rFonts w:ascii="Gandhi Sans" w:hAnsi="Gandhi Sans" w:cstheme="majorHAnsi"/>
          <w:bCs/>
          <w:sz w:val="22"/>
          <w:szCs w:val="22"/>
          <w:lang w:val="es-MX"/>
        </w:rPr>
        <w:t>Participación en foros y seminarios de RSE.</w:t>
      </w:r>
    </w:p>
    <w:p w14:paraId="7A4F721C" w14:textId="600FA3AB" w:rsidR="00F63CAA" w:rsidRDefault="00F63CAA" w:rsidP="00684C64">
      <w:pPr>
        <w:jc w:val="both"/>
        <w:rPr>
          <w:rFonts w:ascii="Gandhi Sans" w:hAnsi="Gandhi Sans" w:cstheme="majorHAnsi"/>
          <w:bCs/>
          <w:sz w:val="22"/>
          <w:szCs w:val="22"/>
          <w:lang w:val="es-MX"/>
        </w:rPr>
      </w:pPr>
    </w:p>
    <w:p w14:paraId="58F44BAE" w14:textId="01A8EC10" w:rsidR="00F63CAA" w:rsidRDefault="00F63CAA" w:rsidP="00F63CAA">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F63CAA">
        <w:rPr>
          <w:rFonts w:ascii="Gandhi Sans" w:hAnsi="Gandhi Sans" w:cstheme="majorHAnsi"/>
          <w:bCs/>
          <w:sz w:val="22"/>
          <w:szCs w:val="22"/>
        </w:rPr>
        <w:t>Respaldo institucional para continuar como organismo promotor de la RSE</w:t>
      </w:r>
      <w:r>
        <w:rPr>
          <w:rFonts w:ascii="Gandhi Sans" w:hAnsi="Gandhi Sans" w:cstheme="majorHAnsi"/>
          <w:bCs/>
          <w:sz w:val="22"/>
          <w:szCs w:val="22"/>
        </w:rPr>
        <w:t>.</w:t>
      </w:r>
    </w:p>
    <w:p w14:paraId="4874E5EC" w14:textId="6623032D" w:rsidR="00F63CAA" w:rsidRDefault="00F63CAA" w:rsidP="00F63CAA">
      <w:pPr>
        <w:jc w:val="both"/>
        <w:rPr>
          <w:rFonts w:ascii="Gandhi Sans" w:hAnsi="Gandhi Sans" w:cstheme="majorHAnsi"/>
          <w:bCs/>
          <w:sz w:val="22"/>
          <w:szCs w:val="22"/>
        </w:rPr>
      </w:pPr>
    </w:p>
    <w:p w14:paraId="683DD493" w14:textId="63D21D3A" w:rsidR="00F63CAA" w:rsidRDefault="00F63CAA" w:rsidP="00F63CAA">
      <w:pPr>
        <w:jc w:val="both"/>
        <w:rPr>
          <w:rFonts w:ascii="Gandhi Sans" w:hAnsi="Gandhi Sans" w:cstheme="majorHAnsi"/>
          <w:bCs/>
          <w:sz w:val="22"/>
          <w:szCs w:val="22"/>
        </w:rPr>
      </w:pPr>
      <w:r>
        <w:rPr>
          <w:rFonts w:ascii="Gandhi Sans" w:hAnsi="Gandhi Sans" w:cstheme="majorHAnsi"/>
          <w:bCs/>
          <w:sz w:val="22"/>
          <w:szCs w:val="22"/>
        </w:rPr>
        <w:t>Los proyectos inactivos del CRPE Zona Norte, son los siguientes:</w:t>
      </w:r>
    </w:p>
    <w:p w14:paraId="0EB81E7A" w14:textId="1D29BBF9" w:rsidR="00F63CAA" w:rsidRDefault="00F63CAA" w:rsidP="00F63CAA">
      <w:pPr>
        <w:jc w:val="both"/>
        <w:rPr>
          <w:rFonts w:ascii="Gandhi Sans" w:hAnsi="Gandhi Sans" w:cstheme="majorHAnsi"/>
          <w:bCs/>
          <w:sz w:val="22"/>
          <w:szCs w:val="22"/>
        </w:rPr>
      </w:pPr>
    </w:p>
    <w:p w14:paraId="1A60853E" w14:textId="015E199B" w:rsidR="00F63CAA" w:rsidRDefault="00F63CAA" w:rsidP="00F63CAA">
      <w:pPr>
        <w:jc w:val="both"/>
        <w:rPr>
          <w:rFonts w:ascii="Gandhi Sans" w:hAnsi="Gandhi Sans" w:cstheme="majorHAnsi"/>
          <w:bCs/>
          <w:sz w:val="22"/>
          <w:szCs w:val="22"/>
          <w:lang w:val="es-MX"/>
        </w:rPr>
      </w:pPr>
      <w:r w:rsidRPr="00F63CAA">
        <w:rPr>
          <w:rFonts w:ascii="Gandhi Sans" w:hAnsi="Gandhi Sans" w:cstheme="majorHAnsi"/>
          <w:bCs/>
          <w:sz w:val="22"/>
          <w:szCs w:val="22"/>
          <w:lang w:val="es-MX"/>
        </w:rPr>
        <w:t>Modernización del transporte urbano de Los Mochis</w:t>
      </w:r>
      <w:r>
        <w:rPr>
          <w:rFonts w:ascii="Gandhi Sans" w:hAnsi="Gandhi Sans" w:cstheme="majorHAnsi"/>
          <w:bCs/>
          <w:sz w:val="22"/>
          <w:szCs w:val="22"/>
          <w:lang w:val="es-MX"/>
        </w:rPr>
        <w:t>, en etapa de anteproyecto, los avances</w:t>
      </w:r>
      <w:r w:rsidR="00684C64">
        <w:rPr>
          <w:rFonts w:ascii="Gandhi Sans" w:hAnsi="Gandhi Sans" w:cstheme="majorHAnsi"/>
          <w:bCs/>
          <w:sz w:val="22"/>
          <w:szCs w:val="22"/>
          <w:lang w:val="es-MX"/>
        </w:rPr>
        <w:t xml:space="preserve"> en los que se quedó</w:t>
      </w:r>
      <w:r>
        <w:rPr>
          <w:rFonts w:ascii="Gandhi Sans" w:hAnsi="Gandhi Sans" w:cstheme="majorHAnsi"/>
          <w:bCs/>
          <w:sz w:val="22"/>
          <w:szCs w:val="22"/>
          <w:lang w:val="es-MX"/>
        </w:rPr>
        <w:t xml:space="preserve"> </w:t>
      </w:r>
      <w:proofErr w:type="gramStart"/>
      <w:r w:rsidR="00BB658E">
        <w:rPr>
          <w:rFonts w:ascii="Gandhi Sans" w:hAnsi="Gandhi Sans" w:cstheme="majorHAnsi"/>
          <w:bCs/>
          <w:sz w:val="22"/>
          <w:szCs w:val="22"/>
          <w:lang w:val="es-MX"/>
        </w:rPr>
        <w:t xml:space="preserve">eran </w:t>
      </w:r>
      <w:r>
        <w:rPr>
          <w:rFonts w:ascii="Gandhi Sans" w:hAnsi="Gandhi Sans" w:cstheme="majorHAnsi"/>
          <w:bCs/>
          <w:sz w:val="22"/>
          <w:szCs w:val="22"/>
          <w:lang w:val="es-MX"/>
        </w:rPr>
        <w:t xml:space="preserve"> los</w:t>
      </w:r>
      <w:proofErr w:type="gramEnd"/>
      <w:r>
        <w:rPr>
          <w:rFonts w:ascii="Gandhi Sans" w:hAnsi="Gandhi Sans" w:cstheme="majorHAnsi"/>
          <w:bCs/>
          <w:sz w:val="22"/>
          <w:szCs w:val="22"/>
          <w:lang w:val="es-MX"/>
        </w:rPr>
        <w:t xml:space="preserve"> siguientes:</w:t>
      </w:r>
    </w:p>
    <w:p w14:paraId="2D13B390" w14:textId="4AE8CD1E" w:rsidR="00F63CAA" w:rsidRDefault="00F63CAA" w:rsidP="00F63CAA">
      <w:pPr>
        <w:jc w:val="both"/>
        <w:rPr>
          <w:rFonts w:ascii="Gandhi Sans" w:hAnsi="Gandhi Sans" w:cstheme="majorHAnsi"/>
          <w:bCs/>
          <w:sz w:val="22"/>
          <w:szCs w:val="22"/>
          <w:lang w:val="es-MX"/>
        </w:rPr>
      </w:pPr>
    </w:p>
    <w:p w14:paraId="65AC1725" w14:textId="77777777" w:rsidR="00F63CAA" w:rsidRPr="00A85949" w:rsidRDefault="00F63CAA" w:rsidP="00A85949">
      <w:pPr>
        <w:pStyle w:val="Prrafodelista"/>
        <w:numPr>
          <w:ilvl w:val="0"/>
          <w:numId w:val="57"/>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Trabajo coordinado con IMPLAN Ahome y la alianza de transportistas.</w:t>
      </w:r>
    </w:p>
    <w:p w14:paraId="1600D676" w14:textId="77777777" w:rsidR="00F63CAA" w:rsidRPr="00A85949" w:rsidRDefault="00F63CAA" w:rsidP="00A85949">
      <w:pPr>
        <w:pStyle w:val="Prrafodelista"/>
        <w:numPr>
          <w:ilvl w:val="0"/>
          <w:numId w:val="57"/>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Definición de hoja de ruta del proyecto.</w:t>
      </w:r>
    </w:p>
    <w:p w14:paraId="3930358C" w14:textId="77777777" w:rsidR="00F63CAA" w:rsidRPr="00A85949" w:rsidRDefault="00F63CAA" w:rsidP="00A85949">
      <w:pPr>
        <w:pStyle w:val="Prrafodelista"/>
        <w:numPr>
          <w:ilvl w:val="0"/>
          <w:numId w:val="57"/>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Definición de términos de referencia para estudios.</w:t>
      </w:r>
    </w:p>
    <w:p w14:paraId="09831D0C" w14:textId="77777777" w:rsidR="00F63CAA" w:rsidRPr="00A85949" w:rsidRDefault="00F63CAA" w:rsidP="00A85949">
      <w:pPr>
        <w:pStyle w:val="Prrafodelista"/>
        <w:numPr>
          <w:ilvl w:val="0"/>
          <w:numId w:val="57"/>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socialización del proyecto con el Gobierno Municipal y Estatal.</w:t>
      </w:r>
    </w:p>
    <w:p w14:paraId="05FDF907" w14:textId="77777777" w:rsidR="00F63CAA" w:rsidRPr="00A85949" w:rsidRDefault="00F63CAA" w:rsidP="00A85949">
      <w:pPr>
        <w:pStyle w:val="Prrafodelista"/>
        <w:numPr>
          <w:ilvl w:val="0"/>
          <w:numId w:val="57"/>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Cotizaciones recibidas y analizadas.</w:t>
      </w:r>
    </w:p>
    <w:p w14:paraId="6011D45C" w14:textId="13BE93A7" w:rsidR="00F63CAA" w:rsidRDefault="00F63CAA" w:rsidP="00684C64">
      <w:pPr>
        <w:jc w:val="both"/>
        <w:rPr>
          <w:rFonts w:ascii="Gandhi Sans" w:hAnsi="Gandhi Sans" w:cstheme="majorHAnsi"/>
          <w:bCs/>
          <w:sz w:val="22"/>
          <w:szCs w:val="22"/>
          <w:lang w:val="es-MX"/>
        </w:rPr>
      </w:pPr>
    </w:p>
    <w:p w14:paraId="0E3E7E16" w14:textId="77777777" w:rsidR="00F63CAA" w:rsidRPr="00F63CAA" w:rsidRDefault="00F63CAA" w:rsidP="00F63CAA">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F63CAA">
        <w:rPr>
          <w:rFonts w:ascii="Gandhi Sans" w:hAnsi="Gandhi Sans" w:cstheme="majorHAnsi"/>
          <w:bCs/>
          <w:sz w:val="22"/>
          <w:szCs w:val="22"/>
        </w:rPr>
        <w:t>No se cuenta con el recurso mínimo necesario (</w:t>
      </w:r>
      <w:r w:rsidRPr="00F63CAA">
        <w:rPr>
          <w:rFonts w:ascii="Gandhi Sans" w:hAnsi="Gandhi Sans" w:cstheme="majorHAnsi"/>
          <w:b/>
          <w:bCs/>
          <w:sz w:val="22"/>
          <w:szCs w:val="22"/>
        </w:rPr>
        <w:t>$1,250,000</w:t>
      </w:r>
      <w:r w:rsidRPr="00F63CAA">
        <w:rPr>
          <w:rFonts w:ascii="Gandhi Sans" w:hAnsi="Gandhi Sans" w:cstheme="majorHAnsi"/>
          <w:bCs/>
          <w:sz w:val="22"/>
          <w:szCs w:val="22"/>
        </w:rPr>
        <w:t>) para comenzar los estudios correspondientes.</w:t>
      </w:r>
    </w:p>
    <w:p w14:paraId="1133359A" w14:textId="1B3A01B6" w:rsidR="00F63CAA" w:rsidRDefault="00F63CAA" w:rsidP="00F63CAA">
      <w:pPr>
        <w:jc w:val="both"/>
        <w:rPr>
          <w:rFonts w:ascii="Gandhi Sans" w:hAnsi="Gandhi Sans" w:cstheme="majorHAnsi"/>
          <w:bCs/>
          <w:sz w:val="22"/>
          <w:szCs w:val="22"/>
          <w:lang w:val="es-MX"/>
        </w:rPr>
      </w:pPr>
    </w:p>
    <w:p w14:paraId="443B2103" w14:textId="0C85BD54" w:rsidR="00F63CAA" w:rsidRDefault="00F63CAA" w:rsidP="00F63CAA">
      <w:pPr>
        <w:jc w:val="both"/>
        <w:rPr>
          <w:rFonts w:ascii="Gandhi Sans" w:hAnsi="Gandhi Sans" w:cstheme="majorHAnsi"/>
          <w:bCs/>
          <w:sz w:val="22"/>
          <w:szCs w:val="22"/>
          <w:lang w:val="es-MX"/>
        </w:rPr>
      </w:pPr>
      <w:r w:rsidRPr="00F63CAA">
        <w:rPr>
          <w:rFonts w:ascii="Gandhi Sans" w:hAnsi="Gandhi Sans" w:cstheme="majorHAnsi"/>
          <w:bCs/>
          <w:sz w:val="22"/>
          <w:szCs w:val="22"/>
          <w:lang w:val="es-MX"/>
        </w:rPr>
        <w:t xml:space="preserve">Plan Maestro de </w:t>
      </w:r>
      <w:proofErr w:type="spellStart"/>
      <w:r w:rsidRPr="00F63CAA">
        <w:rPr>
          <w:rFonts w:ascii="Gandhi Sans" w:hAnsi="Gandhi Sans" w:cstheme="majorHAnsi"/>
          <w:bCs/>
          <w:sz w:val="22"/>
          <w:szCs w:val="22"/>
          <w:lang w:val="es-MX"/>
        </w:rPr>
        <w:t>Topolobampo</w:t>
      </w:r>
      <w:proofErr w:type="spellEnd"/>
      <w:r>
        <w:rPr>
          <w:rFonts w:ascii="Gandhi Sans" w:hAnsi="Gandhi Sans" w:cstheme="majorHAnsi"/>
          <w:bCs/>
          <w:sz w:val="22"/>
          <w:szCs w:val="22"/>
          <w:lang w:val="es-MX"/>
        </w:rPr>
        <w:t>, e</w:t>
      </w:r>
      <w:r w:rsidR="00BB658E">
        <w:rPr>
          <w:rFonts w:ascii="Gandhi Sans" w:hAnsi="Gandhi Sans" w:cstheme="majorHAnsi"/>
          <w:bCs/>
          <w:sz w:val="22"/>
          <w:szCs w:val="22"/>
          <w:lang w:val="es-MX"/>
        </w:rPr>
        <w:t xml:space="preserve">n etapa de idea, los avances </w:t>
      </w:r>
      <w:r w:rsidR="00684C64">
        <w:rPr>
          <w:rFonts w:ascii="Gandhi Sans" w:hAnsi="Gandhi Sans" w:cstheme="majorHAnsi"/>
          <w:bCs/>
          <w:sz w:val="22"/>
          <w:szCs w:val="22"/>
          <w:lang w:val="es-MX"/>
        </w:rPr>
        <w:t>en los que se quedó eran</w:t>
      </w:r>
      <w:r>
        <w:rPr>
          <w:rFonts w:ascii="Gandhi Sans" w:hAnsi="Gandhi Sans" w:cstheme="majorHAnsi"/>
          <w:bCs/>
          <w:sz w:val="22"/>
          <w:szCs w:val="22"/>
          <w:lang w:val="es-MX"/>
        </w:rPr>
        <w:t xml:space="preserve"> los siguientes:</w:t>
      </w:r>
    </w:p>
    <w:p w14:paraId="0DB2AD2B" w14:textId="4B6504D1" w:rsidR="00F63CAA" w:rsidRDefault="00F63CAA" w:rsidP="00F63CAA">
      <w:pPr>
        <w:jc w:val="both"/>
        <w:rPr>
          <w:rFonts w:ascii="Gandhi Sans" w:hAnsi="Gandhi Sans" w:cstheme="majorHAnsi"/>
          <w:bCs/>
          <w:sz w:val="22"/>
          <w:szCs w:val="22"/>
          <w:lang w:val="es-MX"/>
        </w:rPr>
      </w:pPr>
    </w:p>
    <w:p w14:paraId="79943FF1" w14:textId="77777777" w:rsidR="00F63CAA" w:rsidRPr="00A85949" w:rsidRDefault="00F63CAA" w:rsidP="00A85949">
      <w:pPr>
        <w:pStyle w:val="Prrafodelista"/>
        <w:numPr>
          <w:ilvl w:val="0"/>
          <w:numId w:val="58"/>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Diálogo con autoridades municipales y portuarias para planificar el desarrollo económico, urbanístico, turístico y social del puerto.</w:t>
      </w:r>
    </w:p>
    <w:p w14:paraId="47660B8B" w14:textId="26710CBC" w:rsidR="00F63CAA" w:rsidRPr="00A85949" w:rsidRDefault="00F63CAA" w:rsidP="00A85949">
      <w:pPr>
        <w:pStyle w:val="Prrafodelista"/>
        <w:numPr>
          <w:ilvl w:val="0"/>
          <w:numId w:val="58"/>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Análisis de despachos de consultoría para elaborar el proyecto</w:t>
      </w:r>
    </w:p>
    <w:p w14:paraId="7D769E56" w14:textId="19C90BAB" w:rsidR="00F63CAA" w:rsidRDefault="00F63CAA" w:rsidP="00F63CAA">
      <w:pPr>
        <w:jc w:val="both"/>
        <w:rPr>
          <w:rFonts w:ascii="Gandhi Sans" w:hAnsi="Gandhi Sans" w:cstheme="majorHAnsi"/>
          <w:bCs/>
          <w:sz w:val="22"/>
          <w:szCs w:val="22"/>
          <w:lang w:val="es-MX"/>
        </w:rPr>
      </w:pPr>
    </w:p>
    <w:p w14:paraId="50D16CE5" w14:textId="6254EF59" w:rsidR="00F63CAA" w:rsidRDefault="00F63CAA" w:rsidP="00F63CAA">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F63CAA">
        <w:rPr>
          <w:rFonts w:ascii="Gandhi Sans" w:hAnsi="Gandhi Sans" w:cstheme="majorHAnsi"/>
          <w:bCs/>
          <w:sz w:val="22"/>
          <w:szCs w:val="22"/>
        </w:rPr>
        <w:t>No se cuentan con los recursos necesarios para contratar los servicios profesionales requeridos</w:t>
      </w:r>
      <w:r>
        <w:rPr>
          <w:rFonts w:ascii="Gandhi Sans" w:hAnsi="Gandhi Sans" w:cstheme="majorHAnsi"/>
          <w:bCs/>
          <w:sz w:val="22"/>
          <w:szCs w:val="22"/>
        </w:rPr>
        <w:t>.</w:t>
      </w:r>
    </w:p>
    <w:p w14:paraId="6F6F1214" w14:textId="688F3A03" w:rsidR="00F63CAA" w:rsidRDefault="00F63CAA" w:rsidP="00F63CAA">
      <w:pPr>
        <w:jc w:val="both"/>
        <w:rPr>
          <w:rFonts w:ascii="Gandhi Sans" w:hAnsi="Gandhi Sans" w:cstheme="majorHAnsi"/>
          <w:bCs/>
          <w:sz w:val="22"/>
          <w:szCs w:val="22"/>
        </w:rPr>
      </w:pPr>
    </w:p>
    <w:p w14:paraId="4C0B0132" w14:textId="5F34B7C0" w:rsidR="00F63CAA" w:rsidRDefault="00F63CAA" w:rsidP="00F63CAA">
      <w:pPr>
        <w:jc w:val="both"/>
        <w:rPr>
          <w:rFonts w:ascii="Gandhi Sans" w:hAnsi="Gandhi Sans" w:cstheme="majorHAnsi"/>
          <w:bCs/>
          <w:sz w:val="22"/>
          <w:szCs w:val="22"/>
          <w:lang w:val="es-MX"/>
        </w:rPr>
      </w:pPr>
      <w:r w:rsidRPr="00F63CAA">
        <w:rPr>
          <w:rFonts w:ascii="Gandhi Sans" w:hAnsi="Gandhi Sans" w:cstheme="majorHAnsi"/>
          <w:bCs/>
          <w:sz w:val="22"/>
          <w:szCs w:val="22"/>
          <w:lang w:val="es-MX"/>
        </w:rPr>
        <w:t>Focalización de la Agenda Regional Zona Norte</w:t>
      </w:r>
      <w:r>
        <w:rPr>
          <w:rFonts w:ascii="Gandhi Sans" w:hAnsi="Gandhi Sans" w:cstheme="majorHAnsi"/>
          <w:bCs/>
          <w:sz w:val="22"/>
          <w:szCs w:val="22"/>
          <w:lang w:val="es-MX"/>
        </w:rPr>
        <w:t>, e</w:t>
      </w:r>
      <w:r w:rsidR="00BB658E">
        <w:rPr>
          <w:rFonts w:ascii="Gandhi Sans" w:hAnsi="Gandhi Sans" w:cstheme="majorHAnsi"/>
          <w:bCs/>
          <w:sz w:val="22"/>
          <w:szCs w:val="22"/>
          <w:lang w:val="es-MX"/>
        </w:rPr>
        <w:t>n etapa de idea, los avances</w:t>
      </w:r>
      <w:r w:rsidR="00684C64">
        <w:rPr>
          <w:rFonts w:ascii="Gandhi Sans" w:hAnsi="Gandhi Sans" w:cstheme="majorHAnsi"/>
          <w:bCs/>
          <w:sz w:val="22"/>
          <w:szCs w:val="22"/>
          <w:lang w:val="es-MX"/>
        </w:rPr>
        <w:t xml:space="preserve"> en los que se </w:t>
      </w:r>
      <w:proofErr w:type="gramStart"/>
      <w:r w:rsidR="00684C64">
        <w:rPr>
          <w:rFonts w:ascii="Gandhi Sans" w:hAnsi="Gandhi Sans" w:cstheme="majorHAnsi"/>
          <w:bCs/>
          <w:sz w:val="22"/>
          <w:szCs w:val="22"/>
          <w:lang w:val="es-MX"/>
        </w:rPr>
        <w:t xml:space="preserve">quedó </w:t>
      </w:r>
      <w:r w:rsidR="00BB658E">
        <w:rPr>
          <w:rFonts w:ascii="Gandhi Sans" w:hAnsi="Gandhi Sans" w:cstheme="majorHAnsi"/>
          <w:bCs/>
          <w:sz w:val="22"/>
          <w:szCs w:val="22"/>
          <w:lang w:val="es-MX"/>
        </w:rPr>
        <w:t xml:space="preserve"> eran</w:t>
      </w:r>
      <w:proofErr w:type="gramEnd"/>
      <w:r>
        <w:rPr>
          <w:rFonts w:ascii="Gandhi Sans" w:hAnsi="Gandhi Sans" w:cstheme="majorHAnsi"/>
          <w:bCs/>
          <w:sz w:val="22"/>
          <w:szCs w:val="22"/>
          <w:lang w:val="es-MX"/>
        </w:rPr>
        <w:t xml:space="preserve"> los siguientes:</w:t>
      </w:r>
    </w:p>
    <w:p w14:paraId="5B519013" w14:textId="4EC27723" w:rsidR="00F63CAA" w:rsidRDefault="00F63CAA" w:rsidP="00F63CAA">
      <w:pPr>
        <w:jc w:val="both"/>
        <w:rPr>
          <w:rFonts w:ascii="Gandhi Sans" w:hAnsi="Gandhi Sans" w:cstheme="majorHAnsi"/>
          <w:bCs/>
          <w:sz w:val="22"/>
          <w:szCs w:val="22"/>
          <w:lang w:val="es-MX"/>
        </w:rPr>
      </w:pPr>
    </w:p>
    <w:p w14:paraId="6B835F6C" w14:textId="24D4E349" w:rsidR="00BB658E" w:rsidRPr="00A85949" w:rsidRDefault="00BB658E" w:rsidP="00A85949">
      <w:pPr>
        <w:pStyle w:val="Prrafodelista"/>
        <w:numPr>
          <w:ilvl w:val="0"/>
          <w:numId w:val="59"/>
        </w:numPr>
        <w:jc w:val="both"/>
        <w:rPr>
          <w:rFonts w:ascii="Gandhi Sans" w:hAnsi="Gandhi Sans" w:cstheme="majorHAnsi"/>
          <w:bCs/>
          <w:sz w:val="22"/>
          <w:szCs w:val="22"/>
          <w:lang w:val="es-MX"/>
        </w:rPr>
      </w:pPr>
      <w:r w:rsidRPr="00A85949">
        <w:rPr>
          <w:rFonts w:ascii="Gandhi Sans" w:hAnsi="Gandhi Sans" w:cstheme="majorHAnsi"/>
          <w:bCs/>
          <w:sz w:val="22"/>
          <w:szCs w:val="22"/>
        </w:rPr>
        <w:t>Se buscaba revisar y priorizar la planeación de la región para detectar proyectos clave alineados con la vocación de la zona.</w:t>
      </w:r>
    </w:p>
    <w:p w14:paraId="16202198" w14:textId="6FCB0B90" w:rsidR="00BB658E" w:rsidRDefault="00BB658E" w:rsidP="00BB658E">
      <w:pPr>
        <w:jc w:val="both"/>
        <w:rPr>
          <w:rFonts w:ascii="Gandhi Sans" w:hAnsi="Gandhi Sans" w:cstheme="majorHAnsi"/>
          <w:bCs/>
          <w:sz w:val="22"/>
          <w:szCs w:val="22"/>
          <w:lang w:val="es-MX"/>
        </w:rPr>
      </w:pPr>
    </w:p>
    <w:p w14:paraId="5B877564" w14:textId="5081AA90" w:rsidR="00BB658E" w:rsidRDefault="00BB658E" w:rsidP="00BB658E">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BB658E">
        <w:rPr>
          <w:rFonts w:ascii="Gandhi Sans" w:hAnsi="Gandhi Sans" w:cstheme="majorHAnsi"/>
          <w:bCs/>
          <w:sz w:val="22"/>
          <w:szCs w:val="22"/>
        </w:rPr>
        <w:t>No se cuentan con los recursos necesarios para contratar los servicios profesionales requeridos</w:t>
      </w:r>
      <w:r>
        <w:rPr>
          <w:rFonts w:ascii="Gandhi Sans" w:hAnsi="Gandhi Sans" w:cstheme="majorHAnsi"/>
          <w:bCs/>
          <w:sz w:val="22"/>
          <w:szCs w:val="22"/>
        </w:rPr>
        <w:t>.</w:t>
      </w:r>
    </w:p>
    <w:p w14:paraId="197933C0" w14:textId="4EC27590" w:rsidR="00BB658E" w:rsidRDefault="00BB658E" w:rsidP="00BB658E">
      <w:pPr>
        <w:jc w:val="both"/>
        <w:rPr>
          <w:rFonts w:ascii="Gandhi Sans" w:hAnsi="Gandhi Sans" w:cstheme="majorHAnsi"/>
          <w:bCs/>
          <w:sz w:val="22"/>
          <w:szCs w:val="22"/>
        </w:rPr>
      </w:pPr>
    </w:p>
    <w:p w14:paraId="152500C3" w14:textId="470DDF9A" w:rsidR="00BB658E" w:rsidRDefault="00BB658E" w:rsidP="00BB658E">
      <w:pPr>
        <w:jc w:val="both"/>
        <w:rPr>
          <w:rFonts w:ascii="Gandhi Sans" w:hAnsi="Gandhi Sans" w:cstheme="majorHAnsi"/>
          <w:bCs/>
          <w:sz w:val="22"/>
          <w:szCs w:val="22"/>
        </w:rPr>
      </w:pPr>
      <w:r>
        <w:rPr>
          <w:rFonts w:ascii="Gandhi Sans" w:hAnsi="Gandhi Sans" w:cstheme="majorHAnsi"/>
          <w:bCs/>
          <w:sz w:val="22"/>
          <w:szCs w:val="22"/>
        </w:rPr>
        <w:t xml:space="preserve">Fortalecimiento del IMPLAN, en etapa de iniciativa, </w:t>
      </w:r>
      <w:r w:rsidR="00684C64">
        <w:rPr>
          <w:rFonts w:ascii="Gandhi Sans" w:hAnsi="Gandhi Sans" w:cstheme="majorHAnsi"/>
          <w:bCs/>
          <w:sz w:val="22"/>
          <w:szCs w:val="22"/>
        </w:rPr>
        <w:t xml:space="preserve">el avance en el que </w:t>
      </w:r>
      <w:r w:rsidR="00684C64">
        <w:rPr>
          <w:rFonts w:ascii="Gandhi Sans" w:hAnsi="Gandhi Sans" w:cstheme="majorHAnsi"/>
          <w:bCs/>
          <w:sz w:val="22"/>
          <w:szCs w:val="22"/>
          <w:lang w:val="es-MX"/>
        </w:rPr>
        <w:t>se quedó es el siguiente</w:t>
      </w:r>
      <w:r>
        <w:rPr>
          <w:rFonts w:ascii="Gandhi Sans" w:hAnsi="Gandhi Sans" w:cstheme="majorHAnsi"/>
          <w:bCs/>
          <w:sz w:val="22"/>
          <w:szCs w:val="22"/>
        </w:rPr>
        <w:t>:</w:t>
      </w:r>
    </w:p>
    <w:p w14:paraId="33E96021" w14:textId="3D59BCCE" w:rsidR="00BB658E" w:rsidRDefault="00BB658E" w:rsidP="00BB658E">
      <w:pPr>
        <w:jc w:val="both"/>
        <w:rPr>
          <w:rFonts w:ascii="Gandhi Sans" w:hAnsi="Gandhi Sans" w:cstheme="majorHAnsi"/>
          <w:bCs/>
          <w:sz w:val="22"/>
          <w:szCs w:val="22"/>
        </w:rPr>
      </w:pPr>
    </w:p>
    <w:p w14:paraId="36ACF2D8" w14:textId="662EE5FA" w:rsidR="00BB658E" w:rsidRPr="00A85949" w:rsidRDefault="00BB658E" w:rsidP="00A85949">
      <w:pPr>
        <w:pStyle w:val="Prrafodelista"/>
        <w:numPr>
          <w:ilvl w:val="0"/>
          <w:numId w:val="59"/>
        </w:numPr>
        <w:jc w:val="both"/>
        <w:rPr>
          <w:rFonts w:ascii="Gandhi Sans" w:hAnsi="Gandhi Sans" w:cstheme="majorHAnsi"/>
          <w:bCs/>
          <w:sz w:val="22"/>
          <w:szCs w:val="22"/>
          <w:lang w:val="es-MX"/>
        </w:rPr>
      </w:pPr>
      <w:r w:rsidRPr="00A85949">
        <w:rPr>
          <w:rFonts w:ascii="Gandhi Sans" w:hAnsi="Gandhi Sans" w:cstheme="majorHAnsi"/>
          <w:bCs/>
          <w:sz w:val="22"/>
          <w:szCs w:val="22"/>
        </w:rPr>
        <w:t>Se buscaba fortalecer la autonomía y operatividad de los institutos municipales de planeación.</w:t>
      </w:r>
    </w:p>
    <w:p w14:paraId="303987A8" w14:textId="3AE0C9A6" w:rsidR="00BB658E" w:rsidRDefault="00BB658E" w:rsidP="00684C64">
      <w:pPr>
        <w:jc w:val="both"/>
        <w:rPr>
          <w:rFonts w:ascii="Gandhi Sans" w:hAnsi="Gandhi Sans" w:cstheme="majorHAnsi"/>
          <w:bCs/>
          <w:sz w:val="22"/>
          <w:szCs w:val="22"/>
          <w:lang w:val="es-MX"/>
        </w:rPr>
      </w:pPr>
    </w:p>
    <w:p w14:paraId="5CA4A704" w14:textId="127658E7" w:rsidR="00BB658E" w:rsidRDefault="00BB658E" w:rsidP="00BB658E">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BB658E">
        <w:rPr>
          <w:rFonts w:ascii="Gandhi Sans" w:hAnsi="Gandhi Sans" w:cstheme="majorHAnsi"/>
          <w:bCs/>
          <w:sz w:val="22"/>
          <w:szCs w:val="22"/>
        </w:rPr>
        <w:t>No se cuentan con los recursos necesarios para contratar los servicios profesionales requeridos</w:t>
      </w:r>
      <w:r>
        <w:rPr>
          <w:rFonts w:ascii="Gandhi Sans" w:hAnsi="Gandhi Sans" w:cstheme="majorHAnsi"/>
          <w:bCs/>
          <w:sz w:val="22"/>
          <w:szCs w:val="22"/>
        </w:rPr>
        <w:t>.</w:t>
      </w:r>
    </w:p>
    <w:p w14:paraId="613D47E5" w14:textId="544790D0" w:rsidR="00BB658E" w:rsidRDefault="00BB658E" w:rsidP="00BB658E">
      <w:pPr>
        <w:jc w:val="both"/>
        <w:rPr>
          <w:rFonts w:ascii="Gandhi Sans" w:hAnsi="Gandhi Sans" w:cstheme="majorHAnsi"/>
          <w:bCs/>
          <w:sz w:val="22"/>
          <w:szCs w:val="22"/>
        </w:rPr>
      </w:pPr>
    </w:p>
    <w:p w14:paraId="6DAB9BB0" w14:textId="7A47FCEC" w:rsidR="00BB658E" w:rsidRDefault="00BB658E" w:rsidP="00BB658E">
      <w:pPr>
        <w:jc w:val="both"/>
        <w:rPr>
          <w:rFonts w:ascii="Gandhi Sans" w:hAnsi="Gandhi Sans" w:cstheme="majorHAnsi"/>
          <w:bCs/>
          <w:sz w:val="22"/>
          <w:szCs w:val="22"/>
          <w:lang w:val="es-MX"/>
        </w:rPr>
      </w:pPr>
      <w:r w:rsidRPr="00BB658E">
        <w:rPr>
          <w:rFonts w:ascii="Gandhi Sans" w:hAnsi="Gandhi Sans" w:cstheme="majorHAnsi"/>
          <w:bCs/>
          <w:sz w:val="22"/>
          <w:szCs w:val="22"/>
          <w:lang w:val="es-MX"/>
        </w:rPr>
        <w:t>Ecosistema de Emprendimiento e Innovación</w:t>
      </w:r>
      <w:r>
        <w:rPr>
          <w:rFonts w:ascii="Gandhi Sans" w:hAnsi="Gandhi Sans" w:cstheme="majorHAnsi"/>
          <w:bCs/>
          <w:sz w:val="22"/>
          <w:szCs w:val="22"/>
          <w:lang w:val="es-MX"/>
        </w:rPr>
        <w:t xml:space="preserve">, en etapa de iniciativa, </w:t>
      </w:r>
      <w:r w:rsidR="00684C64">
        <w:rPr>
          <w:rFonts w:ascii="Gandhi Sans" w:hAnsi="Gandhi Sans" w:cstheme="majorHAnsi"/>
          <w:bCs/>
          <w:sz w:val="22"/>
          <w:szCs w:val="22"/>
        </w:rPr>
        <w:t xml:space="preserve">el avance en el que </w:t>
      </w:r>
      <w:r w:rsidR="00684C64">
        <w:rPr>
          <w:rFonts w:ascii="Gandhi Sans" w:hAnsi="Gandhi Sans" w:cstheme="majorHAnsi"/>
          <w:bCs/>
          <w:sz w:val="22"/>
          <w:szCs w:val="22"/>
          <w:lang w:val="es-MX"/>
        </w:rPr>
        <w:t>se quedó es el siguiente</w:t>
      </w:r>
      <w:r>
        <w:rPr>
          <w:rFonts w:ascii="Gandhi Sans" w:hAnsi="Gandhi Sans" w:cstheme="majorHAnsi"/>
          <w:bCs/>
          <w:sz w:val="22"/>
          <w:szCs w:val="22"/>
          <w:lang w:val="es-MX"/>
        </w:rPr>
        <w:t>:</w:t>
      </w:r>
    </w:p>
    <w:p w14:paraId="78D421B3" w14:textId="260330A4" w:rsidR="00BB658E" w:rsidRDefault="00BB658E" w:rsidP="00BB658E">
      <w:pPr>
        <w:jc w:val="both"/>
        <w:rPr>
          <w:rFonts w:ascii="Gandhi Sans" w:hAnsi="Gandhi Sans" w:cstheme="majorHAnsi"/>
          <w:bCs/>
          <w:sz w:val="22"/>
          <w:szCs w:val="22"/>
          <w:lang w:val="es-MX"/>
        </w:rPr>
      </w:pPr>
    </w:p>
    <w:p w14:paraId="31E0901B" w14:textId="4589E6A3" w:rsidR="00A66FE4" w:rsidRPr="00A85949" w:rsidRDefault="00407CC0" w:rsidP="00A85949">
      <w:pPr>
        <w:pStyle w:val="Prrafodelista"/>
        <w:numPr>
          <w:ilvl w:val="0"/>
          <w:numId w:val="59"/>
        </w:numPr>
        <w:jc w:val="both"/>
        <w:rPr>
          <w:rFonts w:ascii="Gandhi Sans" w:hAnsi="Gandhi Sans" w:cstheme="majorHAnsi"/>
          <w:bCs/>
          <w:sz w:val="22"/>
          <w:szCs w:val="22"/>
          <w:lang w:val="es-MX"/>
        </w:rPr>
      </w:pPr>
      <w:r w:rsidRPr="00A85949">
        <w:rPr>
          <w:rFonts w:ascii="Gandhi Sans" w:hAnsi="Gandhi Sans" w:cstheme="majorHAnsi"/>
          <w:bCs/>
          <w:sz w:val="22"/>
          <w:szCs w:val="22"/>
          <w:lang w:val="es-MX"/>
        </w:rPr>
        <w:t xml:space="preserve">Se buscaba desarrollar proyectos para conformar el ecosistema de empresas con potencial de crecimiento en la región, así como integrar a los organismos e instituciones que promueven el emprendimiento y la innovación en la zona. </w:t>
      </w:r>
    </w:p>
    <w:p w14:paraId="5661C8C4" w14:textId="0CFB20B4" w:rsidR="00BB658E" w:rsidRDefault="00BB658E" w:rsidP="00684C64">
      <w:pPr>
        <w:jc w:val="both"/>
        <w:rPr>
          <w:rFonts w:ascii="Gandhi Sans" w:hAnsi="Gandhi Sans" w:cstheme="majorHAnsi"/>
          <w:bCs/>
          <w:sz w:val="22"/>
          <w:szCs w:val="22"/>
          <w:lang w:val="es-MX"/>
        </w:rPr>
      </w:pPr>
    </w:p>
    <w:p w14:paraId="0AE17CE3" w14:textId="0FC0A427" w:rsidR="00BB658E" w:rsidRDefault="00BB658E" w:rsidP="00BB658E">
      <w:pPr>
        <w:jc w:val="both"/>
        <w:rPr>
          <w:rFonts w:ascii="Gandhi Sans" w:hAnsi="Gandhi Sans" w:cstheme="majorHAnsi"/>
          <w:bCs/>
          <w:sz w:val="22"/>
          <w:szCs w:val="22"/>
        </w:rPr>
      </w:pPr>
      <w:r>
        <w:rPr>
          <w:rFonts w:ascii="Gandhi Sans" w:hAnsi="Gandhi Sans" w:cstheme="majorHAnsi"/>
          <w:bCs/>
          <w:sz w:val="22"/>
          <w:szCs w:val="22"/>
          <w:lang w:val="es-MX"/>
        </w:rPr>
        <w:t xml:space="preserve">Requerimientos: </w:t>
      </w:r>
      <w:r w:rsidRPr="00BB658E">
        <w:rPr>
          <w:rFonts w:ascii="Gandhi Sans" w:hAnsi="Gandhi Sans" w:cstheme="majorHAnsi"/>
          <w:bCs/>
          <w:sz w:val="22"/>
          <w:szCs w:val="22"/>
        </w:rPr>
        <w:t>No se cuentan con los recursos necesarios para contratar los servicios profesionales requeridos</w:t>
      </w:r>
      <w:r>
        <w:rPr>
          <w:rFonts w:ascii="Gandhi Sans" w:hAnsi="Gandhi Sans" w:cstheme="majorHAnsi"/>
          <w:bCs/>
          <w:sz w:val="22"/>
          <w:szCs w:val="22"/>
        </w:rPr>
        <w:t>.</w:t>
      </w:r>
    </w:p>
    <w:p w14:paraId="6C661A8C" w14:textId="24155769" w:rsidR="00684C64" w:rsidRDefault="00684C64" w:rsidP="00BB658E">
      <w:pPr>
        <w:jc w:val="both"/>
        <w:rPr>
          <w:rFonts w:ascii="Gandhi Sans" w:hAnsi="Gandhi Sans" w:cstheme="majorHAnsi"/>
          <w:bCs/>
          <w:sz w:val="22"/>
          <w:szCs w:val="22"/>
        </w:rPr>
      </w:pPr>
    </w:p>
    <w:p w14:paraId="61C71602" w14:textId="2DA433C7" w:rsidR="00684C64" w:rsidRDefault="00684C64" w:rsidP="00BB658E">
      <w:pPr>
        <w:jc w:val="both"/>
        <w:rPr>
          <w:rFonts w:ascii="Gandhi Sans" w:hAnsi="Gandhi Sans" w:cstheme="majorHAnsi"/>
          <w:bCs/>
          <w:sz w:val="22"/>
          <w:szCs w:val="22"/>
        </w:rPr>
      </w:pPr>
    </w:p>
    <w:p w14:paraId="0F632619" w14:textId="69B94786" w:rsidR="00684C64" w:rsidRDefault="00684C64" w:rsidP="00BB658E">
      <w:pPr>
        <w:jc w:val="both"/>
        <w:rPr>
          <w:rFonts w:ascii="Gandhi Sans" w:hAnsi="Gandhi Sans" w:cstheme="majorHAnsi"/>
          <w:bCs/>
          <w:sz w:val="22"/>
          <w:szCs w:val="22"/>
        </w:rPr>
      </w:pPr>
    </w:p>
    <w:p w14:paraId="03F9D399" w14:textId="223747FC" w:rsidR="00684C64" w:rsidRDefault="00684C64" w:rsidP="00BB658E">
      <w:pPr>
        <w:jc w:val="both"/>
        <w:rPr>
          <w:rFonts w:ascii="Gandhi Sans" w:hAnsi="Gandhi Sans" w:cstheme="majorHAnsi"/>
          <w:bCs/>
          <w:sz w:val="22"/>
          <w:szCs w:val="22"/>
        </w:rPr>
      </w:pPr>
    </w:p>
    <w:p w14:paraId="3DD15940" w14:textId="2359C9C3" w:rsidR="00684C64" w:rsidRDefault="00684C64" w:rsidP="00BB658E">
      <w:pPr>
        <w:jc w:val="both"/>
        <w:rPr>
          <w:rFonts w:ascii="Gandhi Sans" w:hAnsi="Gandhi Sans" w:cstheme="majorHAnsi"/>
          <w:bCs/>
          <w:sz w:val="22"/>
          <w:szCs w:val="22"/>
        </w:rPr>
      </w:pPr>
    </w:p>
    <w:p w14:paraId="469E0BB1" w14:textId="38335493" w:rsidR="00684C64" w:rsidRDefault="00684C64" w:rsidP="00BB658E">
      <w:pPr>
        <w:jc w:val="both"/>
        <w:rPr>
          <w:rFonts w:ascii="Gandhi Sans" w:hAnsi="Gandhi Sans" w:cstheme="majorHAnsi"/>
          <w:bCs/>
          <w:sz w:val="22"/>
          <w:szCs w:val="22"/>
        </w:rPr>
      </w:pPr>
    </w:p>
    <w:p w14:paraId="24406BFD" w14:textId="567B818E" w:rsidR="00684C64" w:rsidRDefault="00684C64" w:rsidP="00BB658E">
      <w:pPr>
        <w:jc w:val="both"/>
        <w:rPr>
          <w:rFonts w:ascii="Gandhi Sans" w:hAnsi="Gandhi Sans" w:cstheme="majorHAnsi"/>
          <w:bCs/>
          <w:sz w:val="22"/>
          <w:szCs w:val="22"/>
        </w:rPr>
      </w:pPr>
    </w:p>
    <w:p w14:paraId="0CEE9F87" w14:textId="77777777" w:rsidR="00684C64" w:rsidRDefault="00684C64" w:rsidP="00BB658E">
      <w:pPr>
        <w:jc w:val="both"/>
        <w:rPr>
          <w:rFonts w:ascii="Gandhi Sans" w:hAnsi="Gandhi Sans" w:cstheme="majorHAnsi"/>
          <w:bCs/>
          <w:sz w:val="22"/>
          <w:szCs w:val="22"/>
        </w:rPr>
      </w:pPr>
    </w:p>
    <w:p w14:paraId="61E07FEC" w14:textId="2316A80B" w:rsidR="006C7EF3" w:rsidRDefault="006C7EF3" w:rsidP="00BB658E">
      <w:pPr>
        <w:jc w:val="both"/>
        <w:rPr>
          <w:rFonts w:ascii="Gandhi Sans" w:hAnsi="Gandhi Sans" w:cstheme="majorHAnsi"/>
          <w:bCs/>
          <w:sz w:val="22"/>
          <w:szCs w:val="22"/>
        </w:rPr>
      </w:pPr>
    </w:p>
    <w:p w14:paraId="373976C1" w14:textId="0A751C3D" w:rsidR="006C7EF3" w:rsidRDefault="006C7EF3" w:rsidP="006C7EF3">
      <w:pPr>
        <w:pStyle w:val="Prrafodelista"/>
        <w:numPr>
          <w:ilvl w:val="0"/>
          <w:numId w:val="7"/>
        </w:numPr>
        <w:jc w:val="both"/>
        <w:rPr>
          <w:rFonts w:ascii="Gandhi Sans" w:hAnsi="Gandhi Sans" w:cstheme="majorHAnsi"/>
          <w:b/>
          <w:bCs/>
          <w:sz w:val="22"/>
          <w:szCs w:val="22"/>
        </w:rPr>
      </w:pPr>
      <w:r w:rsidRPr="006C7EF3">
        <w:rPr>
          <w:rFonts w:ascii="Gandhi Sans" w:hAnsi="Gandhi Sans" w:cstheme="majorHAnsi"/>
          <w:b/>
          <w:bCs/>
          <w:sz w:val="22"/>
          <w:szCs w:val="22"/>
        </w:rPr>
        <w:t>Promoción de Inversiones</w:t>
      </w:r>
    </w:p>
    <w:p w14:paraId="49C90476" w14:textId="345E7B80" w:rsidR="006C7EF3" w:rsidRDefault="006C7EF3" w:rsidP="006C7EF3">
      <w:pPr>
        <w:ind w:left="360"/>
        <w:jc w:val="both"/>
        <w:rPr>
          <w:rFonts w:ascii="Gandhi Sans" w:hAnsi="Gandhi Sans" w:cstheme="majorHAnsi"/>
          <w:b/>
          <w:bCs/>
          <w:sz w:val="22"/>
          <w:szCs w:val="22"/>
        </w:rPr>
      </w:pPr>
    </w:p>
    <w:p w14:paraId="27B4B684" w14:textId="1DC6EA0D" w:rsidR="006C7EF3" w:rsidRDefault="006C7EF3" w:rsidP="00407CC0">
      <w:pPr>
        <w:pStyle w:val="Prrafodelista"/>
        <w:numPr>
          <w:ilvl w:val="0"/>
          <w:numId w:val="30"/>
        </w:numPr>
        <w:jc w:val="both"/>
        <w:rPr>
          <w:rFonts w:ascii="Gandhi Sans" w:hAnsi="Gandhi Sans" w:cstheme="majorHAnsi"/>
          <w:b/>
          <w:bCs/>
          <w:sz w:val="22"/>
          <w:szCs w:val="22"/>
        </w:rPr>
      </w:pPr>
      <w:r>
        <w:rPr>
          <w:rFonts w:ascii="Gandhi Sans" w:hAnsi="Gandhi Sans" w:cstheme="majorHAnsi"/>
          <w:b/>
          <w:bCs/>
          <w:sz w:val="22"/>
          <w:szCs w:val="22"/>
        </w:rPr>
        <w:t>Tren Mazatlán – Canadá</w:t>
      </w:r>
    </w:p>
    <w:p w14:paraId="730DB5E8" w14:textId="496C9F96" w:rsidR="006C7EF3" w:rsidRDefault="006C7EF3" w:rsidP="006C7EF3">
      <w:pPr>
        <w:jc w:val="both"/>
        <w:rPr>
          <w:rFonts w:ascii="Gandhi Sans" w:hAnsi="Gandhi Sans" w:cstheme="majorHAnsi"/>
          <w:b/>
          <w:bCs/>
          <w:sz w:val="22"/>
          <w:szCs w:val="22"/>
        </w:rPr>
      </w:pPr>
    </w:p>
    <w:p w14:paraId="6733178E" w14:textId="7E27E4B1" w:rsidR="006C7EF3" w:rsidRDefault="006C7EF3" w:rsidP="006C7EF3">
      <w:pPr>
        <w:jc w:val="both"/>
        <w:rPr>
          <w:rFonts w:ascii="Gandhi Sans" w:hAnsi="Gandhi Sans" w:cstheme="majorHAnsi"/>
          <w:bCs/>
          <w:sz w:val="22"/>
          <w:szCs w:val="22"/>
        </w:rPr>
      </w:pPr>
      <w:r>
        <w:rPr>
          <w:rFonts w:ascii="Gandhi Sans" w:hAnsi="Gandhi Sans" w:cstheme="majorHAnsi"/>
          <w:bCs/>
          <w:sz w:val="22"/>
          <w:szCs w:val="22"/>
        </w:rPr>
        <w:t xml:space="preserve">Javier Lizárraga: </w:t>
      </w:r>
      <w:r w:rsidR="007340D6">
        <w:rPr>
          <w:rFonts w:ascii="Gandhi Sans" w:hAnsi="Gandhi Sans" w:cstheme="majorHAnsi"/>
          <w:bCs/>
          <w:sz w:val="22"/>
          <w:szCs w:val="22"/>
        </w:rPr>
        <w:t>Agradezco a todo el equipo de CODESIN y al CIT Sinaloa. Quiero comentarles acerca de lo que me toca hablar</w:t>
      </w:r>
      <w:r w:rsidR="007E4593">
        <w:rPr>
          <w:rFonts w:ascii="Gandhi Sans" w:hAnsi="Gandhi Sans" w:cstheme="majorHAnsi"/>
          <w:bCs/>
          <w:sz w:val="22"/>
          <w:szCs w:val="22"/>
        </w:rPr>
        <w:t>: Tren Mazatlán-Canadá.</w:t>
      </w:r>
      <w:r w:rsidR="007340D6">
        <w:rPr>
          <w:rFonts w:ascii="Gandhi Sans" w:hAnsi="Gandhi Sans" w:cstheme="majorHAnsi"/>
          <w:bCs/>
          <w:sz w:val="22"/>
          <w:szCs w:val="22"/>
        </w:rPr>
        <w:t xml:space="preserve"> </w:t>
      </w:r>
      <w:r w:rsidR="007E4593">
        <w:rPr>
          <w:rFonts w:ascii="Gandhi Sans" w:hAnsi="Gandhi Sans" w:cstheme="majorHAnsi"/>
          <w:bCs/>
          <w:sz w:val="22"/>
          <w:szCs w:val="22"/>
        </w:rPr>
        <w:t>E</w:t>
      </w:r>
      <w:r w:rsidR="007340D6">
        <w:rPr>
          <w:rFonts w:ascii="Gandhi Sans" w:hAnsi="Gandhi Sans" w:cstheme="majorHAnsi"/>
          <w:bCs/>
          <w:sz w:val="22"/>
          <w:szCs w:val="22"/>
        </w:rPr>
        <w:t>l antecedente fue en el año 2017, en un evento en el que se me acerc</w:t>
      </w:r>
      <w:r w:rsidR="007E4593">
        <w:rPr>
          <w:rFonts w:ascii="Gandhi Sans" w:hAnsi="Gandhi Sans" w:cstheme="majorHAnsi"/>
          <w:bCs/>
          <w:sz w:val="22"/>
          <w:szCs w:val="22"/>
        </w:rPr>
        <w:t>ó</w:t>
      </w:r>
      <w:r w:rsidR="007340D6">
        <w:rPr>
          <w:rFonts w:ascii="Gandhi Sans" w:hAnsi="Gandhi Sans" w:cstheme="majorHAnsi"/>
          <w:bCs/>
          <w:sz w:val="22"/>
          <w:szCs w:val="22"/>
        </w:rPr>
        <w:t xml:space="preserve"> Antonio Ruelas quien me comentó</w:t>
      </w:r>
      <w:r w:rsidR="007E4593">
        <w:rPr>
          <w:rFonts w:ascii="Gandhi Sans" w:hAnsi="Gandhi Sans" w:cstheme="majorHAnsi"/>
          <w:bCs/>
          <w:sz w:val="22"/>
          <w:szCs w:val="22"/>
        </w:rPr>
        <w:t xml:space="preserve"> </w:t>
      </w:r>
      <w:r w:rsidR="007340D6">
        <w:rPr>
          <w:rFonts w:ascii="Gandhi Sans" w:hAnsi="Gandhi Sans" w:cstheme="majorHAnsi"/>
          <w:bCs/>
          <w:sz w:val="22"/>
          <w:szCs w:val="22"/>
        </w:rPr>
        <w:t>que no olvidáramos el tema del ferrocarril Mazatlán – Durango como un proyecto muy anhelado por más de 100 años, en donde también se hizo un segundo intento en la época de la presidencia de Miguel Alemán</w:t>
      </w:r>
      <w:r w:rsidR="007E4593">
        <w:rPr>
          <w:rFonts w:ascii="Gandhi Sans" w:hAnsi="Gandhi Sans" w:cstheme="majorHAnsi"/>
          <w:bCs/>
          <w:sz w:val="22"/>
          <w:szCs w:val="22"/>
        </w:rPr>
        <w:t>.</w:t>
      </w:r>
      <w:r w:rsidR="007340D6">
        <w:rPr>
          <w:rFonts w:ascii="Gandhi Sans" w:hAnsi="Gandhi Sans" w:cstheme="majorHAnsi"/>
          <w:bCs/>
          <w:sz w:val="22"/>
          <w:szCs w:val="22"/>
        </w:rPr>
        <w:t xml:space="preserve"> </w:t>
      </w:r>
      <w:r w:rsidR="007E4593">
        <w:rPr>
          <w:rFonts w:ascii="Gandhi Sans" w:hAnsi="Gandhi Sans" w:cstheme="majorHAnsi"/>
          <w:bCs/>
          <w:sz w:val="22"/>
          <w:szCs w:val="22"/>
        </w:rPr>
        <w:t>Y</w:t>
      </w:r>
      <w:r w:rsidR="007340D6">
        <w:rPr>
          <w:rFonts w:ascii="Gandhi Sans" w:hAnsi="Gandhi Sans" w:cstheme="majorHAnsi"/>
          <w:bCs/>
          <w:sz w:val="22"/>
          <w:szCs w:val="22"/>
        </w:rPr>
        <w:t>o no lo eché en saco roto, me apliqué para averiguar qué es lo que se podía hacer con este proyecto, dimos con otro señor quien nos ayudó a darnos un poco más de información</w:t>
      </w:r>
      <w:r w:rsidR="007E4593">
        <w:rPr>
          <w:rFonts w:ascii="Gandhi Sans" w:hAnsi="Gandhi Sans" w:cstheme="majorHAnsi"/>
          <w:bCs/>
          <w:sz w:val="22"/>
          <w:szCs w:val="22"/>
        </w:rPr>
        <w:t>.</w:t>
      </w:r>
      <w:r w:rsidR="007340D6">
        <w:rPr>
          <w:rFonts w:ascii="Gandhi Sans" w:hAnsi="Gandhi Sans" w:cstheme="majorHAnsi"/>
          <w:bCs/>
          <w:sz w:val="22"/>
          <w:szCs w:val="22"/>
        </w:rPr>
        <w:t xml:space="preserve"> </w:t>
      </w:r>
      <w:r w:rsidR="007E4593">
        <w:rPr>
          <w:rFonts w:ascii="Gandhi Sans" w:hAnsi="Gandhi Sans" w:cstheme="majorHAnsi"/>
          <w:bCs/>
          <w:sz w:val="22"/>
          <w:szCs w:val="22"/>
        </w:rPr>
        <w:t>N</w:t>
      </w:r>
      <w:r w:rsidR="007340D6">
        <w:rPr>
          <w:rFonts w:ascii="Gandhi Sans" w:hAnsi="Gandhi Sans" w:cstheme="majorHAnsi"/>
          <w:bCs/>
          <w:sz w:val="22"/>
          <w:szCs w:val="22"/>
        </w:rPr>
        <w:t xml:space="preserve">o recuerdo su nombre, pero me dio mucha información de cómo había sido la temática, sobre todo en la parte del Presidente Miguel Alemán, </w:t>
      </w:r>
      <w:r w:rsidR="00513CCF">
        <w:rPr>
          <w:rFonts w:ascii="Gandhi Sans" w:hAnsi="Gandhi Sans" w:cstheme="majorHAnsi"/>
          <w:bCs/>
          <w:sz w:val="22"/>
          <w:szCs w:val="22"/>
        </w:rPr>
        <w:t>lo importante aquí es que le encargu</w:t>
      </w:r>
      <w:r w:rsidR="007E4593">
        <w:rPr>
          <w:rFonts w:ascii="Gandhi Sans" w:hAnsi="Gandhi Sans" w:cstheme="majorHAnsi"/>
          <w:bCs/>
          <w:sz w:val="22"/>
          <w:szCs w:val="22"/>
        </w:rPr>
        <w:t>é</w:t>
      </w:r>
      <w:r w:rsidR="00513CCF">
        <w:rPr>
          <w:rFonts w:ascii="Gandhi Sans" w:hAnsi="Gandhi Sans" w:cstheme="majorHAnsi"/>
          <w:bCs/>
          <w:sz w:val="22"/>
          <w:szCs w:val="22"/>
        </w:rPr>
        <w:t xml:space="preserve"> a Rodrigo Andrade, quien es el encargado de puertos que tenemos en la Secretaría de Econom</w:t>
      </w:r>
      <w:r w:rsidR="00645D37">
        <w:rPr>
          <w:rFonts w:ascii="Gandhi Sans" w:hAnsi="Gandhi Sans" w:cstheme="majorHAnsi"/>
          <w:bCs/>
          <w:sz w:val="22"/>
          <w:szCs w:val="22"/>
        </w:rPr>
        <w:t>ía, que me ayudara a investigar empresas de ferrocarriles que tuviera</w:t>
      </w:r>
      <w:r w:rsidR="007E4593">
        <w:rPr>
          <w:rFonts w:ascii="Gandhi Sans" w:hAnsi="Gandhi Sans" w:cstheme="majorHAnsi"/>
          <w:bCs/>
          <w:sz w:val="22"/>
          <w:szCs w:val="22"/>
        </w:rPr>
        <w:t>n</w:t>
      </w:r>
      <w:r w:rsidR="00645D37">
        <w:rPr>
          <w:rFonts w:ascii="Gandhi Sans" w:hAnsi="Gandhi Sans" w:cstheme="majorHAnsi"/>
          <w:bCs/>
          <w:sz w:val="22"/>
          <w:szCs w:val="22"/>
        </w:rPr>
        <w:t xml:space="preserve"> </w:t>
      </w:r>
      <w:proofErr w:type="spellStart"/>
      <w:r w:rsidR="00645D37">
        <w:rPr>
          <w:rFonts w:ascii="Gandhi Sans" w:hAnsi="Gandhi Sans" w:cstheme="majorHAnsi"/>
          <w:bCs/>
          <w:sz w:val="22"/>
          <w:szCs w:val="22"/>
        </w:rPr>
        <w:t>expertise</w:t>
      </w:r>
      <w:proofErr w:type="spellEnd"/>
      <w:r w:rsidR="00645D37">
        <w:rPr>
          <w:rFonts w:ascii="Gandhi Sans" w:hAnsi="Gandhi Sans" w:cstheme="majorHAnsi"/>
          <w:bCs/>
          <w:sz w:val="22"/>
          <w:szCs w:val="22"/>
        </w:rPr>
        <w:t xml:space="preserve"> en ingeniería de ferrocarriles, y dimo con una empresa que se llama LED de la Ciudad de México que ellos son una empresa que ha hecho proyectos ejecutivos para vías férreas en distintas partes del país, duramos un par de meses, no les di mucho presupuesto, trabajamos con muy poquito, terminaron después de 3-4 meses de darme un anteproyecto y ellos decían que no era lógico cruzar la sierra porque era muy costoso y para el gobierno iba a ser muy complicado, recursos públicos asignarlos a un ferrocarril, después de una carretera que todos conocemos, que ha sido extraordinaria, un parte aguas en Mazatlán, sobre todo para el turismo, la Mazatlán – Durango, </w:t>
      </w:r>
      <w:r w:rsidR="005455EF">
        <w:rPr>
          <w:rFonts w:ascii="Gandhi Sans" w:hAnsi="Gandhi Sans" w:cstheme="majorHAnsi"/>
          <w:bCs/>
          <w:sz w:val="22"/>
          <w:szCs w:val="22"/>
        </w:rPr>
        <w:t>ellos hicieron una recomendación, que no valía la pena cruzar la sierra, iba a salir muy costoso, más que les habíamos pedido nosotros, que este ferrocarril para que fuera competitivo en esta transversal del corredor económico del norte, sobre todo para la conexión con Durango, tenía que ser de doble estiba, y esto era muy importante porque de otra forma no tenía se</w:t>
      </w:r>
      <w:r w:rsidR="00C83CA4">
        <w:rPr>
          <w:rFonts w:ascii="Gandhi Sans" w:hAnsi="Gandhi Sans" w:cstheme="majorHAnsi"/>
          <w:bCs/>
          <w:sz w:val="22"/>
          <w:szCs w:val="22"/>
        </w:rPr>
        <w:t xml:space="preserve">ntido por el tema de las cargas, ellos nos recomendaron que nos fuéramos por debajo, rumbo por Nayarit, y entráramos por el rumbo de entre Nayarit y Jalisco hacia Torreón. </w:t>
      </w:r>
    </w:p>
    <w:p w14:paraId="6C59A262" w14:textId="63306FEB" w:rsidR="00C83CA4" w:rsidRDefault="00C83CA4" w:rsidP="006C7EF3">
      <w:pPr>
        <w:jc w:val="both"/>
        <w:rPr>
          <w:rFonts w:ascii="Gandhi Sans" w:hAnsi="Gandhi Sans" w:cstheme="majorHAnsi"/>
          <w:bCs/>
          <w:sz w:val="22"/>
          <w:szCs w:val="22"/>
        </w:rPr>
      </w:pPr>
    </w:p>
    <w:p w14:paraId="544267E1" w14:textId="476CBD71" w:rsidR="00C83CA4" w:rsidRDefault="00C83CA4" w:rsidP="006C7EF3">
      <w:pPr>
        <w:jc w:val="both"/>
        <w:rPr>
          <w:rFonts w:ascii="Gandhi Sans" w:hAnsi="Gandhi Sans" w:cstheme="majorHAnsi"/>
          <w:bCs/>
          <w:sz w:val="22"/>
          <w:szCs w:val="22"/>
        </w:rPr>
      </w:pPr>
      <w:r>
        <w:rPr>
          <w:rFonts w:ascii="Gandhi Sans" w:hAnsi="Gandhi Sans" w:cstheme="majorHAnsi"/>
          <w:bCs/>
          <w:sz w:val="22"/>
          <w:szCs w:val="22"/>
        </w:rPr>
        <w:t>En marzo del 2019, hubo cambio de estafeta, Frank Córdova salió de Proyectos Estratégicos y Relaciones Internacionales, y entró Sergio Orozco, quien es una persona que tiene mucha experiencia en estos temas, cuando revisamos los proyectos estratégicos a él le llamó mucho la atención el proyecto del ferrocarril Mazatlán-Durango y luego nos dimos a la tarea de juntos iniciar las posibilidades y luego él mismo analizando el tema del proyecto</w:t>
      </w:r>
      <w:r w:rsidR="007E4593">
        <w:rPr>
          <w:rFonts w:ascii="Gandhi Sans" w:hAnsi="Gandhi Sans" w:cstheme="majorHAnsi"/>
          <w:bCs/>
          <w:sz w:val="22"/>
          <w:szCs w:val="22"/>
        </w:rPr>
        <w:t>.</w:t>
      </w:r>
    </w:p>
    <w:p w14:paraId="0A0DF0C1" w14:textId="5A4F58D3" w:rsidR="008536E8" w:rsidRDefault="008536E8" w:rsidP="006C7EF3">
      <w:pPr>
        <w:jc w:val="both"/>
        <w:rPr>
          <w:rFonts w:ascii="Gandhi Sans" w:hAnsi="Gandhi Sans" w:cstheme="majorHAnsi"/>
          <w:bCs/>
          <w:sz w:val="22"/>
          <w:szCs w:val="22"/>
        </w:rPr>
      </w:pPr>
    </w:p>
    <w:p w14:paraId="5EEA5CAF" w14:textId="0B42D8FB" w:rsidR="00BC73ED" w:rsidRDefault="00631D41" w:rsidP="006C7EF3">
      <w:pPr>
        <w:jc w:val="both"/>
        <w:rPr>
          <w:rFonts w:ascii="Gandhi Sans" w:hAnsi="Gandhi Sans" w:cstheme="majorHAnsi"/>
          <w:bCs/>
          <w:sz w:val="22"/>
          <w:szCs w:val="22"/>
        </w:rPr>
      </w:pPr>
      <w:r>
        <w:rPr>
          <w:rFonts w:ascii="Gandhi Sans" w:hAnsi="Gandhi Sans" w:cstheme="majorHAnsi"/>
          <w:bCs/>
          <w:sz w:val="22"/>
          <w:szCs w:val="22"/>
        </w:rPr>
        <w:t xml:space="preserve">Cuando fuimos a la misión comercial china, fuimos a visitar </w:t>
      </w:r>
      <w:proofErr w:type="spellStart"/>
      <w:r>
        <w:rPr>
          <w:rFonts w:ascii="Gandhi Sans" w:hAnsi="Gandhi Sans" w:cstheme="majorHAnsi"/>
          <w:bCs/>
          <w:sz w:val="22"/>
          <w:szCs w:val="22"/>
        </w:rPr>
        <w:t>Shanghai</w:t>
      </w:r>
      <w:proofErr w:type="spellEnd"/>
      <w:r>
        <w:rPr>
          <w:rFonts w:ascii="Gandhi Sans" w:hAnsi="Gandhi Sans" w:cstheme="majorHAnsi"/>
          <w:bCs/>
          <w:sz w:val="22"/>
          <w:szCs w:val="22"/>
        </w:rPr>
        <w:t xml:space="preserve">. Hace un año exactamente en octubre, ya con un proyecto de ferrocarril más puerto convencidos, fuimos a tocar las puertas de la Presidencia de la República, Sergio Orozco y su servidor, y tuvimos una excelente química por parte del maestro Víctor González, que es el número tres de Alfonso Romo en la Presidencia de la República, y le presentamos nuestro proyecto, hubo una química absoluta y también por parte de </w:t>
      </w:r>
      <w:proofErr w:type="spellStart"/>
      <w:r>
        <w:rPr>
          <w:rFonts w:ascii="Gandhi Sans" w:hAnsi="Gandhi Sans" w:cstheme="majorHAnsi"/>
          <w:bCs/>
          <w:sz w:val="22"/>
          <w:szCs w:val="22"/>
        </w:rPr>
        <w:t>Ericka</w:t>
      </w:r>
      <w:proofErr w:type="spellEnd"/>
      <w:r>
        <w:rPr>
          <w:rFonts w:ascii="Gandhi Sans" w:hAnsi="Gandhi Sans" w:cstheme="majorHAnsi"/>
          <w:bCs/>
          <w:sz w:val="22"/>
          <w:szCs w:val="22"/>
        </w:rPr>
        <w:t xml:space="preserve"> Uribe que es una extraordinaria asistente que tiene el maestro González, </w:t>
      </w:r>
      <w:r w:rsidR="00004310">
        <w:rPr>
          <w:rFonts w:ascii="Gandhi Sans" w:hAnsi="Gandhi Sans" w:cstheme="majorHAnsi"/>
          <w:bCs/>
          <w:sz w:val="22"/>
          <w:szCs w:val="22"/>
        </w:rPr>
        <w:t xml:space="preserve">y nos dimos a la tarea de hacer las presentaciones, una vez que convencimos a la Presidencia, se nos agregó también la Secretaría de Relaciones Exteriores </w:t>
      </w:r>
      <w:r w:rsidR="00F4565C">
        <w:rPr>
          <w:rFonts w:ascii="Gandhi Sans" w:hAnsi="Gandhi Sans" w:cstheme="majorHAnsi"/>
          <w:bCs/>
          <w:sz w:val="22"/>
          <w:szCs w:val="22"/>
        </w:rPr>
        <w:t>a través de Arnoldo Padilla</w:t>
      </w:r>
      <w:r w:rsidR="00984BBA">
        <w:rPr>
          <w:rFonts w:ascii="Gandhi Sans" w:hAnsi="Gandhi Sans" w:cstheme="majorHAnsi"/>
          <w:bCs/>
          <w:sz w:val="22"/>
          <w:szCs w:val="22"/>
        </w:rPr>
        <w:t xml:space="preserve"> y Javier </w:t>
      </w:r>
      <w:proofErr w:type="spellStart"/>
      <w:r w:rsidR="00984BBA">
        <w:rPr>
          <w:rFonts w:ascii="Gandhi Sans" w:hAnsi="Gandhi Sans" w:cstheme="majorHAnsi"/>
          <w:bCs/>
          <w:sz w:val="22"/>
          <w:szCs w:val="22"/>
        </w:rPr>
        <w:t>Jileta</w:t>
      </w:r>
      <w:proofErr w:type="spellEnd"/>
      <w:r w:rsidR="00FE646D">
        <w:rPr>
          <w:rFonts w:ascii="Gandhi Sans" w:hAnsi="Gandhi Sans" w:cstheme="majorHAnsi"/>
          <w:bCs/>
          <w:sz w:val="22"/>
          <w:szCs w:val="22"/>
        </w:rPr>
        <w:t xml:space="preserve"> y Alejandro Pulido de con el Canciller Marcelo Ebrard también compraron el proyecto, les gustó </w:t>
      </w:r>
      <w:r w:rsidR="00FE646D">
        <w:rPr>
          <w:rFonts w:ascii="Gandhi Sans" w:hAnsi="Gandhi Sans" w:cstheme="majorHAnsi"/>
          <w:bCs/>
          <w:sz w:val="22"/>
          <w:szCs w:val="22"/>
        </w:rPr>
        <w:lastRenderedPageBreak/>
        <w:t xml:space="preserve">mucho, y posteriormente tuvimos algunos </w:t>
      </w:r>
      <w:proofErr w:type="spellStart"/>
      <w:r w:rsidR="00FE646D">
        <w:rPr>
          <w:rFonts w:ascii="Gandhi Sans" w:hAnsi="Gandhi Sans" w:cstheme="majorHAnsi"/>
          <w:bCs/>
          <w:sz w:val="22"/>
          <w:szCs w:val="22"/>
        </w:rPr>
        <w:t>webinars</w:t>
      </w:r>
      <w:proofErr w:type="spellEnd"/>
      <w:r w:rsidR="00FE646D">
        <w:rPr>
          <w:rFonts w:ascii="Gandhi Sans" w:hAnsi="Gandhi Sans" w:cstheme="majorHAnsi"/>
          <w:bCs/>
          <w:sz w:val="22"/>
          <w:szCs w:val="22"/>
        </w:rPr>
        <w:t xml:space="preserve"> con SCT, hasta que tuvimos la oportunidad de ser introducidos a un grupo que se llama CATSOR</w:t>
      </w:r>
      <w:r w:rsidR="00BC73ED">
        <w:rPr>
          <w:rFonts w:ascii="Gandhi Sans" w:hAnsi="Gandhi Sans" w:cstheme="majorHAnsi"/>
          <w:bCs/>
          <w:sz w:val="22"/>
          <w:szCs w:val="22"/>
        </w:rPr>
        <w:t>.</w:t>
      </w:r>
      <w:r w:rsidR="00FE646D">
        <w:rPr>
          <w:rFonts w:ascii="Gandhi Sans" w:hAnsi="Gandhi Sans" w:cstheme="majorHAnsi"/>
          <w:bCs/>
          <w:sz w:val="22"/>
          <w:szCs w:val="22"/>
        </w:rPr>
        <w:t xml:space="preserve"> </w:t>
      </w:r>
    </w:p>
    <w:p w14:paraId="7719FFA4" w14:textId="77777777" w:rsidR="00BC73ED" w:rsidRDefault="00BC73ED" w:rsidP="006C7EF3">
      <w:pPr>
        <w:jc w:val="both"/>
        <w:rPr>
          <w:rFonts w:ascii="Gandhi Sans" w:hAnsi="Gandhi Sans" w:cstheme="majorHAnsi"/>
          <w:bCs/>
          <w:sz w:val="22"/>
          <w:szCs w:val="22"/>
        </w:rPr>
      </w:pPr>
    </w:p>
    <w:p w14:paraId="7E138DA5" w14:textId="77777777" w:rsidR="00BC73ED" w:rsidRDefault="00BC73ED" w:rsidP="006C7EF3">
      <w:pPr>
        <w:jc w:val="both"/>
        <w:rPr>
          <w:rFonts w:ascii="Gandhi Sans" w:hAnsi="Gandhi Sans" w:cstheme="majorHAnsi"/>
          <w:bCs/>
          <w:sz w:val="22"/>
          <w:szCs w:val="22"/>
        </w:rPr>
      </w:pPr>
    </w:p>
    <w:p w14:paraId="3173BD27" w14:textId="77777777" w:rsidR="00BC73ED" w:rsidRDefault="00BC73ED" w:rsidP="006C7EF3">
      <w:pPr>
        <w:jc w:val="both"/>
        <w:rPr>
          <w:rFonts w:ascii="Gandhi Sans" w:hAnsi="Gandhi Sans" w:cstheme="majorHAnsi"/>
          <w:bCs/>
          <w:sz w:val="22"/>
          <w:szCs w:val="22"/>
        </w:rPr>
      </w:pPr>
    </w:p>
    <w:p w14:paraId="045ECDB0" w14:textId="3C1AC70C" w:rsidR="00631D41" w:rsidRDefault="00BC73ED" w:rsidP="006C7EF3">
      <w:pPr>
        <w:jc w:val="both"/>
        <w:rPr>
          <w:rFonts w:ascii="Gandhi Sans" w:hAnsi="Gandhi Sans" w:cstheme="majorHAnsi"/>
          <w:bCs/>
          <w:sz w:val="22"/>
          <w:szCs w:val="22"/>
        </w:rPr>
      </w:pPr>
      <w:r>
        <w:rPr>
          <w:rFonts w:ascii="Gandhi Sans" w:hAnsi="Gandhi Sans" w:cstheme="majorHAnsi"/>
          <w:bCs/>
          <w:sz w:val="22"/>
          <w:szCs w:val="22"/>
        </w:rPr>
        <w:t>F</w:t>
      </w:r>
      <w:r w:rsidR="00AD5D00">
        <w:rPr>
          <w:rFonts w:ascii="Gandhi Sans" w:hAnsi="Gandhi Sans" w:cstheme="majorHAnsi"/>
          <w:bCs/>
          <w:sz w:val="22"/>
          <w:szCs w:val="22"/>
        </w:rPr>
        <w:t xml:space="preserve">ue ahora con la firma del T-MEC que esto ya prácticamente se acelera, </w:t>
      </w:r>
      <w:r w:rsidR="007D45EB">
        <w:rPr>
          <w:rFonts w:ascii="Gandhi Sans" w:hAnsi="Gandhi Sans" w:cstheme="majorHAnsi"/>
          <w:bCs/>
          <w:sz w:val="22"/>
          <w:szCs w:val="22"/>
        </w:rPr>
        <w:t xml:space="preserve">y como lo dijo muy bien Rodolfo Madero, hubo una videoconferencia con COPARMEX que fue muy clara y conocieron a Carlos Ortiz que es un excelente CEO de este grupo CATSOR </w:t>
      </w:r>
      <w:r w:rsidR="0060536D">
        <w:rPr>
          <w:rFonts w:ascii="Gandhi Sans" w:hAnsi="Gandhi Sans" w:cstheme="majorHAnsi"/>
          <w:bCs/>
          <w:sz w:val="22"/>
          <w:szCs w:val="22"/>
        </w:rPr>
        <w:t xml:space="preserve">que empieza como un grupo mexicano, pero que ahora ya es un grupo internacional, tienen oficinas en Londres, Inglaterra y ya son una banca de inversión en donde ellos si se dedican, están muy enfocados al financiamiento de </w:t>
      </w:r>
      <w:r w:rsidR="000E6F45">
        <w:rPr>
          <w:rFonts w:ascii="Gandhi Sans" w:hAnsi="Gandhi Sans" w:cstheme="majorHAnsi"/>
          <w:bCs/>
          <w:sz w:val="22"/>
          <w:szCs w:val="22"/>
        </w:rPr>
        <w:t xml:space="preserve">grandes obras de infraestructura a nivel mundial, el Gobierno de Andrés Manuel López Obrador ya le confió Puerto Chiapas a CATSOR </w:t>
      </w:r>
      <w:proofErr w:type="spellStart"/>
      <w:r w:rsidR="000E6F45">
        <w:rPr>
          <w:rFonts w:ascii="Gandhi Sans" w:hAnsi="Gandhi Sans" w:cstheme="majorHAnsi"/>
          <w:bCs/>
          <w:sz w:val="22"/>
          <w:szCs w:val="22"/>
        </w:rPr>
        <w:t>Group</w:t>
      </w:r>
      <w:proofErr w:type="spellEnd"/>
      <w:r w:rsidR="000E6F45">
        <w:rPr>
          <w:rFonts w:ascii="Gandhi Sans" w:hAnsi="Gandhi Sans" w:cstheme="majorHAnsi"/>
          <w:bCs/>
          <w:sz w:val="22"/>
          <w:szCs w:val="22"/>
        </w:rPr>
        <w:t xml:space="preserve">, ellos prácticamente financiaron y operan Puerto Chiapas en la frontera con Guatemala, también le han metido dinero al puerto de Veracruz, y también están metiéndole recursos a un proyecto de Progreso pegado a Mérida, pero lo más importante, están prácticamente operando </w:t>
      </w:r>
      <w:r w:rsidR="00E444AF">
        <w:rPr>
          <w:rFonts w:ascii="Gandhi Sans" w:hAnsi="Gandhi Sans" w:cstheme="majorHAnsi"/>
          <w:bCs/>
          <w:sz w:val="22"/>
          <w:szCs w:val="22"/>
        </w:rPr>
        <w:t xml:space="preserve">y </w:t>
      </w:r>
      <w:r w:rsidR="000E6F45">
        <w:rPr>
          <w:rFonts w:ascii="Gandhi Sans" w:hAnsi="Gandhi Sans" w:cstheme="majorHAnsi"/>
          <w:bCs/>
          <w:sz w:val="22"/>
          <w:szCs w:val="22"/>
        </w:rPr>
        <w:t>le han metido mucho dinero al puerto de Buenaventura, Colombia.</w:t>
      </w:r>
      <w:r w:rsidR="00A16C99">
        <w:rPr>
          <w:rFonts w:ascii="Gandhi Sans" w:hAnsi="Gandhi Sans" w:cstheme="majorHAnsi"/>
          <w:bCs/>
          <w:sz w:val="22"/>
          <w:szCs w:val="22"/>
        </w:rPr>
        <w:t>.</w:t>
      </w:r>
    </w:p>
    <w:p w14:paraId="7870162B" w14:textId="051612F5" w:rsidR="00A16C99" w:rsidRDefault="00A16C99" w:rsidP="006C7EF3">
      <w:pPr>
        <w:jc w:val="both"/>
        <w:rPr>
          <w:rFonts w:ascii="Gandhi Sans" w:hAnsi="Gandhi Sans" w:cstheme="majorHAnsi"/>
          <w:bCs/>
          <w:sz w:val="22"/>
          <w:szCs w:val="22"/>
        </w:rPr>
      </w:pPr>
    </w:p>
    <w:p w14:paraId="3AE1EAF7" w14:textId="78FFDC4C" w:rsidR="00A16C99" w:rsidRDefault="00A16C99" w:rsidP="006C7EF3">
      <w:pPr>
        <w:jc w:val="both"/>
        <w:rPr>
          <w:rFonts w:ascii="Gandhi Sans" w:hAnsi="Gandhi Sans" w:cstheme="majorHAnsi"/>
          <w:bCs/>
          <w:sz w:val="22"/>
          <w:szCs w:val="22"/>
        </w:rPr>
      </w:pPr>
      <w:r>
        <w:rPr>
          <w:rFonts w:ascii="Gandhi Sans" w:hAnsi="Gandhi Sans" w:cstheme="majorHAnsi"/>
          <w:bCs/>
          <w:sz w:val="22"/>
          <w:szCs w:val="22"/>
        </w:rPr>
        <w:t>Quiero compartirles lo que ya sería este proyecto, TMEC que ahora se conoce, creo que es muy ad</w:t>
      </w:r>
      <w:r w:rsidR="00BC73ED">
        <w:rPr>
          <w:rFonts w:ascii="Gandhi Sans" w:hAnsi="Gandhi Sans" w:cstheme="majorHAnsi"/>
          <w:bCs/>
          <w:sz w:val="22"/>
          <w:szCs w:val="22"/>
        </w:rPr>
        <w:t xml:space="preserve"> h</w:t>
      </w:r>
      <w:r>
        <w:rPr>
          <w:rFonts w:ascii="Gandhi Sans" w:hAnsi="Gandhi Sans" w:cstheme="majorHAnsi"/>
          <w:bCs/>
          <w:sz w:val="22"/>
          <w:szCs w:val="22"/>
        </w:rPr>
        <w:t xml:space="preserve">oc quitarle el nombre de Corredor Económico del Norte, y llamarlo ya TMEC y en automático jalamos a la Embajada Canadiense, quien ya afortunadamente palomeó </w:t>
      </w:r>
      <w:r w:rsidR="00FE30B9">
        <w:rPr>
          <w:rFonts w:ascii="Gandhi Sans" w:hAnsi="Gandhi Sans" w:cstheme="majorHAnsi"/>
          <w:bCs/>
          <w:sz w:val="22"/>
          <w:szCs w:val="22"/>
        </w:rPr>
        <w:t>este proyecto, tenemos ya a las dos Embajadas, a Relaciones Exteriores, a SCT, y obviamente número uno, sin quitarle el mérito, a Presidencia de la República, y nosotros como Gobierno del Estado empujando este proyecto.</w:t>
      </w:r>
    </w:p>
    <w:p w14:paraId="1C3D6DFC" w14:textId="77777777" w:rsidR="00BC73ED" w:rsidRDefault="00BC73ED" w:rsidP="006C7EF3">
      <w:pPr>
        <w:jc w:val="both"/>
        <w:rPr>
          <w:rFonts w:ascii="Gandhi Sans" w:hAnsi="Gandhi Sans" w:cstheme="majorHAnsi"/>
          <w:bCs/>
          <w:sz w:val="22"/>
          <w:szCs w:val="22"/>
        </w:rPr>
      </w:pPr>
    </w:p>
    <w:p w14:paraId="0DC22272" w14:textId="77777777" w:rsidR="00BC73ED" w:rsidRDefault="00FE30B9" w:rsidP="006C7EF3">
      <w:pPr>
        <w:jc w:val="both"/>
        <w:rPr>
          <w:rFonts w:ascii="Gandhi Sans" w:hAnsi="Gandhi Sans" w:cstheme="majorHAnsi"/>
          <w:bCs/>
          <w:sz w:val="22"/>
          <w:szCs w:val="22"/>
        </w:rPr>
      </w:pPr>
      <w:r>
        <w:rPr>
          <w:rFonts w:ascii="Gandhi Sans" w:hAnsi="Gandhi Sans" w:cstheme="majorHAnsi"/>
          <w:bCs/>
          <w:sz w:val="22"/>
          <w:szCs w:val="22"/>
        </w:rPr>
        <w:t xml:space="preserve">Para darles una idea, este sería un nuevo puerto, al que se le invertirían alrededor de mil millones de dólares, el proyecto habla </w:t>
      </w:r>
      <w:r w:rsidR="009B759A">
        <w:rPr>
          <w:rFonts w:ascii="Gandhi Sans" w:hAnsi="Gandhi Sans" w:cstheme="majorHAnsi"/>
          <w:bCs/>
          <w:sz w:val="22"/>
          <w:szCs w:val="22"/>
        </w:rPr>
        <w:t xml:space="preserve">en su integridad de 3,300 millones de dólares, la capacidad de este nuevo puerto se habla de 8 millones de </w:t>
      </w:r>
      <w:proofErr w:type="spellStart"/>
      <w:r w:rsidR="009B759A">
        <w:rPr>
          <w:rFonts w:ascii="Gandhi Sans" w:hAnsi="Gandhi Sans" w:cstheme="majorHAnsi"/>
          <w:bCs/>
          <w:sz w:val="22"/>
          <w:szCs w:val="22"/>
        </w:rPr>
        <w:t>TEUs</w:t>
      </w:r>
      <w:proofErr w:type="spellEnd"/>
      <w:r w:rsidR="009B759A">
        <w:rPr>
          <w:rFonts w:ascii="Gandhi Sans" w:hAnsi="Gandhi Sans" w:cstheme="majorHAnsi"/>
          <w:bCs/>
          <w:sz w:val="22"/>
          <w:szCs w:val="22"/>
        </w:rPr>
        <w:t>, 8 millones de contenedores</w:t>
      </w:r>
      <w:r w:rsidR="00BC73ED">
        <w:rPr>
          <w:rFonts w:ascii="Gandhi Sans" w:hAnsi="Gandhi Sans" w:cstheme="majorHAnsi"/>
          <w:bCs/>
          <w:sz w:val="22"/>
          <w:szCs w:val="22"/>
        </w:rPr>
        <w:t>.</w:t>
      </w:r>
    </w:p>
    <w:p w14:paraId="2445E5D9" w14:textId="6534AFB2" w:rsidR="00213073" w:rsidRDefault="00213073" w:rsidP="006C7EF3">
      <w:pPr>
        <w:jc w:val="both"/>
        <w:rPr>
          <w:rFonts w:ascii="Gandhi Sans" w:hAnsi="Gandhi Sans" w:cstheme="majorHAnsi"/>
          <w:bCs/>
          <w:sz w:val="22"/>
          <w:szCs w:val="22"/>
        </w:rPr>
      </w:pPr>
    </w:p>
    <w:p w14:paraId="31452066" w14:textId="498D2318" w:rsidR="00213073" w:rsidRDefault="00213073" w:rsidP="006C7EF3">
      <w:pPr>
        <w:jc w:val="both"/>
        <w:rPr>
          <w:rFonts w:ascii="Gandhi Sans" w:hAnsi="Gandhi Sans" w:cstheme="majorHAnsi"/>
          <w:bCs/>
          <w:sz w:val="22"/>
          <w:szCs w:val="22"/>
        </w:rPr>
      </w:pPr>
      <w:r>
        <w:rPr>
          <w:rFonts w:ascii="Gandhi Sans" w:hAnsi="Gandhi Sans" w:cstheme="majorHAnsi"/>
          <w:bCs/>
          <w:sz w:val="22"/>
          <w:szCs w:val="22"/>
        </w:rPr>
        <w:t xml:space="preserve">Tenemos dos puertos en Sinaloa, </w:t>
      </w:r>
      <w:proofErr w:type="spellStart"/>
      <w:r>
        <w:rPr>
          <w:rFonts w:ascii="Gandhi Sans" w:hAnsi="Gandhi Sans" w:cstheme="majorHAnsi"/>
          <w:bCs/>
          <w:sz w:val="22"/>
          <w:szCs w:val="22"/>
        </w:rPr>
        <w:t>Topolobampo</w:t>
      </w:r>
      <w:proofErr w:type="spellEnd"/>
      <w:r>
        <w:rPr>
          <w:rFonts w:ascii="Gandhi Sans" w:hAnsi="Gandhi Sans" w:cstheme="majorHAnsi"/>
          <w:bCs/>
          <w:sz w:val="22"/>
          <w:szCs w:val="22"/>
        </w:rPr>
        <w:t xml:space="preserve"> mueve 6 mil toneladas de carga al año y Mazatlán alrededor de 4 mil toneladas de carga, en donde obviamente el caso de Mazatlán casi el 50% es fundamentalmente combustibles de PEMEX, Mazatlán se convirtió en un puerto importante de coches que se importan y se exportan, arriba de 80 mil unidades se mueven en Mazatlán, con carga suelta, </w:t>
      </w:r>
      <w:proofErr w:type="spellStart"/>
      <w:r>
        <w:rPr>
          <w:rFonts w:ascii="Gandhi Sans" w:hAnsi="Gandhi Sans" w:cstheme="majorHAnsi"/>
          <w:bCs/>
          <w:sz w:val="22"/>
          <w:szCs w:val="22"/>
        </w:rPr>
        <w:t>contenerizado</w:t>
      </w:r>
      <w:proofErr w:type="spellEnd"/>
      <w:r>
        <w:rPr>
          <w:rFonts w:ascii="Gandhi Sans" w:hAnsi="Gandhi Sans" w:cstheme="majorHAnsi"/>
          <w:bCs/>
          <w:sz w:val="22"/>
          <w:szCs w:val="22"/>
        </w:rPr>
        <w:t>, y el tema de los cruceros turísticos, que hasta el 2010 habíamos manejado 500 mil pasajeros, y hoy recuperamos cruceros con alrededor de 380 mil pasajeros</w:t>
      </w:r>
      <w:r w:rsidR="00BC73ED">
        <w:rPr>
          <w:rFonts w:ascii="Gandhi Sans" w:hAnsi="Gandhi Sans" w:cstheme="majorHAnsi"/>
          <w:bCs/>
          <w:sz w:val="22"/>
          <w:szCs w:val="22"/>
        </w:rPr>
        <w:t>.</w:t>
      </w:r>
      <w:r>
        <w:rPr>
          <w:rFonts w:ascii="Gandhi Sans" w:hAnsi="Gandhi Sans" w:cstheme="majorHAnsi"/>
          <w:bCs/>
          <w:sz w:val="22"/>
          <w:szCs w:val="22"/>
        </w:rPr>
        <w:t xml:space="preserve"> </w:t>
      </w:r>
      <w:r w:rsidR="00BC73ED">
        <w:rPr>
          <w:rFonts w:ascii="Gandhi Sans" w:hAnsi="Gandhi Sans" w:cstheme="majorHAnsi"/>
          <w:bCs/>
          <w:sz w:val="22"/>
          <w:szCs w:val="22"/>
        </w:rPr>
        <w:t>E</w:t>
      </w:r>
      <w:r>
        <w:rPr>
          <w:rFonts w:ascii="Gandhi Sans" w:hAnsi="Gandhi Sans" w:cstheme="majorHAnsi"/>
          <w:bCs/>
          <w:sz w:val="22"/>
          <w:szCs w:val="22"/>
        </w:rPr>
        <w:t xml:space="preserve">sto seguirá incrementando, ahorita en la pandemia se paró, pero pensamos que Mazatlán debía de ser ya un puerto turístico por sus características, mucho más enfocado a la parte turística, cruceros, hacerlo muy bien en esa parte porque tenemos prácticamente un puerto consumido por la ciudad. </w:t>
      </w:r>
    </w:p>
    <w:p w14:paraId="1DD3A25D" w14:textId="69E3D90B" w:rsidR="008C5766" w:rsidRDefault="008C5766" w:rsidP="006C7EF3">
      <w:pPr>
        <w:jc w:val="both"/>
        <w:rPr>
          <w:rFonts w:ascii="Gandhi Sans" w:hAnsi="Gandhi Sans" w:cstheme="majorHAnsi"/>
          <w:bCs/>
          <w:sz w:val="22"/>
          <w:szCs w:val="22"/>
        </w:rPr>
      </w:pPr>
    </w:p>
    <w:p w14:paraId="5A866A02" w14:textId="77777777" w:rsidR="00BC73ED" w:rsidRDefault="008C5766" w:rsidP="006C7EF3">
      <w:pPr>
        <w:jc w:val="both"/>
        <w:rPr>
          <w:rFonts w:ascii="Gandhi Sans" w:hAnsi="Gandhi Sans" w:cstheme="majorHAnsi"/>
          <w:bCs/>
          <w:sz w:val="22"/>
          <w:szCs w:val="22"/>
        </w:rPr>
      </w:pPr>
      <w:r>
        <w:rPr>
          <w:rFonts w:ascii="Gandhi Sans" w:hAnsi="Gandhi Sans" w:cstheme="majorHAnsi"/>
          <w:bCs/>
          <w:sz w:val="22"/>
          <w:szCs w:val="22"/>
        </w:rPr>
        <w:t xml:space="preserve">Algo muy importante en este proyecto, es que el Grupo CATSOR logró ya colarlo en el número 73 de los Top 100 North American </w:t>
      </w:r>
      <w:proofErr w:type="spellStart"/>
      <w:r>
        <w:rPr>
          <w:rFonts w:ascii="Gandhi Sans" w:hAnsi="Gandhi Sans" w:cstheme="majorHAnsi"/>
          <w:bCs/>
          <w:sz w:val="22"/>
          <w:szCs w:val="22"/>
        </w:rPr>
        <w:t>Strategic</w:t>
      </w:r>
      <w:proofErr w:type="spellEnd"/>
      <w:r>
        <w:rPr>
          <w:rFonts w:ascii="Gandhi Sans" w:hAnsi="Gandhi Sans" w:cstheme="majorHAnsi"/>
          <w:bCs/>
          <w:sz w:val="22"/>
          <w:szCs w:val="22"/>
        </w:rPr>
        <w:t xml:space="preserve"> </w:t>
      </w:r>
      <w:proofErr w:type="spellStart"/>
      <w:r>
        <w:rPr>
          <w:rFonts w:ascii="Gandhi Sans" w:hAnsi="Gandhi Sans" w:cstheme="majorHAnsi"/>
          <w:bCs/>
          <w:sz w:val="22"/>
          <w:szCs w:val="22"/>
        </w:rPr>
        <w:t>Infrastructure</w:t>
      </w:r>
      <w:proofErr w:type="spellEnd"/>
      <w:r>
        <w:rPr>
          <w:rFonts w:ascii="Gandhi Sans" w:hAnsi="Gandhi Sans" w:cstheme="majorHAnsi"/>
          <w:bCs/>
          <w:sz w:val="22"/>
          <w:szCs w:val="22"/>
        </w:rPr>
        <w:t xml:space="preserve"> </w:t>
      </w:r>
      <w:proofErr w:type="spellStart"/>
      <w:r>
        <w:rPr>
          <w:rFonts w:ascii="Gandhi Sans" w:hAnsi="Gandhi Sans" w:cstheme="majorHAnsi"/>
          <w:bCs/>
          <w:sz w:val="22"/>
          <w:szCs w:val="22"/>
        </w:rPr>
        <w:t>Projects</w:t>
      </w:r>
      <w:proofErr w:type="spellEnd"/>
      <w:r>
        <w:rPr>
          <w:rFonts w:ascii="Gandhi Sans" w:hAnsi="Gandhi Sans" w:cstheme="majorHAnsi"/>
          <w:bCs/>
          <w:sz w:val="22"/>
          <w:szCs w:val="22"/>
        </w:rPr>
        <w:t xml:space="preserve">, proyectos de infraestructura de todo Norte América, en donde vienen todos los proyectos más importantes de Norte América en Infraestructura que sirven precisamente para que grupos de inversionistas como lo son grandes compañías de seguros, compañías de gente pensionada en los Estados </w:t>
      </w:r>
      <w:r>
        <w:rPr>
          <w:rFonts w:ascii="Gandhi Sans" w:hAnsi="Gandhi Sans" w:cstheme="majorHAnsi"/>
          <w:bCs/>
          <w:sz w:val="22"/>
          <w:szCs w:val="22"/>
        </w:rPr>
        <w:lastRenderedPageBreak/>
        <w:t xml:space="preserve">Unidos, todo lo que esta banca de inversión como es el Grupo CATSOR, representa a este tipo de grupos. </w:t>
      </w:r>
    </w:p>
    <w:p w14:paraId="489D913E" w14:textId="77777777" w:rsidR="00BC73ED" w:rsidRDefault="00BC73ED" w:rsidP="006C7EF3">
      <w:pPr>
        <w:jc w:val="both"/>
        <w:rPr>
          <w:rFonts w:ascii="Gandhi Sans" w:hAnsi="Gandhi Sans" w:cstheme="majorHAnsi"/>
          <w:bCs/>
          <w:sz w:val="22"/>
          <w:szCs w:val="22"/>
        </w:rPr>
      </w:pPr>
    </w:p>
    <w:p w14:paraId="44A3130A" w14:textId="77777777" w:rsidR="00BC73ED" w:rsidRDefault="00BC73ED" w:rsidP="006C7EF3">
      <w:pPr>
        <w:jc w:val="both"/>
        <w:rPr>
          <w:rFonts w:ascii="Gandhi Sans" w:hAnsi="Gandhi Sans" w:cstheme="majorHAnsi"/>
          <w:bCs/>
          <w:sz w:val="22"/>
          <w:szCs w:val="22"/>
        </w:rPr>
      </w:pPr>
    </w:p>
    <w:p w14:paraId="650A5C2D" w14:textId="6DDBB9BC" w:rsidR="008C5766" w:rsidRDefault="00BC73ED" w:rsidP="006C7EF3">
      <w:pPr>
        <w:jc w:val="both"/>
        <w:rPr>
          <w:rFonts w:ascii="Gandhi Sans" w:hAnsi="Gandhi Sans" w:cstheme="majorHAnsi"/>
          <w:bCs/>
          <w:sz w:val="22"/>
          <w:szCs w:val="22"/>
        </w:rPr>
      </w:pPr>
      <w:r>
        <w:rPr>
          <w:rFonts w:ascii="Gandhi Sans" w:hAnsi="Gandhi Sans" w:cstheme="majorHAnsi"/>
          <w:bCs/>
          <w:sz w:val="22"/>
          <w:szCs w:val="22"/>
        </w:rPr>
        <w:t>E</w:t>
      </w:r>
      <w:r w:rsidR="008C5766">
        <w:rPr>
          <w:rFonts w:ascii="Gandhi Sans" w:hAnsi="Gandhi Sans" w:cstheme="majorHAnsi"/>
          <w:bCs/>
          <w:sz w:val="22"/>
          <w:szCs w:val="22"/>
        </w:rPr>
        <w:t xml:space="preserve">l plan maestro se presenta a principios de enero del 2021 y el proyecto fundamental va a ser por fases y la primera etapa va a ser el puerto, más el ferrocarril, que significarían mil millones de dólares </w:t>
      </w:r>
      <w:r w:rsidR="00E36FBE">
        <w:rPr>
          <w:rFonts w:ascii="Gandhi Sans" w:hAnsi="Gandhi Sans" w:cstheme="majorHAnsi"/>
          <w:bCs/>
          <w:sz w:val="22"/>
          <w:szCs w:val="22"/>
        </w:rPr>
        <w:t>y 600 millones de dólares para 87 kilómetros de ferrocarril que va a ser lo más difícil que es cruzar la sierra madre occidental, pero sobre todo un ferrocarril que sea de doble estiba o de doble contenedor.</w:t>
      </w:r>
    </w:p>
    <w:p w14:paraId="75366880" w14:textId="5F10B428" w:rsidR="00757719" w:rsidRDefault="00757719" w:rsidP="006C7EF3">
      <w:pPr>
        <w:jc w:val="both"/>
        <w:rPr>
          <w:rFonts w:ascii="Gandhi Sans" w:hAnsi="Gandhi Sans" w:cstheme="majorHAnsi"/>
          <w:bCs/>
          <w:sz w:val="22"/>
          <w:szCs w:val="22"/>
        </w:rPr>
      </w:pPr>
    </w:p>
    <w:p w14:paraId="331C193A" w14:textId="06A3C872" w:rsidR="00E1653D" w:rsidRDefault="00E1653D" w:rsidP="006C7EF3">
      <w:pPr>
        <w:jc w:val="both"/>
        <w:rPr>
          <w:rFonts w:ascii="Gandhi Sans" w:hAnsi="Gandhi Sans" w:cstheme="majorHAnsi"/>
          <w:bCs/>
          <w:sz w:val="22"/>
          <w:szCs w:val="22"/>
        </w:rPr>
      </w:pPr>
    </w:p>
    <w:p w14:paraId="543D8F82" w14:textId="77777777" w:rsidR="00BC73ED" w:rsidRDefault="00E1653D" w:rsidP="006C7EF3">
      <w:pPr>
        <w:jc w:val="both"/>
        <w:rPr>
          <w:rFonts w:ascii="Gandhi Sans" w:hAnsi="Gandhi Sans" w:cstheme="majorHAnsi"/>
          <w:bCs/>
          <w:sz w:val="22"/>
          <w:szCs w:val="22"/>
        </w:rPr>
      </w:pPr>
      <w:r>
        <w:rPr>
          <w:rFonts w:ascii="Gandhi Sans" w:hAnsi="Gandhi Sans" w:cstheme="majorHAnsi"/>
          <w:bCs/>
          <w:sz w:val="22"/>
          <w:szCs w:val="22"/>
        </w:rPr>
        <w:t xml:space="preserve">¿En qué consiste esta ruta? </w:t>
      </w:r>
      <w:r w:rsidR="00D57A58">
        <w:rPr>
          <w:rFonts w:ascii="Gandhi Sans" w:hAnsi="Gandhi Sans" w:cstheme="majorHAnsi"/>
          <w:bCs/>
          <w:sz w:val="22"/>
          <w:szCs w:val="22"/>
        </w:rPr>
        <w:t xml:space="preserve">Es conectar este new </w:t>
      </w:r>
      <w:proofErr w:type="spellStart"/>
      <w:r w:rsidR="00D57A58">
        <w:rPr>
          <w:rFonts w:ascii="Gandhi Sans" w:hAnsi="Gandhi Sans" w:cstheme="majorHAnsi"/>
          <w:bCs/>
          <w:sz w:val="22"/>
          <w:szCs w:val="22"/>
        </w:rPr>
        <w:t>port</w:t>
      </w:r>
      <w:proofErr w:type="spellEnd"/>
      <w:r w:rsidR="00D57A58">
        <w:rPr>
          <w:rFonts w:ascii="Gandhi Sans" w:hAnsi="Gandhi Sans" w:cstheme="majorHAnsi"/>
          <w:bCs/>
          <w:sz w:val="22"/>
          <w:szCs w:val="22"/>
        </w:rPr>
        <w:t xml:space="preserve"> como se aprecia en el mapa, el nuevo puerto que va a quedar en el sur de Sinaloa, están analizando alrededor de 2-3 puntos específicos dentro del sur de Sinaloa, es por eso que no se puede decir con exactitud en donde va a quedar, ni queremos generar falsas expectativas, si no que esto va a quedar definido a principios de enero una vez que ya quede generado el plan maestro, la inversión contempla 3,300 millones de dólares, la ruta es desde el new </w:t>
      </w:r>
      <w:proofErr w:type="spellStart"/>
      <w:r w:rsidR="00D57A58">
        <w:rPr>
          <w:rFonts w:ascii="Gandhi Sans" w:hAnsi="Gandhi Sans" w:cstheme="majorHAnsi"/>
          <w:bCs/>
          <w:sz w:val="22"/>
          <w:szCs w:val="22"/>
        </w:rPr>
        <w:t>port</w:t>
      </w:r>
      <w:proofErr w:type="spellEnd"/>
      <w:r w:rsidR="00D57A58">
        <w:rPr>
          <w:rFonts w:ascii="Gandhi Sans" w:hAnsi="Gandhi Sans" w:cstheme="majorHAnsi"/>
          <w:bCs/>
          <w:sz w:val="22"/>
          <w:szCs w:val="22"/>
        </w:rPr>
        <w:t xml:space="preserve"> del sur de Sinaloa, llega a Durango, conecta a Torreón, conecta a Saltillo, Monterrey, Laredo, Dallas, Tulsa, Chicago, y va hasta arriba a lo que es Winnipeg en Canadá. </w:t>
      </w:r>
    </w:p>
    <w:p w14:paraId="0E4B3833" w14:textId="77777777" w:rsidR="00BC73ED" w:rsidRDefault="00BC73ED" w:rsidP="006C7EF3">
      <w:pPr>
        <w:jc w:val="both"/>
        <w:rPr>
          <w:rFonts w:ascii="Gandhi Sans" w:hAnsi="Gandhi Sans" w:cstheme="majorHAnsi"/>
          <w:bCs/>
          <w:sz w:val="22"/>
          <w:szCs w:val="22"/>
        </w:rPr>
      </w:pPr>
    </w:p>
    <w:p w14:paraId="544D6BCB" w14:textId="36ACED43" w:rsidR="00E1653D" w:rsidRDefault="00D57A58" w:rsidP="006C7EF3">
      <w:pPr>
        <w:jc w:val="both"/>
        <w:rPr>
          <w:rFonts w:ascii="Gandhi Sans" w:hAnsi="Gandhi Sans" w:cstheme="majorHAnsi"/>
          <w:bCs/>
          <w:sz w:val="22"/>
          <w:szCs w:val="22"/>
        </w:rPr>
      </w:pPr>
      <w:r>
        <w:rPr>
          <w:rFonts w:ascii="Gandhi Sans" w:hAnsi="Gandhi Sans" w:cstheme="majorHAnsi"/>
          <w:bCs/>
          <w:sz w:val="22"/>
          <w:szCs w:val="22"/>
        </w:rPr>
        <w:t>Winnipeg es una ciudad muy importante porque de ahí salen una serie de ferrocarriles que conectan, sobre todo a la parte más rica de Canadá, que es el Este de Canadá, pero también conecta al Oeste de Canadá</w:t>
      </w:r>
      <w:r w:rsidR="00BC73ED">
        <w:rPr>
          <w:rFonts w:ascii="Gandhi Sans" w:hAnsi="Gandhi Sans" w:cstheme="majorHAnsi"/>
          <w:bCs/>
          <w:sz w:val="22"/>
          <w:szCs w:val="22"/>
        </w:rPr>
        <w:t>.</w:t>
      </w:r>
      <w:r>
        <w:rPr>
          <w:rFonts w:ascii="Gandhi Sans" w:hAnsi="Gandhi Sans" w:cstheme="majorHAnsi"/>
          <w:bCs/>
          <w:sz w:val="22"/>
          <w:szCs w:val="22"/>
        </w:rPr>
        <w:t xml:space="preserve"> Winnipeg se alineó y la Embajada Canadiense luego nos recomendó este punto neurálgico muy importante, se tomó también la base de Bancomext que ya traía también junto con Winnipeg y quedó dentro de este proyecto</w:t>
      </w:r>
      <w:r w:rsidR="00BC73ED">
        <w:rPr>
          <w:rFonts w:ascii="Gandhi Sans" w:hAnsi="Gandhi Sans" w:cstheme="majorHAnsi"/>
          <w:bCs/>
          <w:sz w:val="22"/>
          <w:szCs w:val="22"/>
        </w:rPr>
        <w:t>.</w:t>
      </w:r>
      <w:r>
        <w:rPr>
          <w:rFonts w:ascii="Gandhi Sans" w:hAnsi="Gandhi Sans" w:cstheme="majorHAnsi"/>
          <w:bCs/>
          <w:sz w:val="22"/>
          <w:szCs w:val="22"/>
        </w:rPr>
        <w:t xml:space="preserve"> </w:t>
      </w:r>
      <w:r w:rsidR="00BC73ED">
        <w:rPr>
          <w:rFonts w:ascii="Gandhi Sans" w:hAnsi="Gandhi Sans" w:cstheme="majorHAnsi"/>
          <w:bCs/>
          <w:sz w:val="22"/>
          <w:szCs w:val="22"/>
        </w:rPr>
        <w:t>A</w:t>
      </w:r>
      <w:r>
        <w:rPr>
          <w:rFonts w:ascii="Gandhi Sans" w:hAnsi="Gandhi Sans" w:cstheme="majorHAnsi"/>
          <w:bCs/>
          <w:sz w:val="22"/>
          <w:szCs w:val="22"/>
        </w:rPr>
        <w:t xml:space="preserve"> mí me da mucho gusto crear un centro neurálgico logístico sobre todo mexicano de exportación hacia Canadá, que también van a quedar dentro del proyecto, para eso se están contemplando 400 millones de dólares para un centro logístico en Winnipeg y acá en lo que ya le corresponde a Sinaloa, tendríamos prácticamente los mil millones de dólares del nuevo puerto, los 600 millones de dólares para 87 kilómetros de vías férreas que sería la mayor parte en Sinaloa, y 300 millones de dólares que se contempla para un nuevo astillero que quedaría también intrínseco al nuevo puerto en Mazatlán. Los 400 millones del centro logístico con Winnipeg y mil millones de </w:t>
      </w:r>
      <w:r w:rsidR="003A2DD4">
        <w:rPr>
          <w:rFonts w:ascii="Gandhi Sans" w:hAnsi="Gandhi Sans" w:cstheme="majorHAnsi"/>
          <w:bCs/>
          <w:sz w:val="22"/>
          <w:szCs w:val="22"/>
        </w:rPr>
        <w:t xml:space="preserve">dólares que se contemplan para ir apuntalando a todos los parques logísticos a todo lo largo de la ruta que será entre el new </w:t>
      </w:r>
      <w:proofErr w:type="spellStart"/>
      <w:r w:rsidR="003A2DD4">
        <w:rPr>
          <w:rFonts w:ascii="Gandhi Sans" w:hAnsi="Gandhi Sans" w:cstheme="majorHAnsi"/>
          <w:bCs/>
          <w:sz w:val="22"/>
          <w:szCs w:val="22"/>
        </w:rPr>
        <w:t>port</w:t>
      </w:r>
      <w:proofErr w:type="spellEnd"/>
      <w:r w:rsidR="003A2DD4">
        <w:rPr>
          <w:rFonts w:ascii="Gandhi Sans" w:hAnsi="Gandhi Sans" w:cstheme="majorHAnsi"/>
          <w:bCs/>
          <w:sz w:val="22"/>
          <w:szCs w:val="22"/>
        </w:rPr>
        <w:t xml:space="preserve"> en el Sur de Sinaloa y Winnipeg Canadá. Estamos incluyendo muchos miles de kilómetros de vías férreas muy importantes que van a tocar sobre todo a Chicago, </w:t>
      </w:r>
      <w:r w:rsidR="001D01DB">
        <w:rPr>
          <w:rFonts w:ascii="Gandhi Sans" w:hAnsi="Gandhi Sans" w:cstheme="majorHAnsi"/>
          <w:bCs/>
          <w:sz w:val="22"/>
          <w:szCs w:val="22"/>
        </w:rPr>
        <w:t>que es una ciudad que está llena de fábricas, de industria, que nos conviene mucho a Sinaloa, es una agroindustria enorme.</w:t>
      </w:r>
    </w:p>
    <w:p w14:paraId="1D9771DE" w14:textId="6590658F" w:rsidR="001D01DB" w:rsidRDefault="001D01DB" w:rsidP="006C7EF3">
      <w:pPr>
        <w:jc w:val="both"/>
        <w:rPr>
          <w:rFonts w:ascii="Gandhi Sans" w:hAnsi="Gandhi Sans" w:cstheme="majorHAnsi"/>
          <w:bCs/>
          <w:sz w:val="22"/>
          <w:szCs w:val="22"/>
        </w:rPr>
      </w:pPr>
    </w:p>
    <w:p w14:paraId="176470F6" w14:textId="4257F244" w:rsidR="00BC73ED" w:rsidRDefault="001D01DB" w:rsidP="006C7EF3">
      <w:pPr>
        <w:jc w:val="both"/>
        <w:rPr>
          <w:rFonts w:ascii="Gandhi Sans" w:hAnsi="Gandhi Sans" w:cstheme="majorHAnsi"/>
          <w:bCs/>
          <w:sz w:val="22"/>
          <w:szCs w:val="22"/>
        </w:rPr>
      </w:pPr>
      <w:r>
        <w:rPr>
          <w:rFonts w:ascii="Gandhi Sans" w:hAnsi="Gandhi Sans" w:cstheme="majorHAnsi"/>
          <w:bCs/>
          <w:sz w:val="22"/>
          <w:szCs w:val="22"/>
        </w:rPr>
        <w:t>Ese es el proyecto, quiero comentarles que estamos muy contentos, muy satisfechos de que esto esté tomando el ritmo que está llevando</w:t>
      </w:r>
      <w:r w:rsidR="00BC73ED">
        <w:rPr>
          <w:rFonts w:ascii="Gandhi Sans" w:hAnsi="Gandhi Sans" w:cstheme="majorHAnsi"/>
          <w:bCs/>
          <w:sz w:val="22"/>
          <w:szCs w:val="22"/>
        </w:rPr>
        <w:t>.</w:t>
      </w:r>
    </w:p>
    <w:p w14:paraId="6F740077" w14:textId="265921BC" w:rsidR="001D01DB" w:rsidRDefault="001D01DB" w:rsidP="006C7EF3">
      <w:pPr>
        <w:jc w:val="both"/>
        <w:rPr>
          <w:rFonts w:ascii="Gandhi Sans" w:hAnsi="Gandhi Sans" w:cstheme="majorHAnsi"/>
          <w:bCs/>
          <w:sz w:val="22"/>
          <w:szCs w:val="22"/>
        </w:rPr>
      </w:pPr>
    </w:p>
    <w:p w14:paraId="446FEF5B" w14:textId="6ED05FE4" w:rsidR="001D01DB" w:rsidRDefault="001D01DB" w:rsidP="006C7EF3">
      <w:pPr>
        <w:jc w:val="both"/>
        <w:rPr>
          <w:rFonts w:ascii="Gandhi Sans" w:hAnsi="Gandhi Sans" w:cstheme="majorHAnsi"/>
          <w:bCs/>
          <w:sz w:val="22"/>
          <w:szCs w:val="22"/>
        </w:rPr>
      </w:pPr>
      <w:r>
        <w:rPr>
          <w:rFonts w:ascii="Gandhi Sans" w:hAnsi="Gandhi Sans" w:cstheme="majorHAnsi"/>
          <w:bCs/>
          <w:sz w:val="22"/>
          <w:szCs w:val="22"/>
        </w:rPr>
        <w:t>Les haré llegar a CODESIN para que lo revisen, este Plan Estratégico de Infraestructura,</w:t>
      </w:r>
      <w:r w:rsidR="00BC73ED">
        <w:rPr>
          <w:rFonts w:ascii="Gandhi Sans" w:hAnsi="Gandhi Sans" w:cstheme="majorHAnsi"/>
          <w:bCs/>
          <w:sz w:val="22"/>
          <w:szCs w:val="22"/>
        </w:rPr>
        <w:t xml:space="preserve"> </w:t>
      </w:r>
      <w:r>
        <w:rPr>
          <w:rFonts w:ascii="Gandhi Sans" w:hAnsi="Gandhi Sans" w:cstheme="majorHAnsi"/>
          <w:bCs/>
          <w:sz w:val="22"/>
          <w:szCs w:val="22"/>
        </w:rPr>
        <w:t xml:space="preserve">algo en el Hudson, el proyecto más grande por 30 mil millones de dólares, hay mucho recurso, pero aquí lo importante es que aterricemos proyectos que verdaderamente sean viables, eso es lo que verdaderamente diferencia, primero que tengamos un proyecto, que sea muy viable </w:t>
      </w:r>
      <w:r>
        <w:rPr>
          <w:rFonts w:ascii="Gandhi Sans" w:hAnsi="Gandhi Sans" w:cstheme="majorHAnsi"/>
          <w:bCs/>
          <w:sz w:val="22"/>
          <w:szCs w:val="22"/>
        </w:rPr>
        <w:lastRenderedPageBreak/>
        <w:t>financieramente y que tenga mucho futuro</w:t>
      </w:r>
      <w:r w:rsidR="005240D0">
        <w:rPr>
          <w:rFonts w:ascii="Gandhi Sans" w:hAnsi="Gandhi Sans" w:cstheme="majorHAnsi"/>
          <w:bCs/>
          <w:sz w:val="22"/>
          <w:szCs w:val="22"/>
        </w:rPr>
        <w:t>,</w:t>
      </w:r>
      <w:r>
        <w:rPr>
          <w:rFonts w:ascii="Gandhi Sans" w:hAnsi="Gandhi Sans" w:cstheme="majorHAnsi"/>
          <w:bCs/>
          <w:sz w:val="22"/>
          <w:szCs w:val="22"/>
        </w:rPr>
        <w:t xml:space="preserve"> como sería este proyecto</w:t>
      </w:r>
      <w:r w:rsidR="005240D0">
        <w:rPr>
          <w:rFonts w:ascii="Gandhi Sans" w:hAnsi="Gandhi Sans" w:cstheme="majorHAnsi"/>
          <w:bCs/>
          <w:sz w:val="22"/>
          <w:szCs w:val="22"/>
        </w:rPr>
        <w:t>, que</w:t>
      </w:r>
      <w:r>
        <w:rPr>
          <w:rFonts w:ascii="Gandhi Sans" w:hAnsi="Gandhi Sans" w:cstheme="majorHAnsi"/>
          <w:bCs/>
          <w:sz w:val="22"/>
          <w:szCs w:val="22"/>
        </w:rPr>
        <w:t xml:space="preserve"> sin duda sería el proyecto </w:t>
      </w:r>
      <w:r w:rsidR="005240D0">
        <w:rPr>
          <w:rFonts w:ascii="Gandhi Sans" w:hAnsi="Gandhi Sans" w:cstheme="majorHAnsi"/>
          <w:bCs/>
          <w:sz w:val="22"/>
          <w:szCs w:val="22"/>
        </w:rPr>
        <w:t xml:space="preserve">más </w:t>
      </w:r>
      <w:r>
        <w:rPr>
          <w:rFonts w:ascii="Gandhi Sans" w:hAnsi="Gandhi Sans" w:cstheme="majorHAnsi"/>
          <w:bCs/>
          <w:sz w:val="22"/>
          <w:szCs w:val="22"/>
        </w:rPr>
        <w:t>detonador que haya llegado, no solamente al sur de Sinaloa, ya se lograría una transversal muy importante, la que sería hacia el norte de Manzanillo en este caso.</w:t>
      </w:r>
    </w:p>
    <w:p w14:paraId="0F46F237" w14:textId="4E8CDD2A" w:rsidR="001D01DB" w:rsidRDefault="001D01DB" w:rsidP="006C7EF3">
      <w:pPr>
        <w:jc w:val="both"/>
        <w:rPr>
          <w:rFonts w:ascii="Gandhi Sans" w:hAnsi="Gandhi Sans" w:cstheme="majorHAnsi"/>
          <w:bCs/>
          <w:sz w:val="22"/>
          <w:szCs w:val="22"/>
        </w:rPr>
      </w:pPr>
    </w:p>
    <w:p w14:paraId="0D0D6735" w14:textId="45DA6B0F" w:rsidR="001D01DB" w:rsidRDefault="001D01DB" w:rsidP="006C7EF3">
      <w:pPr>
        <w:jc w:val="both"/>
        <w:rPr>
          <w:rFonts w:ascii="Gandhi Sans" w:hAnsi="Gandhi Sans" w:cstheme="majorHAnsi"/>
          <w:bCs/>
          <w:sz w:val="22"/>
          <w:szCs w:val="22"/>
        </w:rPr>
      </w:pPr>
      <w:r>
        <w:rPr>
          <w:rFonts w:ascii="Gandhi Sans" w:hAnsi="Gandhi Sans" w:cstheme="majorHAnsi"/>
          <w:bCs/>
          <w:sz w:val="22"/>
          <w:szCs w:val="22"/>
        </w:rPr>
        <w:t xml:space="preserve">En el caso del sur de Sinaloa que traemos </w:t>
      </w:r>
      <w:r w:rsidR="005240D0">
        <w:rPr>
          <w:rFonts w:ascii="Gandhi Sans" w:hAnsi="Gandhi Sans" w:cstheme="majorHAnsi"/>
          <w:bCs/>
          <w:sz w:val="22"/>
          <w:szCs w:val="22"/>
        </w:rPr>
        <w:t xml:space="preserve">otros </w:t>
      </w:r>
      <w:r>
        <w:rPr>
          <w:rFonts w:ascii="Gandhi Sans" w:hAnsi="Gandhi Sans" w:cstheme="majorHAnsi"/>
          <w:bCs/>
          <w:sz w:val="22"/>
          <w:szCs w:val="22"/>
        </w:rPr>
        <w:t xml:space="preserve">dos proyectos </w:t>
      </w:r>
      <w:r w:rsidR="00D27422">
        <w:rPr>
          <w:rFonts w:ascii="Gandhi Sans" w:hAnsi="Gandhi Sans" w:cstheme="majorHAnsi"/>
          <w:bCs/>
          <w:sz w:val="22"/>
          <w:szCs w:val="22"/>
        </w:rPr>
        <w:t>muy importantes</w:t>
      </w:r>
      <w:r>
        <w:rPr>
          <w:rFonts w:ascii="Gandhi Sans" w:hAnsi="Gandhi Sans" w:cstheme="majorHAnsi"/>
          <w:bCs/>
          <w:sz w:val="22"/>
          <w:szCs w:val="22"/>
        </w:rPr>
        <w:t xml:space="preserve">, de los </w:t>
      </w:r>
      <w:r w:rsidR="00D27422">
        <w:rPr>
          <w:rFonts w:ascii="Gandhi Sans" w:hAnsi="Gandhi Sans" w:cstheme="majorHAnsi"/>
          <w:bCs/>
          <w:sz w:val="22"/>
          <w:szCs w:val="22"/>
        </w:rPr>
        <w:t>cuales hablará</w:t>
      </w:r>
      <w:r>
        <w:rPr>
          <w:rFonts w:ascii="Gandhi Sans" w:hAnsi="Gandhi Sans" w:cstheme="majorHAnsi"/>
          <w:bCs/>
          <w:sz w:val="22"/>
          <w:szCs w:val="22"/>
        </w:rPr>
        <w:t xml:space="preserve"> Germán</w:t>
      </w:r>
      <w:r w:rsidR="005240D0">
        <w:rPr>
          <w:rFonts w:ascii="Gandhi Sans" w:hAnsi="Gandhi Sans" w:cstheme="majorHAnsi"/>
          <w:bCs/>
          <w:sz w:val="22"/>
          <w:szCs w:val="22"/>
        </w:rPr>
        <w:t xml:space="preserve">: el </w:t>
      </w:r>
      <w:r>
        <w:rPr>
          <w:rFonts w:ascii="Gandhi Sans" w:hAnsi="Gandhi Sans" w:cstheme="majorHAnsi"/>
          <w:bCs/>
          <w:sz w:val="22"/>
          <w:szCs w:val="22"/>
        </w:rPr>
        <w:t xml:space="preserve">parque aeroespacial </w:t>
      </w:r>
      <w:r w:rsidR="00D27422">
        <w:rPr>
          <w:rFonts w:ascii="Gandhi Sans" w:hAnsi="Gandhi Sans" w:cstheme="majorHAnsi"/>
          <w:bCs/>
          <w:sz w:val="22"/>
          <w:szCs w:val="22"/>
        </w:rPr>
        <w:t>del grupo de Luis C</w:t>
      </w:r>
      <w:r w:rsidR="00F92E86">
        <w:rPr>
          <w:rFonts w:ascii="Gandhi Sans" w:hAnsi="Gandhi Sans" w:cstheme="majorHAnsi"/>
          <w:bCs/>
          <w:sz w:val="22"/>
          <w:szCs w:val="22"/>
        </w:rPr>
        <w:t xml:space="preserve">arrillo, Víctor García, Lino Suárez en el kilómetro 9 de la autopista carretera Mazatlán a Culiacán, ahí va a quedar un parque aeroespacial de muy buen nivel, con un ancla que sería Singular </w:t>
      </w:r>
      <w:proofErr w:type="spellStart"/>
      <w:r w:rsidR="00F92E86">
        <w:rPr>
          <w:rFonts w:ascii="Gandhi Sans" w:hAnsi="Gandhi Sans" w:cstheme="majorHAnsi"/>
          <w:bCs/>
          <w:sz w:val="22"/>
          <w:szCs w:val="22"/>
        </w:rPr>
        <w:t>Aircraft</w:t>
      </w:r>
      <w:proofErr w:type="spellEnd"/>
      <w:r w:rsidR="00F92E86">
        <w:rPr>
          <w:rFonts w:ascii="Gandhi Sans" w:hAnsi="Gandhi Sans" w:cstheme="majorHAnsi"/>
          <w:bCs/>
          <w:sz w:val="22"/>
          <w:szCs w:val="22"/>
        </w:rPr>
        <w:t xml:space="preserve"> en donde se van a fabricar aviones no tripulados, y luego tendríamos el proyecto de </w:t>
      </w:r>
      <w:proofErr w:type="spellStart"/>
      <w:r w:rsidR="00F92E86">
        <w:rPr>
          <w:rFonts w:ascii="Gandhi Sans" w:hAnsi="Gandhi Sans" w:cstheme="majorHAnsi"/>
          <w:bCs/>
          <w:sz w:val="22"/>
          <w:szCs w:val="22"/>
        </w:rPr>
        <w:t>Tetakawi</w:t>
      </w:r>
      <w:proofErr w:type="spellEnd"/>
      <w:r w:rsidR="00F92E86">
        <w:rPr>
          <w:rFonts w:ascii="Gandhi Sans" w:hAnsi="Gandhi Sans" w:cstheme="majorHAnsi"/>
          <w:bCs/>
          <w:sz w:val="22"/>
          <w:szCs w:val="22"/>
        </w:rPr>
        <w:t xml:space="preserve"> que no quitamos del renglón, el mayor empleador de Sonora que puede llegar al </w:t>
      </w:r>
      <w:r w:rsidR="005240D0">
        <w:rPr>
          <w:rFonts w:ascii="Gandhi Sans" w:hAnsi="Gandhi Sans" w:cstheme="majorHAnsi"/>
          <w:bCs/>
          <w:sz w:val="22"/>
          <w:szCs w:val="22"/>
        </w:rPr>
        <w:t>puerto</w:t>
      </w:r>
      <w:r w:rsidR="00F92E86">
        <w:rPr>
          <w:rFonts w:ascii="Gandhi Sans" w:hAnsi="Gandhi Sans" w:cstheme="majorHAnsi"/>
          <w:bCs/>
          <w:sz w:val="22"/>
          <w:szCs w:val="22"/>
        </w:rPr>
        <w:t xml:space="preserve"> de Mazatlán.</w:t>
      </w:r>
    </w:p>
    <w:p w14:paraId="67DD03FD" w14:textId="24EEDEB9" w:rsidR="005240D0" w:rsidRDefault="005240D0" w:rsidP="006C7EF3">
      <w:pPr>
        <w:jc w:val="both"/>
        <w:rPr>
          <w:rFonts w:ascii="Gandhi Sans" w:hAnsi="Gandhi Sans" w:cstheme="majorHAnsi"/>
          <w:bCs/>
          <w:sz w:val="22"/>
          <w:szCs w:val="22"/>
        </w:rPr>
      </w:pPr>
    </w:p>
    <w:p w14:paraId="7AE32290" w14:textId="76B1F9D3" w:rsidR="005240D0" w:rsidRDefault="005240D0" w:rsidP="006C7EF3">
      <w:pPr>
        <w:jc w:val="both"/>
        <w:rPr>
          <w:rFonts w:ascii="Gandhi Sans" w:hAnsi="Gandhi Sans" w:cstheme="majorHAnsi"/>
          <w:bCs/>
          <w:sz w:val="22"/>
          <w:szCs w:val="22"/>
        </w:rPr>
      </w:pPr>
    </w:p>
    <w:p w14:paraId="24CA1C40" w14:textId="78AA7BD1" w:rsidR="005240D0" w:rsidRDefault="005240D0" w:rsidP="006C7EF3">
      <w:pPr>
        <w:jc w:val="both"/>
        <w:rPr>
          <w:rFonts w:ascii="Gandhi Sans" w:hAnsi="Gandhi Sans" w:cstheme="majorHAnsi"/>
          <w:bCs/>
          <w:sz w:val="22"/>
          <w:szCs w:val="22"/>
        </w:rPr>
      </w:pPr>
    </w:p>
    <w:p w14:paraId="3F5D0673" w14:textId="6ECD37A0" w:rsidR="005240D0" w:rsidRDefault="005240D0" w:rsidP="006C7EF3">
      <w:pPr>
        <w:jc w:val="both"/>
        <w:rPr>
          <w:rFonts w:ascii="Gandhi Sans" w:hAnsi="Gandhi Sans" w:cstheme="majorHAnsi"/>
          <w:bCs/>
          <w:sz w:val="22"/>
          <w:szCs w:val="22"/>
        </w:rPr>
      </w:pPr>
    </w:p>
    <w:p w14:paraId="51DBEAC3" w14:textId="77777777" w:rsidR="005240D0" w:rsidRDefault="005240D0" w:rsidP="006C7EF3">
      <w:pPr>
        <w:jc w:val="both"/>
        <w:rPr>
          <w:rFonts w:ascii="Gandhi Sans" w:hAnsi="Gandhi Sans" w:cstheme="majorHAnsi"/>
          <w:bCs/>
          <w:sz w:val="22"/>
          <w:szCs w:val="22"/>
        </w:rPr>
      </w:pPr>
    </w:p>
    <w:p w14:paraId="7700A521" w14:textId="5EAE0610" w:rsidR="00F92E86" w:rsidRDefault="00F92E86" w:rsidP="006C7EF3">
      <w:pPr>
        <w:jc w:val="both"/>
        <w:rPr>
          <w:rFonts w:ascii="Gandhi Sans" w:hAnsi="Gandhi Sans" w:cstheme="majorHAnsi"/>
          <w:bCs/>
          <w:sz w:val="22"/>
          <w:szCs w:val="22"/>
        </w:rPr>
      </w:pPr>
    </w:p>
    <w:p w14:paraId="552B767E" w14:textId="3527D3ED" w:rsidR="00F92E86" w:rsidRPr="00DC580B" w:rsidRDefault="00DC580B" w:rsidP="00DC580B">
      <w:pPr>
        <w:pStyle w:val="Prrafodelista"/>
        <w:numPr>
          <w:ilvl w:val="0"/>
          <w:numId w:val="30"/>
        </w:numPr>
        <w:jc w:val="both"/>
        <w:rPr>
          <w:rFonts w:ascii="Gandhi Sans" w:hAnsi="Gandhi Sans" w:cstheme="majorHAnsi"/>
          <w:b/>
          <w:bCs/>
          <w:sz w:val="22"/>
          <w:szCs w:val="22"/>
        </w:rPr>
      </w:pPr>
      <w:r w:rsidRPr="00DC580B">
        <w:rPr>
          <w:rFonts w:ascii="Gandhi Sans" w:hAnsi="Gandhi Sans" w:cstheme="majorHAnsi"/>
          <w:b/>
          <w:bCs/>
          <w:sz w:val="22"/>
          <w:szCs w:val="22"/>
        </w:rPr>
        <w:t>Avances CIT Sinaloa</w:t>
      </w:r>
    </w:p>
    <w:p w14:paraId="53F9EBC3" w14:textId="689B1C9C" w:rsidR="00DC580B" w:rsidRDefault="00DC580B" w:rsidP="00DC580B">
      <w:pPr>
        <w:jc w:val="both"/>
        <w:rPr>
          <w:rFonts w:ascii="Gandhi Sans" w:hAnsi="Gandhi Sans" w:cstheme="majorHAnsi"/>
          <w:bCs/>
          <w:sz w:val="22"/>
          <w:szCs w:val="22"/>
        </w:rPr>
      </w:pPr>
    </w:p>
    <w:p w14:paraId="21A57BDE" w14:textId="3B211DD1" w:rsidR="00DC580B" w:rsidRDefault="00DC580B" w:rsidP="00DC580B">
      <w:pPr>
        <w:jc w:val="both"/>
        <w:rPr>
          <w:rFonts w:ascii="Gandhi Sans" w:hAnsi="Gandhi Sans" w:cstheme="majorHAnsi"/>
          <w:bCs/>
          <w:sz w:val="22"/>
          <w:szCs w:val="22"/>
        </w:rPr>
      </w:pPr>
      <w:r>
        <w:rPr>
          <w:rFonts w:ascii="Gandhi Sans" w:hAnsi="Gandhi Sans" w:cstheme="majorHAnsi"/>
          <w:bCs/>
          <w:sz w:val="22"/>
          <w:szCs w:val="22"/>
        </w:rPr>
        <w:t xml:space="preserve">Germán Rivera: </w:t>
      </w:r>
      <w:r w:rsidR="00BA5AA5">
        <w:rPr>
          <w:rFonts w:ascii="Gandhi Sans" w:hAnsi="Gandhi Sans" w:cstheme="majorHAnsi"/>
          <w:bCs/>
          <w:sz w:val="22"/>
          <w:szCs w:val="22"/>
        </w:rPr>
        <w:t>Daré un breve resumen de las estrategias que definimos como de contingencia en la reunión pasada, a principios de año definimos la estrategia de trabajo, pero hicimos un re-direccionamiento para enfrentar, no paralizarnos con la pandemia ni con la consecuencia económica y definimos tres estrategias:</w:t>
      </w:r>
    </w:p>
    <w:p w14:paraId="0081A6C2" w14:textId="50F9A058" w:rsidR="00BA5AA5" w:rsidRDefault="00BA5AA5" w:rsidP="00DC580B">
      <w:pPr>
        <w:jc w:val="both"/>
        <w:rPr>
          <w:rFonts w:ascii="Gandhi Sans" w:hAnsi="Gandhi Sans" w:cstheme="majorHAnsi"/>
          <w:bCs/>
          <w:sz w:val="22"/>
          <w:szCs w:val="22"/>
        </w:rPr>
      </w:pPr>
    </w:p>
    <w:p w14:paraId="138927B6" w14:textId="0B1A4965" w:rsidR="00BA5AA5" w:rsidRDefault="00BA5AA5" w:rsidP="00BA5AA5">
      <w:pPr>
        <w:pStyle w:val="Prrafodelista"/>
        <w:numPr>
          <w:ilvl w:val="0"/>
          <w:numId w:val="31"/>
        </w:numPr>
        <w:jc w:val="both"/>
        <w:rPr>
          <w:rFonts w:ascii="Gandhi Sans" w:hAnsi="Gandhi Sans" w:cstheme="majorHAnsi"/>
          <w:bCs/>
          <w:sz w:val="22"/>
          <w:szCs w:val="22"/>
        </w:rPr>
      </w:pPr>
      <w:r>
        <w:rPr>
          <w:rFonts w:ascii="Gandhi Sans" w:hAnsi="Gandhi Sans" w:cstheme="majorHAnsi"/>
          <w:bCs/>
          <w:sz w:val="22"/>
          <w:szCs w:val="22"/>
        </w:rPr>
        <w:t xml:space="preserve">Los proyectos que ya habían decidido por Sinaloa, lograr que cerraran este año, ya lo logramos con el parque aeroespacial, ya inició su inversión, y </w:t>
      </w:r>
      <w:proofErr w:type="spellStart"/>
      <w:r>
        <w:rPr>
          <w:rFonts w:ascii="Gandhi Sans" w:hAnsi="Gandhi Sans" w:cstheme="majorHAnsi"/>
          <w:bCs/>
          <w:sz w:val="22"/>
          <w:szCs w:val="22"/>
        </w:rPr>
        <w:t>Mexinol</w:t>
      </w:r>
      <w:proofErr w:type="spellEnd"/>
      <w:r>
        <w:rPr>
          <w:rFonts w:ascii="Gandhi Sans" w:hAnsi="Gandhi Sans" w:cstheme="majorHAnsi"/>
          <w:bCs/>
          <w:sz w:val="22"/>
          <w:szCs w:val="22"/>
        </w:rPr>
        <w:t xml:space="preserve"> la planta de metanol y la planta</w:t>
      </w:r>
      <w:r w:rsidR="00C22B7F">
        <w:rPr>
          <w:rFonts w:ascii="Gandhi Sans" w:hAnsi="Gandhi Sans" w:cstheme="majorHAnsi"/>
          <w:bCs/>
          <w:sz w:val="22"/>
          <w:szCs w:val="22"/>
        </w:rPr>
        <w:t xml:space="preserve"> de construcción</w:t>
      </w:r>
      <w:r>
        <w:rPr>
          <w:rFonts w:ascii="Gandhi Sans" w:hAnsi="Gandhi Sans" w:cstheme="majorHAnsi"/>
          <w:bCs/>
          <w:sz w:val="22"/>
          <w:szCs w:val="22"/>
        </w:rPr>
        <w:t xml:space="preserve"> para paneles de construcci</w:t>
      </w:r>
      <w:r w:rsidR="00A97013">
        <w:rPr>
          <w:rFonts w:ascii="Gandhi Sans" w:hAnsi="Gandhi Sans" w:cstheme="majorHAnsi"/>
          <w:bCs/>
          <w:sz w:val="22"/>
          <w:szCs w:val="22"/>
        </w:rPr>
        <w:t>ón, es nuestra proyección que inicie</w:t>
      </w:r>
      <w:r w:rsidR="00C22B7F">
        <w:rPr>
          <w:rFonts w:ascii="Gandhi Sans" w:hAnsi="Gandhi Sans" w:cstheme="majorHAnsi"/>
          <w:bCs/>
          <w:sz w:val="22"/>
          <w:szCs w:val="22"/>
        </w:rPr>
        <w:t>n</w:t>
      </w:r>
      <w:r w:rsidR="00A97013">
        <w:rPr>
          <w:rFonts w:ascii="Gandhi Sans" w:hAnsi="Gandhi Sans" w:cstheme="majorHAnsi"/>
          <w:bCs/>
          <w:sz w:val="22"/>
          <w:szCs w:val="22"/>
        </w:rPr>
        <w:t xml:space="preserve"> la inversión, </w:t>
      </w:r>
    </w:p>
    <w:p w14:paraId="39759287" w14:textId="0BF2E1B9" w:rsidR="00A97013" w:rsidRDefault="00A97013" w:rsidP="00BA5AA5">
      <w:pPr>
        <w:pStyle w:val="Prrafodelista"/>
        <w:numPr>
          <w:ilvl w:val="0"/>
          <w:numId w:val="31"/>
        </w:numPr>
        <w:jc w:val="both"/>
        <w:rPr>
          <w:rFonts w:ascii="Gandhi Sans" w:hAnsi="Gandhi Sans" w:cstheme="majorHAnsi"/>
          <w:bCs/>
          <w:sz w:val="22"/>
          <w:szCs w:val="22"/>
        </w:rPr>
      </w:pPr>
      <w:r>
        <w:rPr>
          <w:rFonts w:ascii="Gandhi Sans" w:hAnsi="Gandhi Sans" w:cstheme="majorHAnsi"/>
          <w:bCs/>
          <w:sz w:val="22"/>
          <w:szCs w:val="22"/>
        </w:rPr>
        <w:t xml:space="preserve">Otro tema coyuntural, es la renta de las naves de </w:t>
      </w:r>
      <w:proofErr w:type="spellStart"/>
      <w:r>
        <w:rPr>
          <w:rFonts w:ascii="Gandhi Sans" w:hAnsi="Gandhi Sans" w:cstheme="majorHAnsi"/>
          <w:bCs/>
          <w:sz w:val="22"/>
          <w:szCs w:val="22"/>
        </w:rPr>
        <w:t>Navolato</w:t>
      </w:r>
      <w:proofErr w:type="spellEnd"/>
      <w:r>
        <w:rPr>
          <w:rFonts w:ascii="Gandhi Sans" w:hAnsi="Gandhi Sans" w:cstheme="majorHAnsi"/>
          <w:bCs/>
          <w:sz w:val="22"/>
          <w:szCs w:val="22"/>
        </w:rPr>
        <w:t xml:space="preserve">, en donde se desocuparon y aprovechamos su disponibilidad para ofrecer </w:t>
      </w:r>
      <w:r w:rsidR="00C22B7F">
        <w:rPr>
          <w:rFonts w:ascii="Gandhi Sans" w:hAnsi="Gandhi Sans" w:cstheme="majorHAnsi"/>
          <w:bCs/>
          <w:sz w:val="22"/>
          <w:szCs w:val="22"/>
        </w:rPr>
        <w:t>un paquete de incentivos, una</w:t>
      </w:r>
      <w:r>
        <w:rPr>
          <w:rFonts w:ascii="Gandhi Sans" w:hAnsi="Gandhi Sans" w:cstheme="majorHAnsi"/>
          <w:bCs/>
          <w:sz w:val="22"/>
          <w:szCs w:val="22"/>
        </w:rPr>
        <w:t xml:space="preserve"> propuesta de valor, que incluyera </w:t>
      </w:r>
      <w:r w:rsidR="00C22B7F">
        <w:rPr>
          <w:rFonts w:ascii="Gandhi Sans" w:hAnsi="Gandhi Sans" w:cstheme="majorHAnsi"/>
          <w:bCs/>
          <w:sz w:val="22"/>
          <w:szCs w:val="22"/>
        </w:rPr>
        <w:t xml:space="preserve">los incentivos de que estas naves ya están disponibles con el apoyo del Secretario Javier Lizárraga y de FOINFRA y el Ayuntamiento de </w:t>
      </w:r>
      <w:proofErr w:type="spellStart"/>
      <w:r w:rsidR="00C22B7F">
        <w:rPr>
          <w:rFonts w:ascii="Gandhi Sans" w:hAnsi="Gandhi Sans" w:cstheme="majorHAnsi"/>
          <w:bCs/>
          <w:sz w:val="22"/>
          <w:szCs w:val="22"/>
        </w:rPr>
        <w:t>Navolato</w:t>
      </w:r>
      <w:proofErr w:type="spellEnd"/>
      <w:r w:rsidR="00C22B7F">
        <w:rPr>
          <w:rFonts w:ascii="Gandhi Sans" w:hAnsi="Gandhi Sans" w:cstheme="majorHAnsi"/>
          <w:bCs/>
          <w:sz w:val="22"/>
          <w:szCs w:val="22"/>
        </w:rPr>
        <w:t>, puede ofrecerles hasta un año sin pago de renta, para entrar en una competencia y atraer proyectos en medio de la reanudación de la manufactura después de la emergencia sanitaria. A 21 empresas les enviamos la información y esto ya va incluido en nuestra carta invitación, esto no deja por fuera al resto del Estado, pero no es la misma promover con naves disponibles que sin naves.</w:t>
      </w:r>
    </w:p>
    <w:p w14:paraId="7FCA2C4D" w14:textId="003B2246" w:rsidR="005F484A" w:rsidRDefault="005F484A" w:rsidP="00BA5AA5">
      <w:pPr>
        <w:pStyle w:val="Prrafodelista"/>
        <w:numPr>
          <w:ilvl w:val="0"/>
          <w:numId w:val="31"/>
        </w:numPr>
        <w:jc w:val="both"/>
        <w:rPr>
          <w:rFonts w:ascii="Gandhi Sans" w:hAnsi="Gandhi Sans" w:cstheme="majorHAnsi"/>
          <w:bCs/>
          <w:sz w:val="22"/>
          <w:szCs w:val="22"/>
        </w:rPr>
      </w:pPr>
      <w:r>
        <w:rPr>
          <w:rFonts w:ascii="Gandhi Sans" w:hAnsi="Gandhi Sans" w:cstheme="majorHAnsi"/>
          <w:bCs/>
          <w:sz w:val="22"/>
          <w:szCs w:val="22"/>
        </w:rPr>
        <w:t>El tema de retención de empresas y empleos, lo declaramos concluido en la contingencia, los 15 mil empleos se mantuvieron totalmente, no hubo despidos, negocios sólidos y en crecimiento, eso demuestra la solidez de las empresas de manufactura y exportación que tenemos en Sinaloa.</w:t>
      </w:r>
    </w:p>
    <w:p w14:paraId="779E7B9E" w14:textId="6D4333F8" w:rsidR="005F484A" w:rsidRDefault="005F484A" w:rsidP="005F484A">
      <w:pPr>
        <w:jc w:val="both"/>
        <w:rPr>
          <w:rFonts w:ascii="Gandhi Sans" w:hAnsi="Gandhi Sans" w:cstheme="majorHAnsi"/>
          <w:bCs/>
          <w:sz w:val="22"/>
          <w:szCs w:val="22"/>
        </w:rPr>
      </w:pPr>
    </w:p>
    <w:p w14:paraId="462D91E7" w14:textId="1A6E1014" w:rsidR="005F484A" w:rsidRDefault="005F484A" w:rsidP="005F484A">
      <w:pPr>
        <w:jc w:val="both"/>
        <w:rPr>
          <w:rFonts w:ascii="Gandhi Sans" w:hAnsi="Gandhi Sans" w:cstheme="majorHAnsi"/>
          <w:bCs/>
          <w:sz w:val="22"/>
          <w:szCs w:val="22"/>
        </w:rPr>
      </w:pPr>
      <w:r>
        <w:rPr>
          <w:rFonts w:ascii="Gandhi Sans" w:hAnsi="Gandhi Sans" w:cstheme="majorHAnsi"/>
          <w:bCs/>
          <w:sz w:val="22"/>
          <w:szCs w:val="22"/>
        </w:rPr>
        <w:t xml:space="preserve">Siguiendo con el tema de re-direccionar, una nueva estrategia que estamos sumando habiendo ya regresado a la normalidad del proceso, es la parte de promoción y prospección, en donde estamos enfocándonos mucho a realizar </w:t>
      </w:r>
      <w:proofErr w:type="spellStart"/>
      <w:r>
        <w:rPr>
          <w:rFonts w:ascii="Gandhi Sans" w:hAnsi="Gandhi Sans" w:cstheme="majorHAnsi"/>
          <w:bCs/>
          <w:sz w:val="22"/>
          <w:szCs w:val="22"/>
        </w:rPr>
        <w:t>webinars</w:t>
      </w:r>
      <w:proofErr w:type="spellEnd"/>
      <w:r>
        <w:rPr>
          <w:rFonts w:ascii="Gandhi Sans" w:hAnsi="Gandhi Sans" w:cstheme="majorHAnsi"/>
          <w:bCs/>
          <w:sz w:val="22"/>
          <w:szCs w:val="22"/>
        </w:rPr>
        <w:t xml:space="preserve"> especializados y focalizados, ya tenemos dos preparando a través de las Embajadas de México en Francia y en Canadá para promover el sector </w:t>
      </w:r>
      <w:r>
        <w:rPr>
          <w:rFonts w:ascii="Gandhi Sans" w:hAnsi="Gandhi Sans" w:cstheme="majorHAnsi"/>
          <w:bCs/>
          <w:sz w:val="22"/>
          <w:szCs w:val="22"/>
        </w:rPr>
        <w:lastRenderedPageBreak/>
        <w:t xml:space="preserve">aeroespacial, usando como punta de lanza el parque aeroespacial, los medios digitales, redes sociales, las Embajadas, las antenas, tenemos alrededor de casi 20 antenas con las que nos estamos apoyando para llegar a las empresas., aprovechando el tema de los Zoom, las videoconferencias, los </w:t>
      </w:r>
      <w:proofErr w:type="spellStart"/>
      <w:r>
        <w:rPr>
          <w:rFonts w:ascii="Gandhi Sans" w:hAnsi="Gandhi Sans" w:cstheme="majorHAnsi"/>
          <w:bCs/>
          <w:sz w:val="22"/>
          <w:szCs w:val="22"/>
        </w:rPr>
        <w:t>Webinars</w:t>
      </w:r>
      <w:proofErr w:type="spellEnd"/>
      <w:r>
        <w:rPr>
          <w:rFonts w:ascii="Gandhi Sans" w:hAnsi="Gandhi Sans" w:cstheme="majorHAnsi"/>
          <w:bCs/>
          <w:sz w:val="22"/>
          <w:szCs w:val="22"/>
        </w:rPr>
        <w:t>, que son los instrumentos que estamos realizando todos</w:t>
      </w:r>
      <w:r w:rsidR="007E4593">
        <w:rPr>
          <w:rFonts w:ascii="Gandhi Sans" w:hAnsi="Gandhi Sans" w:cstheme="majorHAnsi"/>
          <w:bCs/>
          <w:sz w:val="22"/>
          <w:szCs w:val="22"/>
        </w:rPr>
        <w:t>. E</w:t>
      </w:r>
      <w:r>
        <w:rPr>
          <w:rFonts w:ascii="Gandhi Sans" w:hAnsi="Gandhi Sans" w:cstheme="majorHAnsi"/>
          <w:bCs/>
          <w:sz w:val="22"/>
          <w:szCs w:val="22"/>
        </w:rPr>
        <w:t>ventualmente llegaremos a lo presencial</w:t>
      </w:r>
      <w:r w:rsidR="00850832">
        <w:rPr>
          <w:rFonts w:ascii="Gandhi Sans" w:hAnsi="Gandhi Sans" w:cstheme="majorHAnsi"/>
          <w:bCs/>
          <w:sz w:val="22"/>
          <w:szCs w:val="22"/>
        </w:rPr>
        <w:t>, va a estar sujeto a otros temas, pero ya el próximo año se reanudan algunas Expos especializadas y ya veremos la oportunidad de participar, esto es el plan de contingencia para lo que resta del año.</w:t>
      </w:r>
    </w:p>
    <w:p w14:paraId="0B2BAD5A" w14:textId="421D7693" w:rsidR="00850832" w:rsidRDefault="00850832" w:rsidP="005F484A">
      <w:pPr>
        <w:jc w:val="both"/>
        <w:rPr>
          <w:rFonts w:ascii="Gandhi Sans" w:hAnsi="Gandhi Sans" w:cstheme="majorHAnsi"/>
          <w:bCs/>
          <w:sz w:val="22"/>
          <w:szCs w:val="22"/>
        </w:rPr>
      </w:pPr>
    </w:p>
    <w:p w14:paraId="7F5ABE1D" w14:textId="35EE1808" w:rsidR="00850832" w:rsidRDefault="00850832" w:rsidP="005F484A">
      <w:pPr>
        <w:jc w:val="both"/>
        <w:rPr>
          <w:rFonts w:ascii="Gandhi Sans" w:hAnsi="Gandhi Sans" w:cstheme="majorHAnsi"/>
          <w:bCs/>
          <w:sz w:val="22"/>
          <w:szCs w:val="22"/>
        </w:rPr>
      </w:pPr>
      <w:r>
        <w:rPr>
          <w:rFonts w:ascii="Gandhi Sans" w:hAnsi="Gandhi Sans" w:cstheme="majorHAnsi"/>
          <w:bCs/>
          <w:sz w:val="22"/>
          <w:szCs w:val="22"/>
        </w:rPr>
        <w:t>Entrando a la tubería de proyectos, tenemos 10 proyectos que ya iniciaron inversi</w:t>
      </w:r>
      <w:r w:rsidR="00431C36">
        <w:rPr>
          <w:rFonts w:ascii="Gandhi Sans" w:hAnsi="Gandhi Sans" w:cstheme="majorHAnsi"/>
          <w:bCs/>
          <w:sz w:val="22"/>
          <w:szCs w:val="22"/>
        </w:rPr>
        <w:t>ón, que le llamamos de inversión iniciada, que representan 140 millones de dólares, que ya demandan técnicos y profesionistas más calificados, representa</w:t>
      </w:r>
      <w:r w:rsidR="007E4593">
        <w:rPr>
          <w:rFonts w:ascii="Gandhi Sans" w:hAnsi="Gandhi Sans" w:cstheme="majorHAnsi"/>
          <w:bCs/>
          <w:sz w:val="22"/>
          <w:szCs w:val="22"/>
        </w:rPr>
        <w:t>n</w:t>
      </w:r>
      <w:r w:rsidR="00431C36">
        <w:rPr>
          <w:rFonts w:ascii="Gandhi Sans" w:hAnsi="Gandhi Sans" w:cstheme="majorHAnsi"/>
          <w:bCs/>
          <w:sz w:val="22"/>
          <w:szCs w:val="22"/>
        </w:rPr>
        <w:t xml:space="preserve"> uso de gas natural, representa</w:t>
      </w:r>
      <w:r w:rsidR="007E4593">
        <w:rPr>
          <w:rFonts w:ascii="Gandhi Sans" w:hAnsi="Gandhi Sans" w:cstheme="majorHAnsi"/>
          <w:bCs/>
          <w:sz w:val="22"/>
          <w:szCs w:val="22"/>
        </w:rPr>
        <w:t>n</w:t>
      </w:r>
      <w:r w:rsidR="00431C36">
        <w:rPr>
          <w:rFonts w:ascii="Gandhi Sans" w:hAnsi="Gandhi Sans" w:cstheme="majorHAnsi"/>
          <w:bCs/>
          <w:sz w:val="22"/>
          <w:szCs w:val="22"/>
        </w:rPr>
        <w:t xml:space="preserve"> una inversión turística de valor. En el caso de </w:t>
      </w:r>
      <w:proofErr w:type="spellStart"/>
      <w:r w:rsidR="00431C36">
        <w:rPr>
          <w:rFonts w:ascii="Gandhi Sans" w:hAnsi="Gandhi Sans" w:cstheme="majorHAnsi"/>
          <w:bCs/>
          <w:sz w:val="22"/>
          <w:szCs w:val="22"/>
        </w:rPr>
        <w:t>Harimasa</w:t>
      </w:r>
      <w:proofErr w:type="spellEnd"/>
      <w:r w:rsidR="00431C36">
        <w:rPr>
          <w:rFonts w:ascii="Gandhi Sans" w:hAnsi="Gandhi Sans" w:cstheme="majorHAnsi"/>
          <w:bCs/>
          <w:sz w:val="22"/>
          <w:szCs w:val="22"/>
        </w:rPr>
        <w:t>, la próxima semana haremos un pequeño acto de corte de listón, es una empresa que atrajimos aprovechando el gas natural, aprovechando la materia prima, que es el maíz, el mercado.</w:t>
      </w:r>
    </w:p>
    <w:p w14:paraId="03B811E2" w14:textId="66E94AF7" w:rsidR="00431C36" w:rsidRDefault="00431C36" w:rsidP="005F484A">
      <w:pPr>
        <w:jc w:val="both"/>
        <w:rPr>
          <w:rFonts w:ascii="Gandhi Sans" w:hAnsi="Gandhi Sans" w:cstheme="majorHAnsi"/>
          <w:bCs/>
          <w:sz w:val="22"/>
          <w:szCs w:val="22"/>
        </w:rPr>
      </w:pPr>
    </w:p>
    <w:p w14:paraId="1EEDE38A" w14:textId="1521C87A" w:rsidR="00431C36" w:rsidRDefault="00431C36" w:rsidP="005F484A">
      <w:pPr>
        <w:jc w:val="both"/>
        <w:rPr>
          <w:rFonts w:ascii="Gandhi Sans" w:hAnsi="Gandhi Sans" w:cstheme="majorHAnsi"/>
          <w:bCs/>
          <w:sz w:val="22"/>
          <w:szCs w:val="22"/>
        </w:rPr>
      </w:pPr>
      <w:r>
        <w:rPr>
          <w:rFonts w:ascii="Gandhi Sans" w:hAnsi="Gandhi Sans" w:cstheme="majorHAnsi"/>
          <w:bCs/>
          <w:sz w:val="22"/>
          <w:szCs w:val="22"/>
        </w:rPr>
        <w:t xml:space="preserve">En el caso de </w:t>
      </w:r>
      <w:proofErr w:type="spellStart"/>
      <w:r>
        <w:rPr>
          <w:rFonts w:ascii="Gandhi Sans" w:hAnsi="Gandhi Sans" w:cstheme="majorHAnsi"/>
          <w:bCs/>
          <w:sz w:val="22"/>
          <w:szCs w:val="22"/>
        </w:rPr>
        <w:t>Walbro</w:t>
      </w:r>
      <w:proofErr w:type="spellEnd"/>
      <w:r>
        <w:rPr>
          <w:rFonts w:ascii="Gandhi Sans" w:hAnsi="Gandhi Sans" w:cstheme="majorHAnsi"/>
          <w:bCs/>
          <w:sz w:val="22"/>
          <w:szCs w:val="22"/>
        </w:rPr>
        <w:t xml:space="preserve">, </w:t>
      </w:r>
      <w:proofErr w:type="spellStart"/>
      <w:r>
        <w:rPr>
          <w:rFonts w:ascii="Gandhi Sans" w:hAnsi="Gandhi Sans" w:cstheme="majorHAnsi"/>
          <w:bCs/>
          <w:sz w:val="22"/>
          <w:szCs w:val="22"/>
        </w:rPr>
        <w:t>Sumitomo</w:t>
      </w:r>
      <w:proofErr w:type="spellEnd"/>
      <w:r>
        <w:rPr>
          <w:rFonts w:ascii="Gandhi Sans" w:hAnsi="Gandhi Sans" w:cstheme="majorHAnsi"/>
          <w:bCs/>
          <w:sz w:val="22"/>
          <w:szCs w:val="22"/>
        </w:rPr>
        <w:t>, que ya están terminando sus proyectos de inversi</w:t>
      </w:r>
      <w:r w:rsidR="0034231D">
        <w:rPr>
          <w:rFonts w:ascii="Gandhi Sans" w:hAnsi="Gandhi Sans" w:cstheme="majorHAnsi"/>
          <w:bCs/>
          <w:sz w:val="22"/>
          <w:szCs w:val="22"/>
        </w:rPr>
        <w:t xml:space="preserve">ón, sobre todo </w:t>
      </w:r>
      <w:proofErr w:type="spellStart"/>
      <w:r w:rsidR="0034231D">
        <w:rPr>
          <w:rFonts w:ascii="Gandhi Sans" w:hAnsi="Gandhi Sans" w:cstheme="majorHAnsi"/>
          <w:bCs/>
          <w:sz w:val="22"/>
          <w:szCs w:val="22"/>
        </w:rPr>
        <w:t>Sumitomo</w:t>
      </w:r>
      <w:proofErr w:type="spellEnd"/>
      <w:r w:rsidR="0034231D">
        <w:rPr>
          <w:rFonts w:ascii="Gandhi Sans" w:hAnsi="Gandhi Sans" w:cstheme="majorHAnsi"/>
          <w:bCs/>
          <w:sz w:val="22"/>
          <w:szCs w:val="22"/>
        </w:rPr>
        <w:t xml:space="preserve"> MED que ya está haciendo procesos de </w:t>
      </w:r>
      <w:proofErr w:type="spellStart"/>
      <w:r w:rsidR="0034231D">
        <w:rPr>
          <w:rFonts w:ascii="Gandhi Sans" w:hAnsi="Gandhi Sans" w:cstheme="majorHAnsi"/>
          <w:bCs/>
          <w:sz w:val="22"/>
          <w:szCs w:val="22"/>
        </w:rPr>
        <w:t>prototipado</w:t>
      </w:r>
      <w:proofErr w:type="spellEnd"/>
      <w:r w:rsidR="0034231D">
        <w:rPr>
          <w:rFonts w:ascii="Gandhi Sans" w:hAnsi="Gandhi Sans" w:cstheme="majorHAnsi"/>
          <w:bCs/>
          <w:sz w:val="22"/>
          <w:szCs w:val="22"/>
        </w:rPr>
        <w:t xml:space="preserve">, de diseño de los arneses que después tienen que entrar a manufactura, ya hay 100 técnicos manejando programas de diseño, manejando manufactura aditiva que es usar lo que mencionaba del </w:t>
      </w:r>
      <w:proofErr w:type="spellStart"/>
      <w:r w:rsidR="0034231D">
        <w:rPr>
          <w:rFonts w:ascii="Gandhi Sans" w:hAnsi="Gandhi Sans" w:cstheme="majorHAnsi"/>
          <w:bCs/>
          <w:sz w:val="22"/>
          <w:szCs w:val="22"/>
        </w:rPr>
        <w:t>prototipado</w:t>
      </w:r>
      <w:proofErr w:type="spellEnd"/>
      <w:r w:rsidR="0034231D">
        <w:rPr>
          <w:rFonts w:ascii="Gandhi Sans" w:hAnsi="Gandhi Sans" w:cstheme="majorHAnsi"/>
          <w:bCs/>
          <w:sz w:val="22"/>
          <w:szCs w:val="22"/>
        </w:rPr>
        <w:t>.</w:t>
      </w:r>
    </w:p>
    <w:p w14:paraId="4C14B421" w14:textId="2BDAEFFA" w:rsidR="0034231D" w:rsidRDefault="0034231D" w:rsidP="005F484A">
      <w:pPr>
        <w:jc w:val="both"/>
        <w:rPr>
          <w:rFonts w:ascii="Gandhi Sans" w:hAnsi="Gandhi Sans" w:cstheme="majorHAnsi"/>
          <w:bCs/>
          <w:sz w:val="22"/>
          <w:szCs w:val="22"/>
        </w:rPr>
      </w:pPr>
    </w:p>
    <w:p w14:paraId="09351128" w14:textId="3978D4D5" w:rsidR="0034231D" w:rsidRDefault="0034231D" w:rsidP="005F484A">
      <w:pPr>
        <w:jc w:val="both"/>
        <w:rPr>
          <w:rFonts w:ascii="Gandhi Sans" w:hAnsi="Gandhi Sans" w:cstheme="majorHAnsi"/>
          <w:bCs/>
          <w:sz w:val="22"/>
          <w:szCs w:val="22"/>
        </w:rPr>
      </w:pPr>
      <w:r>
        <w:rPr>
          <w:rFonts w:ascii="Gandhi Sans" w:hAnsi="Gandhi Sans" w:cstheme="majorHAnsi"/>
          <w:bCs/>
          <w:sz w:val="22"/>
          <w:szCs w:val="22"/>
        </w:rPr>
        <w:t>En el tema de inversión turística, continua la inversión de cuatro proyectos atraídos</w:t>
      </w:r>
      <w:r w:rsidR="007E4593">
        <w:rPr>
          <w:rFonts w:ascii="Gandhi Sans" w:hAnsi="Gandhi Sans" w:cstheme="majorHAnsi"/>
          <w:bCs/>
          <w:sz w:val="22"/>
          <w:szCs w:val="22"/>
        </w:rPr>
        <w:t>.</w:t>
      </w:r>
    </w:p>
    <w:p w14:paraId="6FCEB61D" w14:textId="7E35A714" w:rsidR="00A26150" w:rsidRDefault="00A26150" w:rsidP="005F484A">
      <w:pPr>
        <w:jc w:val="both"/>
        <w:rPr>
          <w:rFonts w:ascii="Gandhi Sans" w:hAnsi="Gandhi Sans" w:cstheme="majorHAnsi"/>
          <w:bCs/>
          <w:sz w:val="22"/>
          <w:szCs w:val="22"/>
        </w:rPr>
      </w:pPr>
    </w:p>
    <w:p w14:paraId="6B57A31F" w14:textId="293F8319" w:rsidR="00A26150" w:rsidRDefault="00A26150" w:rsidP="005F484A">
      <w:pPr>
        <w:jc w:val="both"/>
        <w:rPr>
          <w:rFonts w:ascii="Gandhi Sans" w:hAnsi="Gandhi Sans" w:cstheme="majorHAnsi"/>
          <w:bCs/>
          <w:sz w:val="22"/>
          <w:szCs w:val="22"/>
        </w:rPr>
      </w:pPr>
      <w:r>
        <w:rPr>
          <w:rFonts w:ascii="Gandhi Sans" w:hAnsi="Gandhi Sans" w:cstheme="majorHAnsi"/>
          <w:bCs/>
          <w:sz w:val="22"/>
          <w:szCs w:val="22"/>
        </w:rPr>
        <w:t>En el tema de proyectos de inversión, que son proyectos que ya decidieron por Sinaloa pero que no han empezado, tenemos 23 proyectos que representan acceso</w:t>
      </w:r>
      <w:r w:rsidR="007E4593">
        <w:rPr>
          <w:rFonts w:ascii="Gandhi Sans" w:hAnsi="Gandhi Sans" w:cstheme="majorHAnsi"/>
          <w:bCs/>
          <w:sz w:val="22"/>
          <w:szCs w:val="22"/>
        </w:rPr>
        <w:t xml:space="preserve"> a los sectores </w:t>
      </w:r>
      <w:proofErr w:type="gramStart"/>
      <w:r w:rsidR="007E4593">
        <w:rPr>
          <w:rFonts w:ascii="Gandhi Sans" w:hAnsi="Gandhi Sans" w:cstheme="majorHAnsi"/>
          <w:bCs/>
          <w:sz w:val="22"/>
          <w:szCs w:val="22"/>
        </w:rPr>
        <w:t xml:space="preserve">de </w:t>
      </w:r>
      <w:r>
        <w:rPr>
          <w:rFonts w:ascii="Gandhi Sans" w:hAnsi="Gandhi Sans" w:cstheme="majorHAnsi"/>
          <w:bCs/>
          <w:sz w:val="22"/>
          <w:szCs w:val="22"/>
        </w:rPr>
        <w:t xml:space="preserve"> Aeroespacial</w:t>
      </w:r>
      <w:proofErr w:type="gramEnd"/>
      <w:r>
        <w:rPr>
          <w:rFonts w:ascii="Gandhi Sans" w:hAnsi="Gandhi Sans" w:cstheme="majorHAnsi"/>
          <w:bCs/>
          <w:sz w:val="22"/>
          <w:szCs w:val="22"/>
        </w:rPr>
        <w:t>, Energía, Petroquímica, Electrónica</w:t>
      </w:r>
      <w:r w:rsidR="007E4593">
        <w:rPr>
          <w:rFonts w:ascii="Gandhi Sans" w:hAnsi="Gandhi Sans" w:cstheme="majorHAnsi"/>
          <w:bCs/>
          <w:sz w:val="22"/>
          <w:szCs w:val="22"/>
        </w:rPr>
        <w:t>. S</w:t>
      </w:r>
      <w:r>
        <w:rPr>
          <w:rFonts w:ascii="Gandhi Sans" w:hAnsi="Gandhi Sans" w:cstheme="majorHAnsi"/>
          <w:bCs/>
          <w:sz w:val="22"/>
          <w:szCs w:val="22"/>
        </w:rPr>
        <w:t xml:space="preserve">obresale el tema del parque aeroespacial, el tema de </w:t>
      </w:r>
      <w:proofErr w:type="spellStart"/>
      <w:r>
        <w:rPr>
          <w:rFonts w:ascii="Gandhi Sans" w:hAnsi="Gandhi Sans" w:cstheme="majorHAnsi"/>
          <w:bCs/>
          <w:sz w:val="22"/>
          <w:szCs w:val="22"/>
        </w:rPr>
        <w:t>Tetakawi</w:t>
      </w:r>
      <w:proofErr w:type="spellEnd"/>
      <w:r>
        <w:rPr>
          <w:rFonts w:ascii="Gandhi Sans" w:hAnsi="Gandhi Sans" w:cstheme="majorHAnsi"/>
          <w:bCs/>
          <w:sz w:val="22"/>
          <w:szCs w:val="22"/>
        </w:rPr>
        <w:t xml:space="preserve">, la planta de Metanol, un proyecto de hidrógeno verde el combustible del futuro, ya estamos buscando ubicación en la zona norte, alrededor de Los Mochis y </w:t>
      </w:r>
      <w:proofErr w:type="spellStart"/>
      <w:r>
        <w:rPr>
          <w:rFonts w:ascii="Gandhi Sans" w:hAnsi="Gandhi Sans" w:cstheme="majorHAnsi"/>
          <w:bCs/>
          <w:sz w:val="22"/>
          <w:szCs w:val="22"/>
        </w:rPr>
        <w:t>Topolobampo</w:t>
      </w:r>
      <w:proofErr w:type="spellEnd"/>
      <w:r>
        <w:rPr>
          <w:rFonts w:ascii="Gandhi Sans" w:hAnsi="Gandhi Sans" w:cstheme="majorHAnsi"/>
          <w:bCs/>
          <w:sz w:val="22"/>
          <w:szCs w:val="22"/>
        </w:rPr>
        <w:t xml:space="preserve">, un proyecto que nos va a poner en el mapa internacional, y también tenemos 10 proyectos turísticos, sobresale Marriot, </w:t>
      </w:r>
      <w:r w:rsidR="007E4593">
        <w:rPr>
          <w:rFonts w:ascii="Gandhi Sans" w:hAnsi="Gandhi Sans" w:cstheme="majorHAnsi"/>
          <w:bCs/>
          <w:sz w:val="22"/>
          <w:szCs w:val="22"/>
        </w:rPr>
        <w:t xml:space="preserve">que </w:t>
      </w:r>
      <w:r>
        <w:rPr>
          <w:rFonts w:ascii="Gandhi Sans" w:hAnsi="Gandhi Sans" w:cstheme="majorHAnsi"/>
          <w:bCs/>
          <w:sz w:val="22"/>
          <w:szCs w:val="22"/>
        </w:rPr>
        <w:t>está apostando por Sinaloa</w:t>
      </w:r>
      <w:r w:rsidR="007E4593">
        <w:rPr>
          <w:rFonts w:ascii="Gandhi Sans" w:hAnsi="Gandhi Sans" w:cstheme="majorHAnsi"/>
          <w:bCs/>
          <w:sz w:val="22"/>
          <w:szCs w:val="22"/>
        </w:rPr>
        <w:t>.</w:t>
      </w:r>
    </w:p>
    <w:p w14:paraId="5C11B543" w14:textId="6336C5CE" w:rsidR="00A26150" w:rsidRDefault="00A26150" w:rsidP="005F484A">
      <w:pPr>
        <w:jc w:val="both"/>
        <w:rPr>
          <w:rFonts w:ascii="Gandhi Sans" w:hAnsi="Gandhi Sans" w:cstheme="majorHAnsi"/>
          <w:bCs/>
          <w:sz w:val="22"/>
          <w:szCs w:val="22"/>
        </w:rPr>
      </w:pPr>
    </w:p>
    <w:p w14:paraId="474F4A80" w14:textId="65D2F6A7" w:rsidR="00A26150" w:rsidRDefault="00A26150" w:rsidP="005F484A">
      <w:pPr>
        <w:jc w:val="both"/>
        <w:rPr>
          <w:rFonts w:ascii="Gandhi Sans" w:hAnsi="Gandhi Sans" w:cstheme="majorHAnsi"/>
          <w:bCs/>
          <w:sz w:val="22"/>
          <w:szCs w:val="22"/>
        </w:rPr>
      </w:pPr>
      <w:r>
        <w:rPr>
          <w:rFonts w:ascii="Gandhi Sans" w:hAnsi="Gandhi Sans" w:cstheme="majorHAnsi"/>
          <w:bCs/>
          <w:sz w:val="22"/>
          <w:szCs w:val="22"/>
        </w:rPr>
        <w:t xml:space="preserve">También traemos un par de proyectos que creo que en la próxima reunión Plenaria podremos hablar de ellos con ubicaciones y marcas emblemáticas, y </w:t>
      </w:r>
      <w:r w:rsidR="007E4593">
        <w:rPr>
          <w:rFonts w:ascii="Gandhi Sans" w:hAnsi="Gandhi Sans" w:cstheme="majorHAnsi"/>
          <w:bCs/>
          <w:sz w:val="22"/>
          <w:szCs w:val="22"/>
        </w:rPr>
        <w:t xml:space="preserve">es </w:t>
      </w:r>
      <w:r>
        <w:rPr>
          <w:rFonts w:ascii="Gandhi Sans" w:hAnsi="Gandhi Sans" w:cstheme="majorHAnsi"/>
          <w:bCs/>
          <w:sz w:val="22"/>
          <w:szCs w:val="22"/>
        </w:rPr>
        <w:t>el caso de Ibis en Guasave.</w:t>
      </w:r>
    </w:p>
    <w:p w14:paraId="570FF647" w14:textId="48870EF1" w:rsidR="00A26150" w:rsidRDefault="00A26150" w:rsidP="005F484A">
      <w:pPr>
        <w:jc w:val="both"/>
        <w:rPr>
          <w:rFonts w:ascii="Gandhi Sans" w:hAnsi="Gandhi Sans" w:cstheme="majorHAnsi"/>
          <w:bCs/>
          <w:sz w:val="22"/>
          <w:szCs w:val="22"/>
        </w:rPr>
      </w:pPr>
    </w:p>
    <w:p w14:paraId="00551C88" w14:textId="72F5443B" w:rsidR="00A26150" w:rsidRDefault="00A26150" w:rsidP="005F484A">
      <w:pPr>
        <w:jc w:val="both"/>
        <w:rPr>
          <w:rFonts w:ascii="Gandhi Sans" w:hAnsi="Gandhi Sans" w:cstheme="majorHAnsi"/>
          <w:bCs/>
          <w:sz w:val="22"/>
          <w:szCs w:val="22"/>
        </w:rPr>
      </w:pPr>
      <w:r>
        <w:rPr>
          <w:rFonts w:ascii="Gandhi Sans" w:hAnsi="Gandhi Sans" w:cstheme="majorHAnsi"/>
          <w:bCs/>
          <w:sz w:val="22"/>
          <w:szCs w:val="22"/>
        </w:rPr>
        <w:t>Estos son 23 proyectos que representan una inversión de 2,500 millones de dólares.</w:t>
      </w:r>
    </w:p>
    <w:p w14:paraId="464776CE" w14:textId="19A88C94" w:rsidR="00A26150" w:rsidRDefault="00A26150" w:rsidP="005F484A">
      <w:pPr>
        <w:jc w:val="both"/>
        <w:rPr>
          <w:rFonts w:ascii="Gandhi Sans" w:hAnsi="Gandhi Sans" w:cstheme="majorHAnsi"/>
          <w:bCs/>
          <w:sz w:val="22"/>
          <w:szCs w:val="22"/>
        </w:rPr>
      </w:pPr>
    </w:p>
    <w:p w14:paraId="7225B658" w14:textId="694D4D57" w:rsidR="00A26150" w:rsidRDefault="00A26150" w:rsidP="005F484A">
      <w:pPr>
        <w:jc w:val="both"/>
        <w:rPr>
          <w:rFonts w:ascii="Gandhi Sans" w:hAnsi="Gandhi Sans" w:cstheme="majorHAnsi"/>
          <w:bCs/>
          <w:sz w:val="22"/>
          <w:szCs w:val="22"/>
        </w:rPr>
      </w:pPr>
      <w:r>
        <w:rPr>
          <w:rFonts w:ascii="Gandhi Sans" w:hAnsi="Gandhi Sans" w:cstheme="majorHAnsi"/>
          <w:bCs/>
          <w:sz w:val="22"/>
          <w:szCs w:val="22"/>
        </w:rPr>
        <w:t xml:space="preserve">En </w:t>
      </w:r>
      <w:r w:rsidR="007E4593">
        <w:rPr>
          <w:rFonts w:ascii="Gandhi Sans" w:hAnsi="Gandhi Sans" w:cstheme="majorHAnsi"/>
          <w:bCs/>
          <w:sz w:val="22"/>
          <w:szCs w:val="22"/>
        </w:rPr>
        <w:t xml:space="preserve">los </w:t>
      </w:r>
      <w:r>
        <w:rPr>
          <w:rFonts w:ascii="Gandhi Sans" w:hAnsi="Gandhi Sans" w:cstheme="majorHAnsi"/>
          <w:bCs/>
          <w:sz w:val="22"/>
          <w:szCs w:val="22"/>
        </w:rPr>
        <w:t xml:space="preserve">proyectos con interés, </w:t>
      </w:r>
      <w:r w:rsidR="007E4593">
        <w:rPr>
          <w:rFonts w:ascii="Gandhi Sans" w:hAnsi="Gandhi Sans" w:cstheme="majorHAnsi"/>
          <w:bCs/>
          <w:sz w:val="22"/>
          <w:szCs w:val="22"/>
        </w:rPr>
        <w:t xml:space="preserve">es decir </w:t>
      </w:r>
      <w:r>
        <w:rPr>
          <w:rFonts w:ascii="Gandhi Sans" w:hAnsi="Gandhi Sans" w:cstheme="majorHAnsi"/>
          <w:bCs/>
          <w:sz w:val="22"/>
          <w:szCs w:val="22"/>
        </w:rPr>
        <w:t>que está</w:t>
      </w:r>
      <w:r w:rsidR="007E4593">
        <w:rPr>
          <w:rFonts w:ascii="Gandhi Sans" w:hAnsi="Gandhi Sans" w:cstheme="majorHAnsi"/>
          <w:bCs/>
          <w:sz w:val="22"/>
          <w:szCs w:val="22"/>
        </w:rPr>
        <w:t>n</w:t>
      </w:r>
      <w:r>
        <w:rPr>
          <w:rFonts w:ascii="Gandhi Sans" w:hAnsi="Gandhi Sans" w:cstheme="majorHAnsi"/>
          <w:bCs/>
          <w:sz w:val="22"/>
          <w:szCs w:val="22"/>
        </w:rPr>
        <w:t xml:space="preserve"> analizando ubicación, crecimiento, ya estamos enfocados de lleno al tema industrial, al tema de manufactura ya más avanzada, y también con el tema de inversión turística de valor, en donde vienen proyectos como el museo de cera, lo estamos atrayendo en donde se ubicaba el acuario de Mazatlán, otros proyectos grandes que estamos en búsqueda de inversionistas, seguimos buscando para Club MED, para </w:t>
      </w:r>
      <w:proofErr w:type="spellStart"/>
      <w:r>
        <w:rPr>
          <w:rFonts w:ascii="Gandhi Sans" w:hAnsi="Gandhi Sans" w:cstheme="majorHAnsi"/>
          <w:bCs/>
          <w:sz w:val="22"/>
          <w:szCs w:val="22"/>
        </w:rPr>
        <w:t>Six</w:t>
      </w:r>
      <w:proofErr w:type="spellEnd"/>
      <w:r>
        <w:rPr>
          <w:rFonts w:ascii="Gandhi Sans" w:hAnsi="Gandhi Sans" w:cstheme="majorHAnsi"/>
          <w:bCs/>
          <w:sz w:val="22"/>
          <w:szCs w:val="22"/>
        </w:rPr>
        <w:t xml:space="preserve"> </w:t>
      </w:r>
      <w:proofErr w:type="spellStart"/>
      <w:r>
        <w:rPr>
          <w:rFonts w:ascii="Gandhi Sans" w:hAnsi="Gandhi Sans" w:cstheme="majorHAnsi"/>
          <w:bCs/>
          <w:sz w:val="22"/>
          <w:szCs w:val="22"/>
        </w:rPr>
        <w:t>Flags</w:t>
      </w:r>
      <w:proofErr w:type="spellEnd"/>
      <w:r>
        <w:rPr>
          <w:rFonts w:ascii="Gandhi Sans" w:hAnsi="Gandhi Sans" w:cstheme="majorHAnsi"/>
          <w:bCs/>
          <w:sz w:val="22"/>
          <w:szCs w:val="22"/>
        </w:rPr>
        <w:t>, que ya decidieron por Sinaloa pero buscamos el inversionista</w:t>
      </w:r>
      <w:r w:rsidR="003A0BDB">
        <w:rPr>
          <w:rFonts w:ascii="Gandhi Sans" w:hAnsi="Gandhi Sans" w:cstheme="majorHAnsi"/>
          <w:bCs/>
          <w:sz w:val="22"/>
          <w:szCs w:val="22"/>
        </w:rPr>
        <w:t>.</w:t>
      </w:r>
    </w:p>
    <w:p w14:paraId="339E31F7" w14:textId="1A596463" w:rsidR="003A0BDB" w:rsidRDefault="003A0BDB" w:rsidP="005F484A">
      <w:pPr>
        <w:jc w:val="both"/>
        <w:rPr>
          <w:rFonts w:ascii="Gandhi Sans" w:hAnsi="Gandhi Sans" w:cstheme="majorHAnsi"/>
          <w:bCs/>
          <w:sz w:val="22"/>
          <w:szCs w:val="22"/>
        </w:rPr>
      </w:pPr>
    </w:p>
    <w:p w14:paraId="726CEBAD" w14:textId="4D48630F" w:rsidR="003A0BDB" w:rsidRDefault="003A0BDB" w:rsidP="005F484A">
      <w:pPr>
        <w:jc w:val="both"/>
        <w:rPr>
          <w:rFonts w:ascii="Gandhi Sans" w:hAnsi="Gandhi Sans" w:cstheme="majorHAnsi"/>
          <w:bCs/>
          <w:sz w:val="22"/>
          <w:szCs w:val="22"/>
        </w:rPr>
      </w:pPr>
      <w:r>
        <w:rPr>
          <w:rFonts w:ascii="Gandhi Sans" w:hAnsi="Gandhi Sans" w:cstheme="majorHAnsi"/>
          <w:bCs/>
          <w:sz w:val="22"/>
          <w:szCs w:val="22"/>
        </w:rPr>
        <w:t xml:space="preserve">En el tema de manufactura, tenemos varios proyectos en seguimiento en línea con el tema de la Estrategia de Capital Humano, y con el tema de la Estrategia Industrial, al final, todo esto </w:t>
      </w:r>
      <w:r>
        <w:rPr>
          <w:rFonts w:ascii="Gandhi Sans" w:hAnsi="Gandhi Sans" w:cstheme="majorHAnsi"/>
          <w:bCs/>
          <w:sz w:val="22"/>
          <w:szCs w:val="22"/>
        </w:rPr>
        <w:lastRenderedPageBreak/>
        <w:t>representa una cartera muy sólida, de 56 proyectos que representan 4,605 millones de dólares y 13,857 empleos, esperamos cerrar el año muy bien.</w:t>
      </w:r>
    </w:p>
    <w:p w14:paraId="6D0D0605" w14:textId="773219BE" w:rsidR="003A0BDB" w:rsidRDefault="003A0BDB" w:rsidP="005F484A">
      <w:pPr>
        <w:jc w:val="both"/>
        <w:rPr>
          <w:rFonts w:ascii="Gandhi Sans" w:hAnsi="Gandhi Sans" w:cstheme="majorHAnsi"/>
          <w:bCs/>
          <w:sz w:val="22"/>
          <w:szCs w:val="22"/>
        </w:rPr>
      </w:pPr>
    </w:p>
    <w:p w14:paraId="68DEF0AA" w14:textId="77777777" w:rsidR="00162FFF" w:rsidRPr="00A369C8" w:rsidRDefault="00162FFF" w:rsidP="00A369C8">
      <w:pPr>
        <w:jc w:val="both"/>
        <w:rPr>
          <w:rFonts w:ascii="Gandhi Sans" w:hAnsi="Gandhi Sans" w:cstheme="majorHAnsi"/>
          <w:sz w:val="22"/>
          <w:szCs w:val="22"/>
          <w:lang w:val="es-MX"/>
        </w:rPr>
      </w:pPr>
    </w:p>
    <w:p w14:paraId="75CDBBA3" w14:textId="0D98AB8F" w:rsidR="004D56B2" w:rsidRPr="00B46BAF" w:rsidRDefault="004D56B2" w:rsidP="004D56B2">
      <w:pPr>
        <w:jc w:val="both"/>
        <w:rPr>
          <w:rFonts w:ascii="Gandhi Sans" w:hAnsi="Gandhi Sans" w:cstheme="majorHAnsi"/>
          <w:b/>
          <w:sz w:val="22"/>
          <w:szCs w:val="22"/>
          <w:lang w:val="es-MX"/>
        </w:rPr>
      </w:pPr>
      <w:r w:rsidRPr="00B46BAF">
        <w:rPr>
          <w:rFonts w:ascii="Gandhi Sans" w:hAnsi="Gandhi Sans" w:cstheme="majorHAnsi"/>
          <w:b/>
          <w:sz w:val="22"/>
          <w:szCs w:val="22"/>
          <w:lang w:val="es-MX"/>
        </w:rPr>
        <w:t>Acuerdos:</w:t>
      </w:r>
    </w:p>
    <w:p w14:paraId="6D2D75C3" w14:textId="382FB9F2" w:rsidR="00C618C8" w:rsidRPr="00B46BAF" w:rsidRDefault="00C618C8" w:rsidP="00D24C22">
      <w:pPr>
        <w:jc w:val="both"/>
        <w:rPr>
          <w:rFonts w:ascii="Gandhi Sans" w:hAnsi="Gandhi Sans" w:cstheme="majorHAnsi"/>
          <w:b/>
          <w:sz w:val="22"/>
          <w:szCs w:val="22"/>
          <w:lang w:val="es-MX"/>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4129"/>
        <w:gridCol w:w="1561"/>
        <w:gridCol w:w="1558"/>
      </w:tblGrid>
      <w:tr w:rsidR="00D24C22" w:rsidRPr="00B46BAF" w14:paraId="47F61ADC" w14:textId="77777777" w:rsidTr="00C618C8">
        <w:trPr>
          <w:trHeight w:val="114"/>
          <w:jc w:val="center"/>
        </w:trPr>
        <w:tc>
          <w:tcPr>
            <w:tcW w:w="1003" w:type="pct"/>
            <w:shd w:val="clear" w:color="auto" w:fill="106836"/>
            <w:vAlign w:val="center"/>
          </w:tcPr>
          <w:p w14:paraId="5D54FBAE" w14:textId="77777777" w:rsidR="00D24C22" w:rsidRPr="00B46BAF" w:rsidRDefault="00D24C22" w:rsidP="00477571">
            <w:pPr>
              <w:jc w:val="cente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No.</w:t>
            </w:r>
          </w:p>
        </w:tc>
        <w:tc>
          <w:tcPr>
            <w:tcW w:w="2277" w:type="pct"/>
            <w:shd w:val="clear" w:color="auto" w:fill="106836"/>
            <w:vAlign w:val="center"/>
          </w:tcPr>
          <w:p w14:paraId="204831DB" w14:textId="77777777" w:rsidR="00D24C22" w:rsidRPr="00B46BAF" w:rsidRDefault="00D24C22" w:rsidP="00477571">
            <w:pPr>
              <w:jc w:val="cente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Acuerdo</w:t>
            </w:r>
          </w:p>
        </w:tc>
        <w:tc>
          <w:tcPr>
            <w:tcW w:w="861" w:type="pct"/>
            <w:shd w:val="clear" w:color="auto" w:fill="106836"/>
            <w:vAlign w:val="center"/>
          </w:tcPr>
          <w:p w14:paraId="0CAD6AC4" w14:textId="77777777" w:rsidR="00D24C22" w:rsidRPr="00B46BAF" w:rsidRDefault="00D24C22" w:rsidP="00477571">
            <w:pPr>
              <w:ind w:left="35"/>
              <w:jc w:val="cente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Responsable</w:t>
            </w:r>
          </w:p>
        </w:tc>
        <w:tc>
          <w:tcPr>
            <w:tcW w:w="859" w:type="pct"/>
            <w:shd w:val="clear" w:color="auto" w:fill="106836"/>
          </w:tcPr>
          <w:p w14:paraId="73E58A43" w14:textId="77777777" w:rsidR="00D24C22" w:rsidRPr="00B46BAF" w:rsidRDefault="00D24C22" w:rsidP="00477571">
            <w:pPr>
              <w:ind w:left="35"/>
              <w:jc w:val="center"/>
              <w:rPr>
                <w:rFonts w:ascii="Gandhi Sans" w:hAnsi="Gandhi Sans" w:cstheme="majorHAnsi"/>
                <w:b/>
                <w:color w:val="FFFFFF"/>
                <w:sz w:val="22"/>
                <w:szCs w:val="22"/>
                <w:lang w:val="es-MX"/>
              </w:rPr>
            </w:pPr>
            <w:r w:rsidRPr="00B46BAF">
              <w:rPr>
                <w:rFonts w:ascii="Gandhi Sans" w:hAnsi="Gandhi Sans" w:cstheme="majorHAnsi"/>
                <w:b/>
                <w:color w:val="FFFFFF"/>
                <w:sz w:val="22"/>
                <w:szCs w:val="22"/>
                <w:lang w:val="es-MX"/>
              </w:rPr>
              <w:t>Fecha de compromiso</w:t>
            </w:r>
          </w:p>
        </w:tc>
      </w:tr>
      <w:tr w:rsidR="00D24C22" w:rsidRPr="00B46BAF" w14:paraId="1ECE6F24" w14:textId="77777777" w:rsidTr="00C618C8">
        <w:trPr>
          <w:trHeight w:val="445"/>
          <w:jc w:val="center"/>
        </w:trPr>
        <w:tc>
          <w:tcPr>
            <w:tcW w:w="1003" w:type="pct"/>
          </w:tcPr>
          <w:p w14:paraId="477140C3" w14:textId="061BD10C" w:rsidR="00D24C22" w:rsidRPr="00B46BAF" w:rsidRDefault="00BC6FB2" w:rsidP="004B1EF5">
            <w:pPr>
              <w:spacing w:line="276" w:lineRule="auto"/>
              <w:rPr>
                <w:rFonts w:ascii="Gandhi Sans" w:hAnsi="Gandhi Sans" w:cstheme="majorHAnsi"/>
                <w:b/>
                <w:sz w:val="22"/>
                <w:szCs w:val="22"/>
              </w:rPr>
            </w:pPr>
            <w:r>
              <w:rPr>
                <w:rFonts w:ascii="Gandhi Sans" w:hAnsi="Gandhi Sans" w:cstheme="majorHAnsi"/>
                <w:b/>
                <w:sz w:val="22"/>
                <w:szCs w:val="22"/>
              </w:rPr>
              <w:t>PLENO-041120-1</w:t>
            </w:r>
          </w:p>
        </w:tc>
        <w:tc>
          <w:tcPr>
            <w:tcW w:w="2277" w:type="pct"/>
          </w:tcPr>
          <w:p w14:paraId="5ECE66AF" w14:textId="17E063DE" w:rsidR="0096448A" w:rsidRPr="006F3639" w:rsidRDefault="00031F78" w:rsidP="006F3639">
            <w:pPr>
              <w:spacing w:after="200" w:line="276" w:lineRule="auto"/>
              <w:jc w:val="both"/>
              <w:rPr>
                <w:rFonts w:ascii="Gandhi Sans" w:hAnsi="Gandhi Sans" w:cstheme="majorHAnsi"/>
                <w:sz w:val="22"/>
                <w:szCs w:val="22"/>
                <w:lang w:val="es-MX"/>
              </w:rPr>
            </w:pPr>
            <w:r>
              <w:rPr>
                <w:rFonts w:ascii="Gandhi Sans" w:hAnsi="Gandhi Sans" w:cstheme="majorHAnsi"/>
                <w:sz w:val="22"/>
                <w:szCs w:val="22"/>
                <w:lang w:val="es-MX"/>
              </w:rPr>
              <w:t>Se acuerda incluir en el Reglamento Interno del CODESIN la estructura básica, las funciones de los Comités Regionales de Promoción Económica y su relación dinámica con el Pleno, e igual con el CIT Sinaloa y quien lo preside que es el Secretario de Economía en su papel de Vocal Ejecutivo de CODESIN.</w:t>
            </w:r>
          </w:p>
        </w:tc>
        <w:tc>
          <w:tcPr>
            <w:tcW w:w="861" w:type="pct"/>
            <w:vAlign w:val="center"/>
          </w:tcPr>
          <w:p w14:paraId="2F462C5B" w14:textId="6E28BBB0" w:rsidR="00D24C22" w:rsidRPr="00B46BAF" w:rsidRDefault="006F3639" w:rsidP="00FD5CE1">
            <w:pPr>
              <w:spacing w:line="276" w:lineRule="auto"/>
              <w:rPr>
                <w:rFonts w:ascii="Gandhi Sans" w:hAnsi="Gandhi Sans" w:cstheme="majorHAnsi"/>
                <w:b/>
                <w:sz w:val="22"/>
                <w:szCs w:val="22"/>
              </w:rPr>
            </w:pPr>
            <w:r>
              <w:rPr>
                <w:rFonts w:ascii="Gandhi Sans" w:hAnsi="Gandhi Sans" w:cstheme="majorHAnsi"/>
                <w:b/>
                <w:sz w:val="22"/>
                <w:szCs w:val="22"/>
              </w:rPr>
              <w:t>Pleno</w:t>
            </w:r>
          </w:p>
        </w:tc>
        <w:tc>
          <w:tcPr>
            <w:tcW w:w="859" w:type="pct"/>
          </w:tcPr>
          <w:p w14:paraId="32205E4D" w14:textId="26104D32" w:rsidR="00D24C22" w:rsidRPr="007378AF" w:rsidRDefault="00D24C22" w:rsidP="00FD5CE1">
            <w:pPr>
              <w:spacing w:line="276" w:lineRule="auto"/>
              <w:rPr>
                <w:rFonts w:ascii="Gandhi Sans" w:hAnsi="Gandhi Sans" w:cstheme="majorHAnsi"/>
                <w:sz w:val="22"/>
                <w:szCs w:val="22"/>
              </w:rPr>
            </w:pPr>
          </w:p>
        </w:tc>
      </w:tr>
      <w:tr w:rsidR="00031F78" w:rsidRPr="00B46BAF" w14:paraId="4665FB1C" w14:textId="77777777" w:rsidTr="00C618C8">
        <w:trPr>
          <w:trHeight w:val="445"/>
          <w:jc w:val="center"/>
        </w:trPr>
        <w:tc>
          <w:tcPr>
            <w:tcW w:w="1003" w:type="pct"/>
          </w:tcPr>
          <w:p w14:paraId="0A2A5CB8" w14:textId="7A9D4370" w:rsidR="00031F78" w:rsidRDefault="00031F78" w:rsidP="004B1EF5">
            <w:pPr>
              <w:spacing w:line="276" w:lineRule="auto"/>
              <w:rPr>
                <w:rFonts w:ascii="Gandhi Sans" w:hAnsi="Gandhi Sans" w:cstheme="majorHAnsi"/>
                <w:b/>
                <w:sz w:val="22"/>
                <w:szCs w:val="22"/>
              </w:rPr>
            </w:pPr>
            <w:r>
              <w:rPr>
                <w:rFonts w:ascii="Gandhi Sans" w:hAnsi="Gandhi Sans" w:cstheme="majorHAnsi"/>
                <w:b/>
                <w:sz w:val="22"/>
                <w:szCs w:val="22"/>
              </w:rPr>
              <w:t>PLENO-041120-2</w:t>
            </w:r>
          </w:p>
        </w:tc>
        <w:tc>
          <w:tcPr>
            <w:tcW w:w="2277" w:type="pct"/>
          </w:tcPr>
          <w:p w14:paraId="1633C581" w14:textId="14E7F1B1" w:rsidR="00031F78" w:rsidRDefault="00031F78" w:rsidP="006F3639">
            <w:pPr>
              <w:spacing w:after="200" w:line="276" w:lineRule="auto"/>
              <w:jc w:val="both"/>
              <w:rPr>
                <w:rFonts w:ascii="Gandhi Sans" w:hAnsi="Gandhi Sans" w:cstheme="majorHAnsi"/>
                <w:sz w:val="22"/>
                <w:szCs w:val="22"/>
                <w:lang w:val="es-MX"/>
              </w:rPr>
            </w:pPr>
            <w:r>
              <w:rPr>
                <w:rFonts w:ascii="Gandhi Sans" w:hAnsi="Gandhi Sans" w:cstheme="majorHAnsi"/>
                <w:sz w:val="22"/>
                <w:szCs w:val="22"/>
                <w:lang w:val="es-MX"/>
              </w:rPr>
              <w:t>Enviar la información a detalle de los importes correspondientes a las necesidades de recursos económicos de CODESIN para el cierre de año 2020.</w:t>
            </w:r>
          </w:p>
        </w:tc>
        <w:tc>
          <w:tcPr>
            <w:tcW w:w="861" w:type="pct"/>
            <w:vAlign w:val="center"/>
          </w:tcPr>
          <w:p w14:paraId="5B2CA45A" w14:textId="77C93203" w:rsidR="00031F78" w:rsidRDefault="00031F78" w:rsidP="00FD5CE1">
            <w:pPr>
              <w:spacing w:line="276" w:lineRule="auto"/>
              <w:rPr>
                <w:rFonts w:ascii="Gandhi Sans" w:hAnsi="Gandhi Sans" w:cstheme="majorHAnsi"/>
                <w:b/>
                <w:sz w:val="22"/>
                <w:szCs w:val="22"/>
              </w:rPr>
            </w:pPr>
            <w:r>
              <w:rPr>
                <w:rFonts w:ascii="Gandhi Sans" w:hAnsi="Gandhi Sans" w:cstheme="majorHAnsi"/>
                <w:b/>
                <w:sz w:val="22"/>
                <w:szCs w:val="22"/>
              </w:rPr>
              <w:t>Karina Parra</w:t>
            </w:r>
          </w:p>
        </w:tc>
        <w:tc>
          <w:tcPr>
            <w:tcW w:w="859" w:type="pct"/>
          </w:tcPr>
          <w:p w14:paraId="5AA9FD44" w14:textId="37179296" w:rsidR="00031F78" w:rsidRPr="007378AF" w:rsidRDefault="00031F78" w:rsidP="00FD5CE1">
            <w:pPr>
              <w:spacing w:line="276" w:lineRule="auto"/>
              <w:rPr>
                <w:rFonts w:ascii="Gandhi Sans" w:hAnsi="Gandhi Sans" w:cstheme="majorHAnsi"/>
                <w:sz w:val="22"/>
                <w:szCs w:val="22"/>
              </w:rPr>
            </w:pPr>
          </w:p>
        </w:tc>
      </w:tr>
      <w:tr w:rsidR="00BC73ED" w:rsidRPr="00B46BAF" w14:paraId="356BCF7C" w14:textId="77777777" w:rsidTr="00C618C8">
        <w:trPr>
          <w:trHeight w:val="445"/>
          <w:jc w:val="center"/>
        </w:trPr>
        <w:tc>
          <w:tcPr>
            <w:tcW w:w="1003" w:type="pct"/>
          </w:tcPr>
          <w:p w14:paraId="503A62AF" w14:textId="1EE3F597" w:rsidR="00BC73ED" w:rsidRDefault="00BC73ED" w:rsidP="004B1EF5">
            <w:pPr>
              <w:spacing w:line="276" w:lineRule="auto"/>
              <w:rPr>
                <w:rFonts w:ascii="Gandhi Sans" w:hAnsi="Gandhi Sans" w:cstheme="majorHAnsi"/>
                <w:b/>
                <w:sz w:val="22"/>
                <w:szCs w:val="22"/>
              </w:rPr>
            </w:pPr>
            <w:r>
              <w:rPr>
                <w:rFonts w:ascii="Gandhi Sans" w:hAnsi="Gandhi Sans" w:cstheme="majorHAnsi"/>
                <w:b/>
                <w:sz w:val="22"/>
                <w:szCs w:val="22"/>
              </w:rPr>
              <w:t>PLENO-041120-</w:t>
            </w:r>
            <w:r w:rsidR="00E607EC">
              <w:rPr>
                <w:rFonts w:ascii="Gandhi Sans" w:hAnsi="Gandhi Sans" w:cstheme="majorHAnsi"/>
                <w:b/>
                <w:sz w:val="22"/>
                <w:szCs w:val="22"/>
              </w:rPr>
              <w:t>3</w:t>
            </w:r>
          </w:p>
        </w:tc>
        <w:tc>
          <w:tcPr>
            <w:tcW w:w="2277" w:type="pct"/>
          </w:tcPr>
          <w:p w14:paraId="6AE8BF78" w14:textId="635117D3" w:rsidR="00BC73ED" w:rsidRDefault="00BC73ED" w:rsidP="00A85949">
            <w:pPr>
              <w:spacing w:after="200" w:line="276" w:lineRule="auto"/>
              <w:jc w:val="both"/>
              <w:rPr>
                <w:rFonts w:ascii="Gandhi Sans" w:hAnsi="Gandhi Sans" w:cstheme="majorHAnsi"/>
                <w:sz w:val="22"/>
                <w:szCs w:val="22"/>
                <w:lang w:val="es-MX"/>
              </w:rPr>
            </w:pPr>
            <w:r>
              <w:rPr>
                <w:rFonts w:ascii="Gandhi Sans" w:hAnsi="Gandhi Sans" w:cstheme="majorHAnsi"/>
                <w:sz w:val="22"/>
                <w:szCs w:val="22"/>
                <w:lang w:val="es-MX"/>
              </w:rPr>
              <w:t xml:space="preserve">Enviar el Plan </w:t>
            </w:r>
            <w:r w:rsidR="00E607EC">
              <w:rPr>
                <w:rFonts w:ascii="Gandhi Sans" w:hAnsi="Gandhi Sans" w:cstheme="majorHAnsi"/>
                <w:sz w:val="22"/>
                <w:szCs w:val="22"/>
                <w:lang w:val="es-MX"/>
              </w:rPr>
              <w:t xml:space="preserve">maestro del corredor TMEC. </w:t>
            </w:r>
          </w:p>
        </w:tc>
        <w:tc>
          <w:tcPr>
            <w:tcW w:w="861" w:type="pct"/>
            <w:vAlign w:val="center"/>
          </w:tcPr>
          <w:p w14:paraId="7E064E02" w14:textId="78FACF31" w:rsidR="00BC73ED" w:rsidRDefault="00BC73ED" w:rsidP="00FD5CE1">
            <w:pPr>
              <w:spacing w:line="276" w:lineRule="auto"/>
              <w:rPr>
                <w:rFonts w:ascii="Gandhi Sans" w:hAnsi="Gandhi Sans" w:cstheme="majorHAnsi"/>
                <w:b/>
                <w:sz w:val="22"/>
                <w:szCs w:val="22"/>
              </w:rPr>
            </w:pPr>
            <w:r>
              <w:rPr>
                <w:rFonts w:ascii="Gandhi Sans" w:hAnsi="Gandhi Sans" w:cstheme="majorHAnsi"/>
                <w:b/>
                <w:sz w:val="22"/>
                <w:szCs w:val="22"/>
              </w:rPr>
              <w:t>Javier Lizárraga</w:t>
            </w:r>
          </w:p>
        </w:tc>
        <w:tc>
          <w:tcPr>
            <w:tcW w:w="859" w:type="pct"/>
          </w:tcPr>
          <w:p w14:paraId="52EBA6D3" w14:textId="77777777" w:rsidR="00BC73ED" w:rsidRPr="007378AF" w:rsidRDefault="00BC73ED" w:rsidP="00FD5CE1">
            <w:pPr>
              <w:spacing w:line="276" w:lineRule="auto"/>
              <w:rPr>
                <w:rFonts w:ascii="Gandhi Sans" w:hAnsi="Gandhi Sans" w:cstheme="majorHAnsi"/>
                <w:sz w:val="22"/>
                <w:szCs w:val="22"/>
              </w:rPr>
            </w:pPr>
          </w:p>
        </w:tc>
      </w:tr>
    </w:tbl>
    <w:p w14:paraId="30083BB7" w14:textId="77777777" w:rsidR="009B52FB" w:rsidRDefault="009B52FB" w:rsidP="00454A48">
      <w:pPr>
        <w:jc w:val="both"/>
        <w:rPr>
          <w:rFonts w:ascii="Gandhi Sans" w:hAnsi="Gandhi Sans" w:cstheme="majorHAnsi"/>
          <w:b/>
          <w:sz w:val="22"/>
          <w:szCs w:val="22"/>
          <w:lang w:val="es-MX"/>
        </w:rPr>
      </w:pPr>
    </w:p>
    <w:p w14:paraId="313272AB" w14:textId="77777777" w:rsidR="00BC6FB2" w:rsidRDefault="00BC6FB2" w:rsidP="00454A48">
      <w:pPr>
        <w:jc w:val="both"/>
        <w:rPr>
          <w:rFonts w:ascii="Gandhi Sans" w:hAnsi="Gandhi Sans" w:cstheme="majorHAnsi"/>
          <w:b/>
          <w:sz w:val="22"/>
          <w:szCs w:val="22"/>
          <w:lang w:val="es-MX"/>
        </w:rPr>
      </w:pPr>
    </w:p>
    <w:p w14:paraId="3B67922A" w14:textId="77777777" w:rsidR="00BC6FB2" w:rsidRDefault="00BC6FB2" w:rsidP="00454A48">
      <w:pPr>
        <w:jc w:val="both"/>
        <w:rPr>
          <w:rFonts w:ascii="Gandhi Sans" w:hAnsi="Gandhi Sans" w:cstheme="majorHAnsi"/>
          <w:b/>
          <w:sz w:val="22"/>
          <w:szCs w:val="22"/>
          <w:lang w:val="es-MX"/>
        </w:rPr>
      </w:pPr>
    </w:p>
    <w:p w14:paraId="4A2FDFF6" w14:textId="45C89777" w:rsidR="003B1BCB" w:rsidRDefault="003B1BCB" w:rsidP="00454A48">
      <w:pPr>
        <w:jc w:val="both"/>
        <w:rPr>
          <w:rFonts w:ascii="Gandhi Sans" w:hAnsi="Gandhi Sans" w:cstheme="majorHAnsi"/>
          <w:b/>
          <w:sz w:val="22"/>
          <w:szCs w:val="22"/>
          <w:lang w:val="es-MX"/>
        </w:rPr>
      </w:pPr>
      <w:r>
        <w:rPr>
          <w:rFonts w:ascii="Gandhi Sans" w:hAnsi="Gandhi Sans" w:cstheme="majorHAnsi"/>
          <w:b/>
          <w:sz w:val="22"/>
          <w:szCs w:val="22"/>
          <w:lang w:val="es-MX"/>
        </w:rPr>
        <w:t>Evidencia:</w:t>
      </w:r>
    </w:p>
    <w:p w14:paraId="0FEA45EC" w14:textId="40285484" w:rsidR="003B1BCB" w:rsidRPr="003B1BCB" w:rsidRDefault="003B1BCB" w:rsidP="00454A48">
      <w:pPr>
        <w:jc w:val="both"/>
        <w:rPr>
          <w:rFonts w:ascii="Gandhi Sans" w:hAnsi="Gandhi Sans" w:cstheme="majorHAnsi"/>
          <w:b/>
          <w:sz w:val="22"/>
          <w:szCs w:val="22"/>
          <w:lang w:val="es-MX"/>
        </w:rPr>
      </w:pPr>
    </w:p>
    <w:p w14:paraId="17E2EA39" w14:textId="5FED2D32" w:rsidR="003B1BCB" w:rsidRDefault="001A5BCF" w:rsidP="00454A48">
      <w:pPr>
        <w:jc w:val="both"/>
        <w:rPr>
          <w:rFonts w:ascii="Gandhi Sans" w:hAnsi="Gandhi Sans" w:cstheme="majorHAnsi"/>
          <w:b/>
          <w:lang w:val="es-MX"/>
        </w:rPr>
      </w:pPr>
      <w:r>
        <w:rPr>
          <w:rFonts w:ascii="Gandhi Sans" w:hAnsi="Gandhi Sans" w:cstheme="majorHAnsi"/>
          <w:b/>
          <w:noProof/>
          <w:lang w:val="es-MX" w:eastAsia="es-MX"/>
        </w:rPr>
        <w:lastRenderedPageBreak/>
        <w:drawing>
          <wp:inline distT="0" distB="0" distL="0" distR="0" wp14:anchorId="2C4A13BA" wp14:editId="4006CCD7">
            <wp:extent cx="5600700" cy="3190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190875"/>
                    </a:xfrm>
                    <a:prstGeom prst="rect">
                      <a:avLst/>
                    </a:prstGeom>
                    <a:noFill/>
                    <a:ln>
                      <a:noFill/>
                    </a:ln>
                  </pic:spPr>
                </pic:pic>
              </a:graphicData>
            </a:graphic>
          </wp:inline>
        </w:drawing>
      </w:r>
    </w:p>
    <w:p w14:paraId="2C5F3169" w14:textId="77777777" w:rsidR="003B1BCB" w:rsidRDefault="003B1BCB" w:rsidP="00454A48">
      <w:pPr>
        <w:jc w:val="both"/>
        <w:rPr>
          <w:rFonts w:ascii="Gandhi Sans" w:hAnsi="Gandhi Sans" w:cstheme="majorHAnsi"/>
          <w:b/>
          <w:lang w:val="es-MX"/>
        </w:rPr>
      </w:pPr>
    </w:p>
    <w:p w14:paraId="55B24933" w14:textId="77777777" w:rsidR="003B1BCB" w:rsidRDefault="003B1BCB" w:rsidP="00454A48">
      <w:pPr>
        <w:jc w:val="both"/>
        <w:rPr>
          <w:rFonts w:ascii="Gandhi Sans" w:hAnsi="Gandhi Sans" w:cstheme="majorHAnsi"/>
          <w:b/>
          <w:lang w:val="es-MX"/>
        </w:rPr>
      </w:pPr>
    </w:p>
    <w:p w14:paraId="15335046" w14:textId="77777777" w:rsidR="003B1BCB" w:rsidRDefault="003B1BCB" w:rsidP="00454A48">
      <w:pPr>
        <w:jc w:val="both"/>
        <w:rPr>
          <w:rFonts w:ascii="Gandhi Sans" w:hAnsi="Gandhi Sans" w:cstheme="majorHAnsi"/>
          <w:b/>
          <w:lang w:val="es-MX"/>
        </w:rPr>
      </w:pPr>
    </w:p>
    <w:p w14:paraId="42C3B4A4" w14:textId="2327F422" w:rsidR="003B1BCB" w:rsidRDefault="001A5BCF" w:rsidP="00454A48">
      <w:pPr>
        <w:jc w:val="both"/>
        <w:rPr>
          <w:rFonts w:ascii="Gandhi Sans" w:hAnsi="Gandhi Sans" w:cstheme="majorHAnsi"/>
          <w:b/>
          <w:lang w:val="es-MX"/>
        </w:rPr>
      </w:pPr>
      <w:r>
        <w:rPr>
          <w:rFonts w:ascii="Gandhi Sans" w:hAnsi="Gandhi Sans" w:cstheme="majorHAnsi"/>
          <w:b/>
          <w:noProof/>
          <w:lang w:val="es-MX" w:eastAsia="es-MX"/>
        </w:rPr>
        <w:drawing>
          <wp:inline distT="0" distB="0" distL="0" distR="0" wp14:anchorId="18474501" wp14:editId="73098018">
            <wp:extent cx="5600700" cy="3209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209925"/>
                    </a:xfrm>
                    <a:prstGeom prst="rect">
                      <a:avLst/>
                    </a:prstGeom>
                    <a:noFill/>
                    <a:ln>
                      <a:noFill/>
                    </a:ln>
                  </pic:spPr>
                </pic:pic>
              </a:graphicData>
            </a:graphic>
          </wp:inline>
        </w:drawing>
      </w:r>
    </w:p>
    <w:p w14:paraId="2C09AD70" w14:textId="37272751" w:rsidR="00264E45" w:rsidRPr="00E95623" w:rsidRDefault="00264E45" w:rsidP="00E95623">
      <w:pPr>
        <w:jc w:val="both"/>
        <w:rPr>
          <w:rFonts w:ascii="Gandhi Sans" w:hAnsi="Gandhi Sans" w:cstheme="majorHAnsi"/>
          <w:b/>
          <w:lang w:val="es-MX"/>
        </w:rPr>
      </w:pPr>
    </w:p>
    <w:sectPr w:rsidR="00264E45" w:rsidRPr="00E95623" w:rsidSect="00D474B5">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FA9B5" w14:textId="77777777" w:rsidR="00CF7E69" w:rsidRDefault="00CF7E69" w:rsidP="00460C3A">
      <w:r>
        <w:separator/>
      </w:r>
    </w:p>
  </w:endnote>
  <w:endnote w:type="continuationSeparator" w:id="0">
    <w:p w14:paraId="641DC125" w14:textId="77777777" w:rsidR="00CF7E69" w:rsidRDefault="00CF7E69" w:rsidP="00460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ABF93" w14:textId="305C0DCF" w:rsidR="00A85949" w:rsidRDefault="00D474B5">
    <w:pPr>
      <w:pStyle w:val="Piedepgina"/>
    </w:pPr>
    <w:r>
      <w:rPr>
        <w:noProof/>
        <w:lang w:val="es-MX" w:eastAsia="es-MX"/>
      </w:rPr>
      <mc:AlternateContent>
        <mc:Choice Requires="wps">
          <w:drawing>
            <wp:anchor distT="0" distB="0" distL="114300" distR="114300" simplePos="0" relativeHeight="251661312" behindDoc="0" locked="0" layoutInCell="0" allowOverlap="1" wp14:anchorId="58B7C922" wp14:editId="582E89B1">
              <wp:simplePos x="0" y="0"/>
              <wp:positionH relativeFrom="rightMargin">
                <wp:posOffset>-131445</wp:posOffset>
              </wp:positionH>
              <wp:positionV relativeFrom="page">
                <wp:posOffset>9485630</wp:posOffset>
              </wp:positionV>
              <wp:extent cx="1156335" cy="2183130"/>
              <wp:effectExtent l="0" t="0" r="0" b="571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0BE0" w14:textId="4E3E8863" w:rsidR="00A85949" w:rsidRPr="00C7398C" w:rsidRDefault="00A85949">
                          <w:pPr>
                            <w:pStyle w:val="Piedepgina"/>
                            <w:rPr>
                              <w:rFonts w:asciiTheme="majorHAnsi" w:eastAsiaTheme="majorEastAsia" w:hAnsiTheme="majorHAnsi" w:cstheme="majorHAnsi"/>
                              <w:sz w:val="44"/>
                              <w:szCs w:val="44"/>
                            </w:rPr>
                          </w:pPr>
                          <w:r w:rsidRPr="00C7398C">
                            <w:rPr>
                              <w:rFonts w:asciiTheme="majorHAnsi" w:eastAsiaTheme="majorEastAsia" w:hAnsiTheme="majorHAnsi" w:cstheme="majorHAnsi"/>
                            </w:rPr>
                            <w:t>Página</w:t>
                          </w:r>
                          <w:r>
                            <w:rPr>
                              <w:rFonts w:asciiTheme="majorHAnsi" w:eastAsiaTheme="majorEastAsia" w:hAnsiTheme="majorHAnsi" w:cstheme="majorHAnsi"/>
                            </w:rPr>
                            <w:t xml:space="preserve">  </w:t>
                          </w:r>
                          <w:r w:rsidRPr="00C7398C">
                            <w:rPr>
                              <w:rFonts w:asciiTheme="majorHAnsi" w:eastAsiaTheme="minorEastAsia" w:hAnsiTheme="majorHAnsi" w:cstheme="majorHAnsi"/>
                              <w:sz w:val="22"/>
                              <w:szCs w:val="22"/>
                            </w:rPr>
                            <w:fldChar w:fldCharType="begin"/>
                          </w:r>
                          <w:r w:rsidRPr="00C7398C">
                            <w:rPr>
                              <w:rFonts w:asciiTheme="majorHAnsi" w:hAnsiTheme="majorHAnsi" w:cstheme="majorHAnsi"/>
                            </w:rPr>
                            <w:instrText>PAGE    \* MERGEFORMAT</w:instrText>
                          </w:r>
                          <w:r w:rsidRPr="00C7398C">
                            <w:rPr>
                              <w:rFonts w:asciiTheme="majorHAnsi" w:eastAsiaTheme="minorEastAsia" w:hAnsiTheme="majorHAnsi" w:cstheme="majorHAnsi"/>
                              <w:sz w:val="22"/>
                              <w:szCs w:val="22"/>
                            </w:rPr>
                            <w:fldChar w:fldCharType="separate"/>
                          </w:r>
                          <w:r w:rsidR="00D474B5" w:rsidRPr="00D474B5">
                            <w:rPr>
                              <w:rFonts w:asciiTheme="majorHAnsi" w:eastAsiaTheme="majorEastAsia" w:hAnsiTheme="majorHAnsi" w:cstheme="majorHAnsi"/>
                              <w:noProof/>
                              <w:sz w:val="44"/>
                              <w:szCs w:val="44"/>
                            </w:rPr>
                            <w:t>22</w:t>
                          </w:r>
                          <w:r w:rsidRPr="00C7398C">
                            <w:rPr>
                              <w:rFonts w:asciiTheme="majorHAnsi" w:eastAsiaTheme="majorEastAsia" w:hAnsiTheme="majorHAnsi" w:cstheme="majorHAnsi"/>
                              <w:sz w:val="44"/>
                              <w:szCs w:val="44"/>
                            </w:rPr>
                            <w:fldChar w:fldCharType="end"/>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58B7C922" id="Rectángulo 3" o:spid="_x0000_s1026" style="position:absolute;margin-left:-10.35pt;margin-top:746.9pt;width:91.05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" o:allowincell="f" filled="f" stroked="f">
              <v:textbox style="mso-fit-shape-to-text:t">
                <w:txbxContent>
                  <w:p w14:paraId="1DAC0BE0" w14:textId="4E3E8863" w:rsidR="00A85949" w:rsidRPr="00C7398C" w:rsidRDefault="00A85949">
                    <w:pPr>
                      <w:pStyle w:val="Piedepgina"/>
                      <w:rPr>
                        <w:rFonts w:asciiTheme="majorHAnsi" w:eastAsiaTheme="majorEastAsia" w:hAnsiTheme="majorHAnsi" w:cstheme="majorHAnsi"/>
                        <w:sz w:val="44"/>
                        <w:szCs w:val="44"/>
                      </w:rPr>
                    </w:pPr>
                    <w:r w:rsidRPr="00C7398C">
                      <w:rPr>
                        <w:rFonts w:asciiTheme="majorHAnsi" w:eastAsiaTheme="majorEastAsia" w:hAnsiTheme="majorHAnsi" w:cstheme="majorHAnsi"/>
                      </w:rPr>
                      <w:t>Página</w:t>
                    </w:r>
                    <w:r>
                      <w:rPr>
                        <w:rFonts w:asciiTheme="majorHAnsi" w:eastAsiaTheme="majorEastAsia" w:hAnsiTheme="majorHAnsi" w:cstheme="majorHAnsi"/>
                      </w:rPr>
                      <w:t xml:space="preserve">  </w:t>
                    </w:r>
                    <w:r w:rsidRPr="00C7398C">
                      <w:rPr>
                        <w:rFonts w:asciiTheme="majorHAnsi" w:eastAsiaTheme="minorEastAsia" w:hAnsiTheme="majorHAnsi" w:cstheme="majorHAnsi"/>
                        <w:sz w:val="22"/>
                        <w:szCs w:val="22"/>
                      </w:rPr>
                      <w:fldChar w:fldCharType="begin"/>
                    </w:r>
                    <w:r w:rsidRPr="00C7398C">
                      <w:rPr>
                        <w:rFonts w:asciiTheme="majorHAnsi" w:hAnsiTheme="majorHAnsi" w:cstheme="majorHAnsi"/>
                      </w:rPr>
                      <w:instrText>PAGE    \* MERGEFORMAT</w:instrText>
                    </w:r>
                    <w:r w:rsidRPr="00C7398C">
                      <w:rPr>
                        <w:rFonts w:asciiTheme="majorHAnsi" w:eastAsiaTheme="minorEastAsia" w:hAnsiTheme="majorHAnsi" w:cstheme="majorHAnsi"/>
                        <w:sz w:val="22"/>
                        <w:szCs w:val="22"/>
                      </w:rPr>
                      <w:fldChar w:fldCharType="separate"/>
                    </w:r>
                    <w:r w:rsidR="00D474B5" w:rsidRPr="00D474B5">
                      <w:rPr>
                        <w:rFonts w:asciiTheme="majorHAnsi" w:eastAsiaTheme="majorEastAsia" w:hAnsiTheme="majorHAnsi" w:cstheme="majorHAnsi"/>
                        <w:noProof/>
                        <w:sz w:val="44"/>
                        <w:szCs w:val="44"/>
                      </w:rPr>
                      <w:t>22</w:t>
                    </w:r>
                    <w:r w:rsidRPr="00C7398C">
                      <w:rPr>
                        <w:rFonts w:asciiTheme="majorHAnsi" w:eastAsiaTheme="majorEastAsia" w:hAnsiTheme="majorHAnsi" w:cstheme="majorHAnsi"/>
                        <w:sz w:val="44"/>
                        <w:szCs w:val="44"/>
                      </w:rPr>
                      <w:fldChar w:fldCharType="end"/>
                    </w:r>
                  </w:p>
                </w:txbxContent>
              </v:textbox>
              <w10:wrap anchorx="margin" anchory="page"/>
            </v:rect>
          </w:pict>
        </mc:Fallback>
      </mc:AlternateContent>
    </w:r>
    <w:r>
      <w:rPr>
        <w:noProof/>
        <w:lang w:val="es-MX" w:eastAsia="es-MX"/>
      </w:rPr>
      <w:drawing>
        <wp:anchor distT="0" distB="0" distL="114300" distR="114300" simplePos="0" relativeHeight="251659264" behindDoc="1" locked="0" layoutInCell="1" allowOverlap="1" wp14:anchorId="2C362E9B" wp14:editId="568A968A">
          <wp:simplePos x="0" y="0"/>
          <wp:positionH relativeFrom="page">
            <wp:posOffset>0</wp:posOffset>
          </wp:positionH>
          <wp:positionV relativeFrom="paragraph">
            <wp:posOffset>5715</wp:posOffset>
          </wp:positionV>
          <wp:extent cx="7717155" cy="6019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03.png"/>
                  <pic:cNvPicPr/>
                </pic:nvPicPr>
                <pic:blipFill>
                  <a:blip r:embed="rId1">
                    <a:extLst>
                      <a:ext uri="{28A0092B-C50C-407E-A947-70E740481C1C}">
                        <a14:useLocalDpi xmlns:a14="http://schemas.microsoft.com/office/drawing/2010/main" val="0"/>
                      </a:ext>
                    </a:extLst>
                  </a:blip>
                  <a:stretch>
                    <a:fillRect/>
                  </a:stretch>
                </pic:blipFill>
                <pic:spPr>
                  <a:xfrm>
                    <a:off x="0" y="0"/>
                    <a:ext cx="7717155" cy="601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DD904" w14:textId="77777777" w:rsidR="00CF7E69" w:rsidRDefault="00CF7E69" w:rsidP="00460C3A">
      <w:r>
        <w:separator/>
      </w:r>
    </w:p>
  </w:footnote>
  <w:footnote w:type="continuationSeparator" w:id="0">
    <w:p w14:paraId="5A5FC608" w14:textId="77777777" w:rsidR="00CF7E69" w:rsidRDefault="00CF7E69" w:rsidP="00460C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7B32" w14:textId="0A7ED4FB" w:rsidR="00A85949" w:rsidRDefault="00A85949">
    <w:pPr>
      <w:pStyle w:val="Encabezado"/>
      <w:rPr>
        <w:noProof/>
      </w:rPr>
    </w:pPr>
    <w:sdt>
      <w:sdtPr>
        <w:rPr>
          <w:noProof/>
        </w:rPr>
        <w:id w:val="-1639407418"/>
        <w:docPartObj>
          <w:docPartGallery w:val="Page Numbers (Margins)"/>
          <w:docPartUnique/>
        </w:docPartObj>
      </w:sdtPr>
      <w:sdtContent/>
    </w:sdt>
    <w:r>
      <w:rPr>
        <w:noProof/>
        <w:lang w:val="es-MX" w:eastAsia="es-MX"/>
      </w:rPr>
      <w:drawing>
        <wp:anchor distT="0" distB="0" distL="114300" distR="114300" simplePos="0" relativeHeight="251658240" behindDoc="0" locked="0" layoutInCell="1" allowOverlap="1" wp14:anchorId="3DEF98D2" wp14:editId="45F01BF0">
          <wp:simplePos x="0" y="0"/>
          <wp:positionH relativeFrom="page">
            <wp:posOffset>12700</wp:posOffset>
          </wp:positionH>
          <wp:positionV relativeFrom="paragraph">
            <wp:posOffset>-443656</wp:posOffset>
          </wp:positionV>
          <wp:extent cx="7759720" cy="1229193"/>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3-02.png"/>
                  <pic:cNvPicPr/>
                </pic:nvPicPr>
                <pic:blipFill>
                  <a:blip r:embed="rId1">
                    <a:extLst>
                      <a:ext uri="{28A0092B-C50C-407E-A947-70E740481C1C}">
                        <a14:useLocalDpi xmlns:a14="http://schemas.microsoft.com/office/drawing/2010/main" val="0"/>
                      </a:ext>
                    </a:extLst>
                  </a:blip>
                  <a:stretch>
                    <a:fillRect/>
                  </a:stretch>
                </pic:blipFill>
                <pic:spPr>
                  <a:xfrm>
                    <a:off x="0" y="0"/>
                    <a:ext cx="7759720" cy="1229193"/>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3784016C" w14:textId="5E375630" w:rsidR="00A85949" w:rsidRDefault="00A85949">
    <w:pPr>
      <w:pStyle w:val="Encabezado"/>
      <w:rPr>
        <w:noProof/>
      </w:rPr>
    </w:pPr>
  </w:p>
  <w:p w14:paraId="0BF253FF" w14:textId="6A8D07F8" w:rsidR="00A85949" w:rsidRDefault="00A85949">
    <w:pPr>
      <w:pStyle w:val="Encabezado"/>
      <w:rPr>
        <w:noProof/>
      </w:rPr>
    </w:pPr>
  </w:p>
  <w:p w14:paraId="3F77A6FC" w14:textId="77777777" w:rsidR="00A85949" w:rsidRDefault="00A85949">
    <w:pPr>
      <w:pStyle w:val="Encabezado"/>
      <w:rPr>
        <w:noProof/>
      </w:rPr>
    </w:pPr>
  </w:p>
  <w:p w14:paraId="6C7DC358" w14:textId="00A748CF" w:rsidR="00A85949" w:rsidRDefault="00A85949">
    <w:pPr>
      <w:pStyle w:val="Encabezado"/>
    </w:pPr>
  </w:p>
  <w:p w14:paraId="2CA0EB8B" w14:textId="100D9852" w:rsidR="00A85949" w:rsidRPr="00D24C22" w:rsidRDefault="00A85949" w:rsidP="00D24C22">
    <w:pPr>
      <w:pStyle w:val="Encabezado"/>
      <w:jc w:val="right"/>
      <w:rPr>
        <w:rFonts w:asciiTheme="majorHAnsi" w:hAnsiTheme="majorHAnsi" w:cstheme="majorHAnsi"/>
        <w:b/>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7E4"/>
    <w:multiLevelType w:val="hybridMultilevel"/>
    <w:tmpl w:val="303CB3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ED6FA5"/>
    <w:multiLevelType w:val="hybridMultilevel"/>
    <w:tmpl w:val="9C34E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D77C6"/>
    <w:multiLevelType w:val="hybridMultilevel"/>
    <w:tmpl w:val="58C60B0A"/>
    <w:lvl w:ilvl="0" w:tplc="5CD867F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5AD7D66"/>
    <w:multiLevelType w:val="hybridMultilevel"/>
    <w:tmpl w:val="FCEC84DE"/>
    <w:lvl w:ilvl="0" w:tplc="9CA63530">
      <w:start w:val="1"/>
      <w:numFmt w:val="bullet"/>
      <w:lvlText w:val="-"/>
      <w:lvlJc w:val="left"/>
      <w:pPr>
        <w:ind w:left="720" w:hanging="360"/>
      </w:pPr>
      <w:rPr>
        <w:rFonts w:ascii="Gandhi Sans" w:eastAsia="Times New Roman" w:hAnsi="Gandhi Sans"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D01569"/>
    <w:multiLevelType w:val="hybridMultilevel"/>
    <w:tmpl w:val="0D2EFAD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758723F"/>
    <w:multiLevelType w:val="hybridMultilevel"/>
    <w:tmpl w:val="5DDADA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A2020BA"/>
    <w:multiLevelType w:val="hybridMultilevel"/>
    <w:tmpl w:val="A21EDA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6F327C"/>
    <w:multiLevelType w:val="hybridMultilevel"/>
    <w:tmpl w:val="FFAC3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AF2180"/>
    <w:multiLevelType w:val="hybridMultilevel"/>
    <w:tmpl w:val="C4DA9188"/>
    <w:lvl w:ilvl="0" w:tplc="9CA63530">
      <w:start w:val="1"/>
      <w:numFmt w:val="bullet"/>
      <w:lvlText w:val="-"/>
      <w:lvlJc w:val="left"/>
      <w:pPr>
        <w:ind w:left="720" w:hanging="360"/>
      </w:pPr>
      <w:rPr>
        <w:rFonts w:ascii="Gandhi Sans" w:eastAsia="Times New Roman" w:hAnsi="Gandhi Sans"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D12AF2"/>
    <w:multiLevelType w:val="hybridMultilevel"/>
    <w:tmpl w:val="9E20AF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2352282"/>
    <w:multiLevelType w:val="hybridMultilevel"/>
    <w:tmpl w:val="0374D1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54B1E2F"/>
    <w:multiLevelType w:val="hybridMultilevel"/>
    <w:tmpl w:val="375C3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E316C7"/>
    <w:multiLevelType w:val="hybridMultilevel"/>
    <w:tmpl w:val="352EA6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B558C3"/>
    <w:multiLevelType w:val="hybridMultilevel"/>
    <w:tmpl w:val="DED4F23A"/>
    <w:lvl w:ilvl="0" w:tplc="1AF6927E">
      <w:start w:val="1"/>
      <w:numFmt w:val="bullet"/>
      <w:lvlText w:val="-"/>
      <w:lvlJc w:val="left"/>
      <w:pPr>
        <w:tabs>
          <w:tab w:val="num" w:pos="720"/>
        </w:tabs>
        <w:ind w:left="720" w:hanging="360"/>
      </w:pPr>
      <w:rPr>
        <w:rFonts w:ascii="Arial" w:hAnsi="Arial" w:hint="default"/>
      </w:rPr>
    </w:lvl>
    <w:lvl w:ilvl="1" w:tplc="852C508E" w:tentative="1">
      <w:start w:val="1"/>
      <w:numFmt w:val="bullet"/>
      <w:lvlText w:val="-"/>
      <w:lvlJc w:val="left"/>
      <w:pPr>
        <w:tabs>
          <w:tab w:val="num" w:pos="1440"/>
        </w:tabs>
        <w:ind w:left="1440" w:hanging="360"/>
      </w:pPr>
      <w:rPr>
        <w:rFonts w:ascii="Arial" w:hAnsi="Arial" w:hint="default"/>
      </w:rPr>
    </w:lvl>
    <w:lvl w:ilvl="2" w:tplc="EB9EC88E" w:tentative="1">
      <w:start w:val="1"/>
      <w:numFmt w:val="bullet"/>
      <w:lvlText w:val="-"/>
      <w:lvlJc w:val="left"/>
      <w:pPr>
        <w:tabs>
          <w:tab w:val="num" w:pos="2160"/>
        </w:tabs>
        <w:ind w:left="2160" w:hanging="360"/>
      </w:pPr>
      <w:rPr>
        <w:rFonts w:ascii="Arial" w:hAnsi="Arial" w:hint="default"/>
      </w:rPr>
    </w:lvl>
    <w:lvl w:ilvl="3" w:tplc="65666F8A" w:tentative="1">
      <w:start w:val="1"/>
      <w:numFmt w:val="bullet"/>
      <w:lvlText w:val="-"/>
      <w:lvlJc w:val="left"/>
      <w:pPr>
        <w:tabs>
          <w:tab w:val="num" w:pos="2880"/>
        </w:tabs>
        <w:ind w:left="2880" w:hanging="360"/>
      </w:pPr>
      <w:rPr>
        <w:rFonts w:ascii="Arial" w:hAnsi="Arial" w:hint="default"/>
      </w:rPr>
    </w:lvl>
    <w:lvl w:ilvl="4" w:tplc="92ECD1A2" w:tentative="1">
      <w:start w:val="1"/>
      <w:numFmt w:val="bullet"/>
      <w:lvlText w:val="-"/>
      <w:lvlJc w:val="left"/>
      <w:pPr>
        <w:tabs>
          <w:tab w:val="num" w:pos="3600"/>
        </w:tabs>
        <w:ind w:left="3600" w:hanging="360"/>
      </w:pPr>
      <w:rPr>
        <w:rFonts w:ascii="Arial" w:hAnsi="Arial" w:hint="default"/>
      </w:rPr>
    </w:lvl>
    <w:lvl w:ilvl="5" w:tplc="D69E237C" w:tentative="1">
      <w:start w:val="1"/>
      <w:numFmt w:val="bullet"/>
      <w:lvlText w:val="-"/>
      <w:lvlJc w:val="left"/>
      <w:pPr>
        <w:tabs>
          <w:tab w:val="num" w:pos="4320"/>
        </w:tabs>
        <w:ind w:left="4320" w:hanging="360"/>
      </w:pPr>
      <w:rPr>
        <w:rFonts w:ascii="Arial" w:hAnsi="Arial" w:hint="default"/>
      </w:rPr>
    </w:lvl>
    <w:lvl w:ilvl="6" w:tplc="C10A5630" w:tentative="1">
      <w:start w:val="1"/>
      <w:numFmt w:val="bullet"/>
      <w:lvlText w:val="-"/>
      <w:lvlJc w:val="left"/>
      <w:pPr>
        <w:tabs>
          <w:tab w:val="num" w:pos="5040"/>
        </w:tabs>
        <w:ind w:left="5040" w:hanging="360"/>
      </w:pPr>
      <w:rPr>
        <w:rFonts w:ascii="Arial" w:hAnsi="Arial" w:hint="default"/>
      </w:rPr>
    </w:lvl>
    <w:lvl w:ilvl="7" w:tplc="EA12654E" w:tentative="1">
      <w:start w:val="1"/>
      <w:numFmt w:val="bullet"/>
      <w:lvlText w:val="-"/>
      <w:lvlJc w:val="left"/>
      <w:pPr>
        <w:tabs>
          <w:tab w:val="num" w:pos="5760"/>
        </w:tabs>
        <w:ind w:left="5760" w:hanging="360"/>
      </w:pPr>
      <w:rPr>
        <w:rFonts w:ascii="Arial" w:hAnsi="Arial" w:hint="default"/>
      </w:rPr>
    </w:lvl>
    <w:lvl w:ilvl="8" w:tplc="CB064C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346318"/>
    <w:multiLevelType w:val="hybridMultilevel"/>
    <w:tmpl w:val="961AFE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1F193AA0"/>
    <w:multiLevelType w:val="hybridMultilevel"/>
    <w:tmpl w:val="7D6E8BF8"/>
    <w:lvl w:ilvl="0" w:tplc="1D1C001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8934D24"/>
    <w:multiLevelType w:val="hybridMultilevel"/>
    <w:tmpl w:val="75F6F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CB6FA6"/>
    <w:multiLevelType w:val="hybridMultilevel"/>
    <w:tmpl w:val="14928EB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2EE6794E"/>
    <w:multiLevelType w:val="hybridMultilevel"/>
    <w:tmpl w:val="03844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626BFC"/>
    <w:multiLevelType w:val="hybridMultilevel"/>
    <w:tmpl w:val="70C008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B56843"/>
    <w:multiLevelType w:val="hybridMultilevel"/>
    <w:tmpl w:val="D9AC4A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F376D0"/>
    <w:multiLevelType w:val="hybridMultilevel"/>
    <w:tmpl w:val="49583F68"/>
    <w:lvl w:ilvl="0" w:tplc="662865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93F43"/>
    <w:multiLevelType w:val="hybridMultilevel"/>
    <w:tmpl w:val="67A0FA1A"/>
    <w:lvl w:ilvl="0" w:tplc="9CA63530">
      <w:start w:val="1"/>
      <w:numFmt w:val="bullet"/>
      <w:lvlText w:val="-"/>
      <w:lvlJc w:val="left"/>
      <w:pPr>
        <w:ind w:left="720" w:hanging="360"/>
      </w:pPr>
      <w:rPr>
        <w:rFonts w:ascii="Gandhi Sans" w:eastAsia="Times New Roman" w:hAnsi="Gandhi Sans"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823D1E"/>
    <w:multiLevelType w:val="hybridMultilevel"/>
    <w:tmpl w:val="76145D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313E1E"/>
    <w:multiLevelType w:val="hybridMultilevel"/>
    <w:tmpl w:val="AA6A20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06104BB"/>
    <w:multiLevelType w:val="hybridMultilevel"/>
    <w:tmpl w:val="68C261FA"/>
    <w:lvl w:ilvl="0" w:tplc="6A32966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19A0473"/>
    <w:multiLevelType w:val="hybridMultilevel"/>
    <w:tmpl w:val="9020A67A"/>
    <w:lvl w:ilvl="0" w:tplc="D47E8E0A">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43747FB9"/>
    <w:multiLevelType w:val="hybridMultilevel"/>
    <w:tmpl w:val="70F876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DA57C8"/>
    <w:multiLevelType w:val="hybridMultilevel"/>
    <w:tmpl w:val="B0C64F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3C4657"/>
    <w:multiLevelType w:val="hybridMultilevel"/>
    <w:tmpl w:val="75CEBD08"/>
    <w:lvl w:ilvl="0" w:tplc="9CA63530">
      <w:start w:val="1"/>
      <w:numFmt w:val="bullet"/>
      <w:lvlText w:val="-"/>
      <w:lvlJc w:val="left"/>
      <w:pPr>
        <w:ind w:left="720" w:hanging="360"/>
      </w:pPr>
      <w:rPr>
        <w:rFonts w:ascii="Gandhi Sans" w:eastAsia="Times New Roman" w:hAnsi="Gandhi Sans"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9E2ADC"/>
    <w:multiLevelType w:val="hybridMultilevel"/>
    <w:tmpl w:val="E1D66A8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2281622"/>
    <w:multiLevelType w:val="hybridMultilevel"/>
    <w:tmpl w:val="914C86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5266CDE"/>
    <w:multiLevelType w:val="hybridMultilevel"/>
    <w:tmpl w:val="C0BEE7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5626302D"/>
    <w:multiLevelType w:val="hybridMultilevel"/>
    <w:tmpl w:val="FC222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ED0329"/>
    <w:multiLevelType w:val="hybridMultilevel"/>
    <w:tmpl w:val="F3AC90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7D26003"/>
    <w:multiLevelType w:val="hybridMultilevel"/>
    <w:tmpl w:val="46D48C5E"/>
    <w:lvl w:ilvl="0" w:tplc="8D906E44">
      <w:start w:val="1"/>
      <w:numFmt w:val="bullet"/>
      <w:lvlText w:val="•"/>
      <w:lvlJc w:val="left"/>
      <w:pPr>
        <w:tabs>
          <w:tab w:val="num" w:pos="720"/>
        </w:tabs>
        <w:ind w:left="720" w:hanging="360"/>
      </w:pPr>
      <w:rPr>
        <w:rFonts w:ascii="Arial" w:hAnsi="Arial" w:hint="default"/>
      </w:rPr>
    </w:lvl>
    <w:lvl w:ilvl="1" w:tplc="A01261C2" w:tentative="1">
      <w:start w:val="1"/>
      <w:numFmt w:val="bullet"/>
      <w:lvlText w:val="•"/>
      <w:lvlJc w:val="left"/>
      <w:pPr>
        <w:tabs>
          <w:tab w:val="num" w:pos="1440"/>
        </w:tabs>
        <w:ind w:left="1440" w:hanging="360"/>
      </w:pPr>
      <w:rPr>
        <w:rFonts w:ascii="Arial" w:hAnsi="Arial" w:hint="default"/>
      </w:rPr>
    </w:lvl>
    <w:lvl w:ilvl="2" w:tplc="CBA6173A" w:tentative="1">
      <w:start w:val="1"/>
      <w:numFmt w:val="bullet"/>
      <w:lvlText w:val="•"/>
      <w:lvlJc w:val="left"/>
      <w:pPr>
        <w:tabs>
          <w:tab w:val="num" w:pos="2160"/>
        </w:tabs>
        <w:ind w:left="2160" w:hanging="360"/>
      </w:pPr>
      <w:rPr>
        <w:rFonts w:ascii="Arial" w:hAnsi="Arial" w:hint="default"/>
      </w:rPr>
    </w:lvl>
    <w:lvl w:ilvl="3" w:tplc="6CC2DC5C" w:tentative="1">
      <w:start w:val="1"/>
      <w:numFmt w:val="bullet"/>
      <w:lvlText w:val="•"/>
      <w:lvlJc w:val="left"/>
      <w:pPr>
        <w:tabs>
          <w:tab w:val="num" w:pos="2880"/>
        </w:tabs>
        <w:ind w:left="2880" w:hanging="360"/>
      </w:pPr>
      <w:rPr>
        <w:rFonts w:ascii="Arial" w:hAnsi="Arial" w:hint="default"/>
      </w:rPr>
    </w:lvl>
    <w:lvl w:ilvl="4" w:tplc="2DB4B5CE" w:tentative="1">
      <w:start w:val="1"/>
      <w:numFmt w:val="bullet"/>
      <w:lvlText w:val="•"/>
      <w:lvlJc w:val="left"/>
      <w:pPr>
        <w:tabs>
          <w:tab w:val="num" w:pos="3600"/>
        </w:tabs>
        <w:ind w:left="3600" w:hanging="360"/>
      </w:pPr>
      <w:rPr>
        <w:rFonts w:ascii="Arial" w:hAnsi="Arial" w:hint="default"/>
      </w:rPr>
    </w:lvl>
    <w:lvl w:ilvl="5" w:tplc="276CB73A" w:tentative="1">
      <w:start w:val="1"/>
      <w:numFmt w:val="bullet"/>
      <w:lvlText w:val="•"/>
      <w:lvlJc w:val="left"/>
      <w:pPr>
        <w:tabs>
          <w:tab w:val="num" w:pos="4320"/>
        </w:tabs>
        <w:ind w:left="4320" w:hanging="360"/>
      </w:pPr>
      <w:rPr>
        <w:rFonts w:ascii="Arial" w:hAnsi="Arial" w:hint="default"/>
      </w:rPr>
    </w:lvl>
    <w:lvl w:ilvl="6" w:tplc="9A4E52D4" w:tentative="1">
      <w:start w:val="1"/>
      <w:numFmt w:val="bullet"/>
      <w:lvlText w:val="•"/>
      <w:lvlJc w:val="left"/>
      <w:pPr>
        <w:tabs>
          <w:tab w:val="num" w:pos="5040"/>
        </w:tabs>
        <w:ind w:left="5040" w:hanging="360"/>
      </w:pPr>
      <w:rPr>
        <w:rFonts w:ascii="Arial" w:hAnsi="Arial" w:hint="default"/>
      </w:rPr>
    </w:lvl>
    <w:lvl w:ilvl="7" w:tplc="E84418A2" w:tentative="1">
      <w:start w:val="1"/>
      <w:numFmt w:val="bullet"/>
      <w:lvlText w:val="•"/>
      <w:lvlJc w:val="left"/>
      <w:pPr>
        <w:tabs>
          <w:tab w:val="num" w:pos="5760"/>
        </w:tabs>
        <w:ind w:left="5760" w:hanging="360"/>
      </w:pPr>
      <w:rPr>
        <w:rFonts w:ascii="Arial" w:hAnsi="Arial" w:hint="default"/>
      </w:rPr>
    </w:lvl>
    <w:lvl w:ilvl="8" w:tplc="634E293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82D0AA6"/>
    <w:multiLevelType w:val="hybridMultilevel"/>
    <w:tmpl w:val="6A944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F9502F"/>
    <w:multiLevelType w:val="hybridMultilevel"/>
    <w:tmpl w:val="BD90EBF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5CF44D17"/>
    <w:multiLevelType w:val="hybridMultilevel"/>
    <w:tmpl w:val="525ACE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5E5D609B"/>
    <w:multiLevelType w:val="hybridMultilevel"/>
    <w:tmpl w:val="C9184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F173E73"/>
    <w:multiLevelType w:val="hybridMultilevel"/>
    <w:tmpl w:val="3CB66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14C5EBD"/>
    <w:multiLevelType w:val="hybridMultilevel"/>
    <w:tmpl w:val="90EE77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616F35E3"/>
    <w:multiLevelType w:val="hybridMultilevel"/>
    <w:tmpl w:val="077C72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61BA750A"/>
    <w:multiLevelType w:val="hybridMultilevel"/>
    <w:tmpl w:val="8FAC2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38645B5"/>
    <w:multiLevelType w:val="hybridMultilevel"/>
    <w:tmpl w:val="FF26D8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67382CFB"/>
    <w:multiLevelType w:val="hybridMultilevel"/>
    <w:tmpl w:val="B434D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77712E0"/>
    <w:multiLevelType w:val="hybridMultilevel"/>
    <w:tmpl w:val="49BE54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79A3C75"/>
    <w:multiLevelType w:val="hybridMultilevel"/>
    <w:tmpl w:val="B2E20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AE36334"/>
    <w:multiLevelType w:val="hybridMultilevel"/>
    <w:tmpl w:val="5E707724"/>
    <w:lvl w:ilvl="0" w:tplc="8848A46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15:restartNumberingAfterBreak="0">
    <w:nsid w:val="6C6F2629"/>
    <w:multiLevelType w:val="hybridMultilevel"/>
    <w:tmpl w:val="35C63F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15:restartNumberingAfterBreak="0">
    <w:nsid w:val="701A5572"/>
    <w:multiLevelType w:val="hybridMultilevel"/>
    <w:tmpl w:val="C4187DD0"/>
    <w:lvl w:ilvl="0" w:tplc="647C7CC2">
      <w:numFmt w:val="bullet"/>
      <w:lvlText w:val=""/>
      <w:lvlJc w:val="left"/>
      <w:pPr>
        <w:ind w:left="720" w:hanging="360"/>
      </w:pPr>
      <w:rPr>
        <w:rFonts w:ascii="Symbol" w:eastAsia="Times New Roman" w:hAnsi="Symbol"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1175D2E"/>
    <w:multiLevelType w:val="hybridMultilevel"/>
    <w:tmpl w:val="03622DA2"/>
    <w:lvl w:ilvl="0" w:tplc="9CA63530">
      <w:start w:val="1"/>
      <w:numFmt w:val="bullet"/>
      <w:lvlText w:val="-"/>
      <w:lvlJc w:val="left"/>
      <w:pPr>
        <w:ind w:left="720" w:hanging="360"/>
      </w:pPr>
      <w:rPr>
        <w:rFonts w:ascii="Gandhi Sans" w:eastAsia="Times New Roman" w:hAnsi="Gandhi Sans"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14B1A12"/>
    <w:multiLevelType w:val="hybridMultilevel"/>
    <w:tmpl w:val="C7246678"/>
    <w:lvl w:ilvl="0" w:tplc="6C80D34A">
      <w:start w:val="1"/>
      <w:numFmt w:val="bullet"/>
      <w:lvlText w:val="-"/>
      <w:lvlJc w:val="left"/>
      <w:pPr>
        <w:tabs>
          <w:tab w:val="num" w:pos="720"/>
        </w:tabs>
        <w:ind w:left="720" w:hanging="360"/>
      </w:pPr>
      <w:rPr>
        <w:rFonts w:ascii="Arial" w:hAnsi="Arial" w:hint="default"/>
      </w:rPr>
    </w:lvl>
    <w:lvl w:ilvl="1" w:tplc="71C04DFA" w:tentative="1">
      <w:start w:val="1"/>
      <w:numFmt w:val="bullet"/>
      <w:lvlText w:val="-"/>
      <w:lvlJc w:val="left"/>
      <w:pPr>
        <w:tabs>
          <w:tab w:val="num" w:pos="1440"/>
        </w:tabs>
        <w:ind w:left="1440" w:hanging="360"/>
      </w:pPr>
      <w:rPr>
        <w:rFonts w:ascii="Arial" w:hAnsi="Arial" w:hint="default"/>
      </w:rPr>
    </w:lvl>
    <w:lvl w:ilvl="2" w:tplc="CB24BD72" w:tentative="1">
      <w:start w:val="1"/>
      <w:numFmt w:val="bullet"/>
      <w:lvlText w:val="-"/>
      <w:lvlJc w:val="left"/>
      <w:pPr>
        <w:tabs>
          <w:tab w:val="num" w:pos="2160"/>
        </w:tabs>
        <w:ind w:left="2160" w:hanging="360"/>
      </w:pPr>
      <w:rPr>
        <w:rFonts w:ascii="Arial" w:hAnsi="Arial" w:hint="default"/>
      </w:rPr>
    </w:lvl>
    <w:lvl w:ilvl="3" w:tplc="4052D5D4" w:tentative="1">
      <w:start w:val="1"/>
      <w:numFmt w:val="bullet"/>
      <w:lvlText w:val="-"/>
      <w:lvlJc w:val="left"/>
      <w:pPr>
        <w:tabs>
          <w:tab w:val="num" w:pos="2880"/>
        </w:tabs>
        <w:ind w:left="2880" w:hanging="360"/>
      </w:pPr>
      <w:rPr>
        <w:rFonts w:ascii="Arial" w:hAnsi="Arial" w:hint="default"/>
      </w:rPr>
    </w:lvl>
    <w:lvl w:ilvl="4" w:tplc="E52EC376" w:tentative="1">
      <w:start w:val="1"/>
      <w:numFmt w:val="bullet"/>
      <w:lvlText w:val="-"/>
      <w:lvlJc w:val="left"/>
      <w:pPr>
        <w:tabs>
          <w:tab w:val="num" w:pos="3600"/>
        </w:tabs>
        <w:ind w:left="3600" w:hanging="360"/>
      </w:pPr>
      <w:rPr>
        <w:rFonts w:ascii="Arial" w:hAnsi="Arial" w:hint="default"/>
      </w:rPr>
    </w:lvl>
    <w:lvl w:ilvl="5" w:tplc="FA14951A" w:tentative="1">
      <w:start w:val="1"/>
      <w:numFmt w:val="bullet"/>
      <w:lvlText w:val="-"/>
      <w:lvlJc w:val="left"/>
      <w:pPr>
        <w:tabs>
          <w:tab w:val="num" w:pos="4320"/>
        </w:tabs>
        <w:ind w:left="4320" w:hanging="360"/>
      </w:pPr>
      <w:rPr>
        <w:rFonts w:ascii="Arial" w:hAnsi="Arial" w:hint="default"/>
      </w:rPr>
    </w:lvl>
    <w:lvl w:ilvl="6" w:tplc="B0820A98" w:tentative="1">
      <w:start w:val="1"/>
      <w:numFmt w:val="bullet"/>
      <w:lvlText w:val="-"/>
      <w:lvlJc w:val="left"/>
      <w:pPr>
        <w:tabs>
          <w:tab w:val="num" w:pos="5040"/>
        </w:tabs>
        <w:ind w:left="5040" w:hanging="360"/>
      </w:pPr>
      <w:rPr>
        <w:rFonts w:ascii="Arial" w:hAnsi="Arial" w:hint="default"/>
      </w:rPr>
    </w:lvl>
    <w:lvl w:ilvl="7" w:tplc="DC681BD2" w:tentative="1">
      <w:start w:val="1"/>
      <w:numFmt w:val="bullet"/>
      <w:lvlText w:val="-"/>
      <w:lvlJc w:val="left"/>
      <w:pPr>
        <w:tabs>
          <w:tab w:val="num" w:pos="5760"/>
        </w:tabs>
        <w:ind w:left="5760" w:hanging="360"/>
      </w:pPr>
      <w:rPr>
        <w:rFonts w:ascii="Arial" w:hAnsi="Arial" w:hint="default"/>
      </w:rPr>
    </w:lvl>
    <w:lvl w:ilvl="8" w:tplc="CE7E72B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3AF4957"/>
    <w:multiLevelType w:val="hybridMultilevel"/>
    <w:tmpl w:val="AA46DB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15:restartNumberingAfterBreak="0">
    <w:nsid w:val="7480343F"/>
    <w:multiLevelType w:val="hybridMultilevel"/>
    <w:tmpl w:val="3B3CF8D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15:restartNumberingAfterBreak="0">
    <w:nsid w:val="77182EBD"/>
    <w:multiLevelType w:val="hybridMultilevel"/>
    <w:tmpl w:val="659C67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6" w15:restartNumberingAfterBreak="0">
    <w:nsid w:val="7B0E18EA"/>
    <w:multiLevelType w:val="hybridMultilevel"/>
    <w:tmpl w:val="E4D66D06"/>
    <w:lvl w:ilvl="0" w:tplc="9CA63530">
      <w:start w:val="1"/>
      <w:numFmt w:val="bullet"/>
      <w:lvlText w:val="-"/>
      <w:lvlJc w:val="left"/>
      <w:pPr>
        <w:ind w:left="720" w:hanging="360"/>
      </w:pPr>
      <w:rPr>
        <w:rFonts w:ascii="Gandhi Sans" w:eastAsia="Times New Roman" w:hAnsi="Gandhi Sans"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D2835CD"/>
    <w:multiLevelType w:val="hybridMultilevel"/>
    <w:tmpl w:val="C0B474B2"/>
    <w:lvl w:ilvl="0" w:tplc="B4E412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FAA73BE"/>
    <w:multiLevelType w:val="hybridMultilevel"/>
    <w:tmpl w:val="393ACD6A"/>
    <w:lvl w:ilvl="0" w:tplc="8A488B3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15"/>
  </w:num>
  <w:num w:numId="3">
    <w:abstractNumId w:val="48"/>
  </w:num>
  <w:num w:numId="4">
    <w:abstractNumId w:val="2"/>
  </w:num>
  <w:num w:numId="5">
    <w:abstractNumId w:val="26"/>
  </w:num>
  <w:num w:numId="6">
    <w:abstractNumId w:val="58"/>
  </w:num>
  <w:num w:numId="7">
    <w:abstractNumId w:val="57"/>
  </w:num>
  <w:num w:numId="8">
    <w:abstractNumId w:val="25"/>
  </w:num>
  <w:num w:numId="9">
    <w:abstractNumId w:val="35"/>
  </w:num>
  <w:num w:numId="10">
    <w:abstractNumId w:val="50"/>
  </w:num>
  <w:num w:numId="11">
    <w:abstractNumId w:val="47"/>
  </w:num>
  <w:num w:numId="12">
    <w:abstractNumId w:val="12"/>
  </w:num>
  <w:num w:numId="13">
    <w:abstractNumId w:val="0"/>
  </w:num>
  <w:num w:numId="14">
    <w:abstractNumId w:val="46"/>
  </w:num>
  <w:num w:numId="15">
    <w:abstractNumId w:val="56"/>
  </w:num>
  <w:num w:numId="16">
    <w:abstractNumId w:val="27"/>
  </w:num>
  <w:num w:numId="17">
    <w:abstractNumId w:val="45"/>
  </w:num>
  <w:num w:numId="18">
    <w:abstractNumId w:val="3"/>
  </w:num>
  <w:num w:numId="19">
    <w:abstractNumId w:val="19"/>
  </w:num>
  <w:num w:numId="20">
    <w:abstractNumId w:val="40"/>
  </w:num>
  <w:num w:numId="21">
    <w:abstractNumId w:val="20"/>
  </w:num>
  <w:num w:numId="22">
    <w:abstractNumId w:val="29"/>
  </w:num>
  <w:num w:numId="23">
    <w:abstractNumId w:val="22"/>
  </w:num>
  <w:num w:numId="24">
    <w:abstractNumId w:val="8"/>
  </w:num>
  <w:num w:numId="25">
    <w:abstractNumId w:val="51"/>
  </w:num>
  <w:num w:numId="26">
    <w:abstractNumId w:val="6"/>
  </w:num>
  <w:num w:numId="27">
    <w:abstractNumId w:val="16"/>
  </w:num>
  <w:num w:numId="28">
    <w:abstractNumId w:val="13"/>
  </w:num>
  <w:num w:numId="29">
    <w:abstractNumId w:val="52"/>
  </w:num>
  <w:num w:numId="30">
    <w:abstractNumId w:val="23"/>
  </w:num>
  <w:num w:numId="31">
    <w:abstractNumId w:val="28"/>
  </w:num>
  <w:num w:numId="32">
    <w:abstractNumId w:val="38"/>
  </w:num>
  <w:num w:numId="33">
    <w:abstractNumId w:val="44"/>
  </w:num>
  <w:num w:numId="34">
    <w:abstractNumId w:val="4"/>
  </w:num>
  <w:num w:numId="35">
    <w:abstractNumId w:val="24"/>
  </w:num>
  <w:num w:numId="36">
    <w:abstractNumId w:val="31"/>
  </w:num>
  <w:num w:numId="37">
    <w:abstractNumId w:val="34"/>
  </w:num>
  <w:num w:numId="38">
    <w:abstractNumId w:val="55"/>
  </w:num>
  <w:num w:numId="39">
    <w:abstractNumId w:val="14"/>
  </w:num>
  <w:num w:numId="40">
    <w:abstractNumId w:val="5"/>
  </w:num>
  <w:num w:numId="41">
    <w:abstractNumId w:val="37"/>
  </w:num>
  <w:num w:numId="42">
    <w:abstractNumId w:val="41"/>
  </w:num>
  <w:num w:numId="43">
    <w:abstractNumId w:val="49"/>
  </w:num>
  <w:num w:numId="44">
    <w:abstractNumId w:val="32"/>
  </w:num>
  <w:num w:numId="45">
    <w:abstractNumId w:val="54"/>
  </w:num>
  <w:num w:numId="46">
    <w:abstractNumId w:val="43"/>
  </w:num>
  <w:num w:numId="47">
    <w:abstractNumId w:val="11"/>
  </w:num>
  <w:num w:numId="48">
    <w:abstractNumId w:val="53"/>
  </w:num>
  <w:num w:numId="49">
    <w:abstractNumId w:val="10"/>
  </w:num>
  <w:num w:numId="50">
    <w:abstractNumId w:val="33"/>
  </w:num>
  <w:num w:numId="51">
    <w:abstractNumId w:val="1"/>
  </w:num>
  <w:num w:numId="52">
    <w:abstractNumId w:val="39"/>
  </w:num>
  <w:num w:numId="53">
    <w:abstractNumId w:val="30"/>
  </w:num>
  <w:num w:numId="54">
    <w:abstractNumId w:val="7"/>
  </w:num>
  <w:num w:numId="55">
    <w:abstractNumId w:val="9"/>
  </w:num>
  <w:num w:numId="56">
    <w:abstractNumId w:val="18"/>
  </w:num>
  <w:num w:numId="57">
    <w:abstractNumId w:val="36"/>
  </w:num>
  <w:num w:numId="58">
    <w:abstractNumId w:val="42"/>
  </w:num>
  <w:num w:numId="5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A7E"/>
    <w:rsid w:val="00001798"/>
    <w:rsid w:val="00004310"/>
    <w:rsid w:val="00004CD1"/>
    <w:rsid w:val="00012460"/>
    <w:rsid w:val="00020E74"/>
    <w:rsid w:val="00025172"/>
    <w:rsid w:val="00027A9F"/>
    <w:rsid w:val="00031F78"/>
    <w:rsid w:val="00036AF6"/>
    <w:rsid w:val="00050C8B"/>
    <w:rsid w:val="0006551B"/>
    <w:rsid w:val="0007361A"/>
    <w:rsid w:val="00075201"/>
    <w:rsid w:val="00075267"/>
    <w:rsid w:val="00082C93"/>
    <w:rsid w:val="00084133"/>
    <w:rsid w:val="000917CC"/>
    <w:rsid w:val="00095BCA"/>
    <w:rsid w:val="00096ACB"/>
    <w:rsid w:val="000A18C5"/>
    <w:rsid w:val="000A6FDD"/>
    <w:rsid w:val="000C62A9"/>
    <w:rsid w:val="000D34F1"/>
    <w:rsid w:val="000E6F45"/>
    <w:rsid w:val="001047FC"/>
    <w:rsid w:val="0011587A"/>
    <w:rsid w:val="00116F74"/>
    <w:rsid w:val="00142A93"/>
    <w:rsid w:val="0015483B"/>
    <w:rsid w:val="001565FC"/>
    <w:rsid w:val="0016010A"/>
    <w:rsid w:val="0016054C"/>
    <w:rsid w:val="00162FFF"/>
    <w:rsid w:val="00172F9C"/>
    <w:rsid w:val="00175B19"/>
    <w:rsid w:val="00177D7B"/>
    <w:rsid w:val="0019295C"/>
    <w:rsid w:val="00196C12"/>
    <w:rsid w:val="001A53A6"/>
    <w:rsid w:val="001A5BCF"/>
    <w:rsid w:val="001B0C0E"/>
    <w:rsid w:val="001B389A"/>
    <w:rsid w:val="001C0FE4"/>
    <w:rsid w:val="001D01DB"/>
    <w:rsid w:val="001E250A"/>
    <w:rsid w:val="001F16BD"/>
    <w:rsid w:val="001F34F6"/>
    <w:rsid w:val="001F628E"/>
    <w:rsid w:val="00213073"/>
    <w:rsid w:val="00220D88"/>
    <w:rsid w:val="002237A7"/>
    <w:rsid w:val="002310AE"/>
    <w:rsid w:val="00244302"/>
    <w:rsid w:val="002646C3"/>
    <w:rsid w:val="00264E45"/>
    <w:rsid w:val="00270E4D"/>
    <w:rsid w:val="00282B23"/>
    <w:rsid w:val="00291302"/>
    <w:rsid w:val="002A7C99"/>
    <w:rsid w:val="002B6919"/>
    <w:rsid w:val="00300312"/>
    <w:rsid w:val="00301BAA"/>
    <w:rsid w:val="00303091"/>
    <w:rsid w:val="0031104A"/>
    <w:rsid w:val="003134CE"/>
    <w:rsid w:val="00332163"/>
    <w:rsid w:val="0034231D"/>
    <w:rsid w:val="0034599B"/>
    <w:rsid w:val="00350DC4"/>
    <w:rsid w:val="00352970"/>
    <w:rsid w:val="00356E0D"/>
    <w:rsid w:val="00375E31"/>
    <w:rsid w:val="003774B9"/>
    <w:rsid w:val="00390432"/>
    <w:rsid w:val="003A0BDB"/>
    <w:rsid w:val="003A0F03"/>
    <w:rsid w:val="003A2DD4"/>
    <w:rsid w:val="003A37C1"/>
    <w:rsid w:val="003B1BCB"/>
    <w:rsid w:val="003B22F2"/>
    <w:rsid w:val="003B5950"/>
    <w:rsid w:val="003B6503"/>
    <w:rsid w:val="003B71A1"/>
    <w:rsid w:val="003C6D91"/>
    <w:rsid w:val="003D09DB"/>
    <w:rsid w:val="003D6321"/>
    <w:rsid w:val="003D6656"/>
    <w:rsid w:val="003E4CEE"/>
    <w:rsid w:val="003F15CE"/>
    <w:rsid w:val="004077BD"/>
    <w:rsid w:val="00407CC0"/>
    <w:rsid w:val="00416607"/>
    <w:rsid w:val="00421992"/>
    <w:rsid w:val="004249D1"/>
    <w:rsid w:val="00426BE9"/>
    <w:rsid w:val="00431C36"/>
    <w:rsid w:val="00451EF8"/>
    <w:rsid w:val="00454A48"/>
    <w:rsid w:val="00455CBB"/>
    <w:rsid w:val="00460C3A"/>
    <w:rsid w:val="00470EA3"/>
    <w:rsid w:val="00477571"/>
    <w:rsid w:val="00482680"/>
    <w:rsid w:val="00491D3A"/>
    <w:rsid w:val="004967BF"/>
    <w:rsid w:val="004A333E"/>
    <w:rsid w:val="004A4F85"/>
    <w:rsid w:val="004B0272"/>
    <w:rsid w:val="004B1EF5"/>
    <w:rsid w:val="004B1FB5"/>
    <w:rsid w:val="004B3875"/>
    <w:rsid w:val="004B5678"/>
    <w:rsid w:val="004C00CF"/>
    <w:rsid w:val="004C034A"/>
    <w:rsid w:val="004C78CF"/>
    <w:rsid w:val="004D0135"/>
    <w:rsid w:val="004D1C61"/>
    <w:rsid w:val="004D2065"/>
    <w:rsid w:val="004D56B2"/>
    <w:rsid w:val="004F4A1B"/>
    <w:rsid w:val="00505E09"/>
    <w:rsid w:val="00513CCF"/>
    <w:rsid w:val="005240D0"/>
    <w:rsid w:val="00530322"/>
    <w:rsid w:val="005455EF"/>
    <w:rsid w:val="00555270"/>
    <w:rsid w:val="005674EF"/>
    <w:rsid w:val="00570971"/>
    <w:rsid w:val="00574653"/>
    <w:rsid w:val="005752A6"/>
    <w:rsid w:val="005827A6"/>
    <w:rsid w:val="005A0373"/>
    <w:rsid w:val="005A0731"/>
    <w:rsid w:val="005A08E4"/>
    <w:rsid w:val="005A3A85"/>
    <w:rsid w:val="005D10BC"/>
    <w:rsid w:val="005E1E12"/>
    <w:rsid w:val="005E2082"/>
    <w:rsid w:val="005E3000"/>
    <w:rsid w:val="005E618A"/>
    <w:rsid w:val="005F3A8E"/>
    <w:rsid w:val="005F484A"/>
    <w:rsid w:val="0060536D"/>
    <w:rsid w:val="00611202"/>
    <w:rsid w:val="00614ADA"/>
    <w:rsid w:val="00615FF3"/>
    <w:rsid w:val="00625AD7"/>
    <w:rsid w:val="00631D41"/>
    <w:rsid w:val="0064192A"/>
    <w:rsid w:val="006443CF"/>
    <w:rsid w:val="00645D37"/>
    <w:rsid w:val="00646D14"/>
    <w:rsid w:val="006478A4"/>
    <w:rsid w:val="006515CE"/>
    <w:rsid w:val="0067790D"/>
    <w:rsid w:val="00684C64"/>
    <w:rsid w:val="00684D66"/>
    <w:rsid w:val="00693E28"/>
    <w:rsid w:val="006A0ED3"/>
    <w:rsid w:val="006A7033"/>
    <w:rsid w:val="006C7EF3"/>
    <w:rsid w:val="006D144F"/>
    <w:rsid w:val="006D283B"/>
    <w:rsid w:val="006D308B"/>
    <w:rsid w:val="006E2606"/>
    <w:rsid w:val="006F15C2"/>
    <w:rsid w:val="006F3639"/>
    <w:rsid w:val="006F525A"/>
    <w:rsid w:val="006F7861"/>
    <w:rsid w:val="0071093A"/>
    <w:rsid w:val="007151BC"/>
    <w:rsid w:val="007340D6"/>
    <w:rsid w:val="007378AF"/>
    <w:rsid w:val="00750342"/>
    <w:rsid w:val="007518E4"/>
    <w:rsid w:val="00757719"/>
    <w:rsid w:val="0076384F"/>
    <w:rsid w:val="0076727F"/>
    <w:rsid w:val="0077418B"/>
    <w:rsid w:val="007842FB"/>
    <w:rsid w:val="0078762C"/>
    <w:rsid w:val="00792D27"/>
    <w:rsid w:val="00792E4D"/>
    <w:rsid w:val="007B4275"/>
    <w:rsid w:val="007C2158"/>
    <w:rsid w:val="007C6CB5"/>
    <w:rsid w:val="007D08A2"/>
    <w:rsid w:val="007D23D2"/>
    <w:rsid w:val="007D45EB"/>
    <w:rsid w:val="007E4593"/>
    <w:rsid w:val="007F5CDC"/>
    <w:rsid w:val="00801B76"/>
    <w:rsid w:val="00805A6D"/>
    <w:rsid w:val="00813F2C"/>
    <w:rsid w:val="00837F4B"/>
    <w:rsid w:val="0084524D"/>
    <w:rsid w:val="0084564F"/>
    <w:rsid w:val="00850832"/>
    <w:rsid w:val="008536E8"/>
    <w:rsid w:val="0086300C"/>
    <w:rsid w:val="008728F6"/>
    <w:rsid w:val="00883E28"/>
    <w:rsid w:val="00896C1A"/>
    <w:rsid w:val="008A437F"/>
    <w:rsid w:val="008B4770"/>
    <w:rsid w:val="008C5766"/>
    <w:rsid w:val="008D1F14"/>
    <w:rsid w:val="008D21C6"/>
    <w:rsid w:val="008E4AB9"/>
    <w:rsid w:val="008F23A6"/>
    <w:rsid w:val="00911691"/>
    <w:rsid w:val="009237BE"/>
    <w:rsid w:val="00963A71"/>
    <w:rsid w:val="0096448A"/>
    <w:rsid w:val="00966518"/>
    <w:rsid w:val="0097313C"/>
    <w:rsid w:val="00974C6F"/>
    <w:rsid w:val="009832F6"/>
    <w:rsid w:val="00984BBA"/>
    <w:rsid w:val="009878E8"/>
    <w:rsid w:val="00991CAD"/>
    <w:rsid w:val="009A14C5"/>
    <w:rsid w:val="009A762D"/>
    <w:rsid w:val="009B222A"/>
    <w:rsid w:val="009B52FB"/>
    <w:rsid w:val="009B5A16"/>
    <w:rsid w:val="009B5FC1"/>
    <w:rsid w:val="009B759A"/>
    <w:rsid w:val="009F0FBC"/>
    <w:rsid w:val="009F33C7"/>
    <w:rsid w:val="009F7DF4"/>
    <w:rsid w:val="009F7F57"/>
    <w:rsid w:val="00A05689"/>
    <w:rsid w:val="00A06557"/>
    <w:rsid w:val="00A07AC7"/>
    <w:rsid w:val="00A07BF8"/>
    <w:rsid w:val="00A13457"/>
    <w:rsid w:val="00A16C99"/>
    <w:rsid w:val="00A229D5"/>
    <w:rsid w:val="00A26150"/>
    <w:rsid w:val="00A27797"/>
    <w:rsid w:val="00A313CF"/>
    <w:rsid w:val="00A34CFE"/>
    <w:rsid w:val="00A35547"/>
    <w:rsid w:val="00A369C8"/>
    <w:rsid w:val="00A545C4"/>
    <w:rsid w:val="00A622BA"/>
    <w:rsid w:val="00A66FE4"/>
    <w:rsid w:val="00A67ACA"/>
    <w:rsid w:val="00A72D34"/>
    <w:rsid w:val="00A73B91"/>
    <w:rsid w:val="00A75A31"/>
    <w:rsid w:val="00A768EE"/>
    <w:rsid w:val="00A85949"/>
    <w:rsid w:val="00A97013"/>
    <w:rsid w:val="00AA7D38"/>
    <w:rsid w:val="00AB1535"/>
    <w:rsid w:val="00AB5C4C"/>
    <w:rsid w:val="00AB6453"/>
    <w:rsid w:val="00AC2A26"/>
    <w:rsid w:val="00AC65D6"/>
    <w:rsid w:val="00AD00F2"/>
    <w:rsid w:val="00AD180E"/>
    <w:rsid w:val="00AD1954"/>
    <w:rsid w:val="00AD5D00"/>
    <w:rsid w:val="00AE4609"/>
    <w:rsid w:val="00AE64AB"/>
    <w:rsid w:val="00AF1650"/>
    <w:rsid w:val="00AF438C"/>
    <w:rsid w:val="00B219DC"/>
    <w:rsid w:val="00B27543"/>
    <w:rsid w:val="00B33F25"/>
    <w:rsid w:val="00B35039"/>
    <w:rsid w:val="00B4295F"/>
    <w:rsid w:val="00B43B4C"/>
    <w:rsid w:val="00B46BAF"/>
    <w:rsid w:val="00B8411F"/>
    <w:rsid w:val="00B8798B"/>
    <w:rsid w:val="00B9019F"/>
    <w:rsid w:val="00B96C6B"/>
    <w:rsid w:val="00BA374E"/>
    <w:rsid w:val="00BA5AA5"/>
    <w:rsid w:val="00BB0FAA"/>
    <w:rsid w:val="00BB40E3"/>
    <w:rsid w:val="00BB6284"/>
    <w:rsid w:val="00BB658E"/>
    <w:rsid w:val="00BB7E26"/>
    <w:rsid w:val="00BC4985"/>
    <w:rsid w:val="00BC6FB2"/>
    <w:rsid w:val="00BC73ED"/>
    <w:rsid w:val="00BD0186"/>
    <w:rsid w:val="00BE1EDE"/>
    <w:rsid w:val="00BE7836"/>
    <w:rsid w:val="00BF14AC"/>
    <w:rsid w:val="00BF4DF2"/>
    <w:rsid w:val="00C040AC"/>
    <w:rsid w:val="00C04823"/>
    <w:rsid w:val="00C06385"/>
    <w:rsid w:val="00C213F8"/>
    <w:rsid w:val="00C21E76"/>
    <w:rsid w:val="00C22B7F"/>
    <w:rsid w:val="00C34E65"/>
    <w:rsid w:val="00C458A7"/>
    <w:rsid w:val="00C54E81"/>
    <w:rsid w:val="00C55DAC"/>
    <w:rsid w:val="00C618C8"/>
    <w:rsid w:val="00C65367"/>
    <w:rsid w:val="00C66F75"/>
    <w:rsid w:val="00C7222D"/>
    <w:rsid w:val="00C73684"/>
    <w:rsid w:val="00C7398C"/>
    <w:rsid w:val="00C83CA4"/>
    <w:rsid w:val="00CC50E3"/>
    <w:rsid w:val="00CC77AF"/>
    <w:rsid w:val="00CF308E"/>
    <w:rsid w:val="00CF7E69"/>
    <w:rsid w:val="00D04610"/>
    <w:rsid w:val="00D10D90"/>
    <w:rsid w:val="00D2316A"/>
    <w:rsid w:val="00D24C22"/>
    <w:rsid w:val="00D2715F"/>
    <w:rsid w:val="00D27422"/>
    <w:rsid w:val="00D4070E"/>
    <w:rsid w:val="00D423D9"/>
    <w:rsid w:val="00D474B5"/>
    <w:rsid w:val="00D57A58"/>
    <w:rsid w:val="00D65052"/>
    <w:rsid w:val="00D829DC"/>
    <w:rsid w:val="00DB3BCA"/>
    <w:rsid w:val="00DC580B"/>
    <w:rsid w:val="00DD2F8E"/>
    <w:rsid w:val="00DF0228"/>
    <w:rsid w:val="00E032F6"/>
    <w:rsid w:val="00E1653D"/>
    <w:rsid w:val="00E357E6"/>
    <w:rsid w:val="00E36FBE"/>
    <w:rsid w:val="00E40E3E"/>
    <w:rsid w:val="00E40EC7"/>
    <w:rsid w:val="00E444AF"/>
    <w:rsid w:val="00E607EC"/>
    <w:rsid w:val="00E6142A"/>
    <w:rsid w:val="00E64307"/>
    <w:rsid w:val="00E72919"/>
    <w:rsid w:val="00E851F7"/>
    <w:rsid w:val="00E95623"/>
    <w:rsid w:val="00EA04E4"/>
    <w:rsid w:val="00EA0BFF"/>
    <w:rsid w:val="00EA17DA"/>
    <w:rsid w:val="00EA5D7D"/>
    <w:rsid w:val="00EA5F3B"/>
    <w:rsid w:val="00EC592A"/>
    <w:rsid w:val="00ED1333"/>
    <w:rsid w:val="00EE5EEB"/>
    <w:rsid w:val="00EF6ED1"/>
    <w:rsid w:val="00F00A8F"/>
    <w:rsid w:val="00F07E9B"/>
    <w:rsid w:val="00F13C7F"/>
    <w:rsid w:val="00F2109F"/>
    <w:rsid w:val="00F33682"/>
    <w:rsid w:val="00F36829"/>
    <w:rsid w:val="00F37F61"/>
    <w:rsid w:val="00F4295F"/>
    <w:rsid w:val="00F42A7E"/>
    <w:rsid w:val="00F4565C"/>
    <w:rsid w:val="00F55249"/>
    <w:rsid w:val="00F63CAA"/>
    <w:rsid w:val="00F648A5"/>
    <w:rsid w:val="00F65A36"/>
    <w:rsid w:val="00F72E75"/>
    <w:rsid w:val="00F90C4C"/>
    <w:rsid w:val="00F92E86"/>
    <w:rsid w:val="00F946F0"/>
    <w:rsid w:val="00FC13FE"/>
    <w:rsid w:val="00FC2C5E"/>
    <w:rsid w:val="00FC6127"/>
    <w:rsid w:val="00FC781F"/>
    <w:rsid w:val="00FD5CE1"/>
    <w:rsid w:val="00FE267E"/>
    <w:rsid w:val="00FE30B9"/>
    <w:rsid w:val="00FE3DE6"/>
    <w:rsid w:val="00FE5E07"/>
    <w:rsid w:val="00FE646D"/>
    <w:rsid w:val="00FE74FB"/>
    <w:rsid w:val="00FF37C6"/>
    <w:rsid w:val="00FF52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B1AE4"/>
  <w15:chartTrackingRefBased/>
  <w15:docId w15:val="{41E71E53-319B-411C-A975-106FBC13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C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0C3A"/>
    <w:pPr>
      <w:tabs>
        <w:tab w:val="center" w:pos="4419"/>
        <w:tab w:val="right" w:pos="8838"/>
      </w:tabs>
    </w:pPr>
  </w:style>
  <w:style w:type="character" w:customStyle="1" w:styleId="EncabezadoCar">
    <w:name w:val="Encabezado Car"/>
    <w:basedOn w:val="Fuentedeprrafopredeter"/>
    <w:link w:val="Encabezado"/>
    <w:uiPriority w:val="99"/>
    <w:rsid w:val="00460C3A"/>
  </w:style>
  <w:style w:type="paragraph" w:styleId="Piedepgina">
    <w:name w:val="footer"/>
    <w:basedOn w:val="Normal"/>
    <w:link w:val="PiedepginaCar"/>
    <w:uiPriority w:val="99"/>
    <w:unhideWhenUsed/>
    <w:rsid w:val="00460C3A"/>
    <w:pPr>
      <w:tabs>
        <w:tab w:val="center" w:pos="4419"/>
        <w:tab w:val="right" w:pos="8838"/>
      </w:tabs>
    </w:pPr>
  </w:style>
  <w:style w:type="character" w:customStyle="1" w:styleId="PiedepginaCar">
    <w:name w:val="Pie de página Car"/>
    <w:basedOn w:val="Fuentedeprrafopredeter"/>
    <w:link w:val="Piedepgina"/>
    <w:uiPriority w:val="99"/>
    <w:rsid w:val="00460C3A"/>
  </w:style>
  <w:style w:type="paragraph" w:styleId="Prrafodelista">
    <w:name w:val="List Paragraph"/>
    <w:basedOn w:val="Normal"/>
    <w:uiPriority w:val="34"/>
    <w:qFormat/>
    <w:rsid w:val="00D4070E"/>
    <w:pPr>
      <w:ind w:left="720"/>
      <w:contextualSpacing/>
    </w:pPr>
  </w:style>
  <w:style w:type="paragraph" w:styleId="NormalWeb">
    <w:name w:val="Normal (Web)"/>
    <w:basedOn w:val="Normal"/>
    <w:uiPriority w:val="99"/>
    <w:semiHidden/>
    <w:unhideWhenUsed/>
    <w:rsid w:val="004B1FB5"/>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32163"/>
    <w:rPr>
      <w:sz w:val="18"/>
      <w:szCs w:val="18"/>
    </w:rPr>
  </w:style>
  <w:style w:type="character" w:customStyle="1" w:styleId="TextodegloboCar">
    <w:name w:val="Texto de globo Car"/>
    <w:basedOn w:val="Fuentedeprrafopredeter"/>
    <w:link w:val="Textodeglobo"/>
    <w:uiPriority w:val="99"/>
    <w:semiHidden/>
    <w:rsid w:val="00332163"/>
    <w:rPr>
      <w:rFonts w:ascii="Times New Roman" w:eastAsia="Times New Roman" w:hAnsi="Times New Roman" w:cs="Times New Roman"/>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572">
      <w:bodyDiv w:val="1"/>
      <w:marLeft w:val="0"/>
      <w:marRight w:val="0"/>
      <w:marTop w:val="0"/>
      <w:marBottom w:val="0"/>
      <w:divBdr>
        <w:top w:val="none" w:sz="0" w:space="0" w:color="auto"/>
        <w:left w:val="none" w:sz="0" w:space="0" w:color="auto"/>
        <w:bottom w:val="none" w:sz="0" w:space="0" w:color="auto"/>
        <w:right w:val="none" w:sz="0" w:space="0" w:color="auto"/>
      </w:divBdr>
      <w:divsChild>
        <w:div w:id="1668166312">
          <w:marLeft w:val="446"/>
          <w:marRight w:val="0"/>
          <w:marTop w:val="0"/>
          <w:marBottom w:val="0"/>
          <w:divBdr>
            <w:top w:val="none" w:sz="0" w:space="0" w:color="auto"/>
            <w:left w:val="none" w:sz="0" w:space="0" w:color="auto"/>
            <w:bottom w:val="none" w:sz="0" w:space="0" w:color="auto"/>
            <w:right w:val="none" w:sz="0" w:space="0" w:color="auto"/>
          </w:divBdr>
        </w:div>
      </w:divsChild>
    </w:div>
    <w:div w:id="56973126">
      <w:bodyDiv w:val="1"/>
      <w:marLeft w:val="0"/>
      <w:marRight w:val="0"/>
      <w:marTop w:val="0"/>
      <w:marBottom w:val="0"/>
      <w:divBdr>
        <w:top w:val="none" w:sz="0" w:space="0" w:color="auto"/>
        <w:left w:val="none" w:sz="0" w:space="0" w:color="auto"/>
        <w:bottom w:val="none" w:sz="0" w:space="0" w:color="auto"/>
        <w:right w:val="none" w:sz="0" w:space="0" w:color="auto"/>
      </w:divBdr>
    </w:div>
    <w:div w:id="65568148">
      <w:bodyDiv w:val="1"/>
      <w:marLeft w:val="0"/>
      <w:marRight w:val="0"/>
      <w:marTop w:val="0"/>
      <w:marBottom w:val="0"/>
      <w:divBdr>
        <w:top w:val="none" w:sz="0" w:space="0" w:color="auto"/>
        <w:left w:val="none" w:sz="0" w:space="0" w:color="auto"/>
        <w:bottom w:val="none" w:sz="0" w:space="0" w:color="auto"/>
        <w:right w:val="none" w:sz="0" w:space="0" w:color="auto"/>
      </w:divBdr>
    </w:div>
    <w:div w:id="145322379">
      <w:bodyDiv w:val="1"/>
      <w:marLeft w:val="0"/>
      <w:marRight w:val="0"/>
      <w:marTop w:val="0"/>
      <w:marBottom w:val="0"/>
      <w:divBdr>
        <w:top w:val="none" w:sz="0" w:space="0" w:color="auto"/>
        <w:left w:val="none" w:sz="0" w:space="0" w:color="auto"/>
        <w:bottom w:val="none" w:sz="0" w:space="0" w:color="auto"/>
        <w:right w:val="none" w:sz="0" w:space="0" w:color="auto"/>
      </w:divBdr>
      <w:divsChild>
        <w:div w:id="2108379102">
          <w:marLeft w:val="1526"/>
          <w:marRight w:val="0"/>
          <w:marTop w:val="0"/>
          <w:marBottom w:val="0"/>
          <w:divBdr>
            <w:top w:val="none" w:sz="0" w:space="0" w:color="auto"/>
            <w:left w:val="none" w:sz="0" w:space="0" w:color="auto"/>
            <w:bottom w:val="none" w:sz="0" w:space="0" w:color="auto"/>
            <w:right w:val="none" w:sz="0" w:space="0" w:color="auto"/>
          </w:divBdr>
        </w:div>
      </w:divsChild>
    </w:div>
    <w:div w:id="151526351">
      <w:bodyDiv w:val="1"/>
      <w:marLeft w:val="0"/>
      <w:marRight w:val="0"/>
      <w:marTop w:val="0"/>
      <w:marBottom w:val="0"/>
      <w:divBdr>
        <w:top w:val="none" w:sz="0" w:space="0" w:color="auto"/>
        <w:left w:val="none" w:sz="0" w:space="0" w:color="auto"/>
        <w:bottom w:val="none" w:sz="0" w:space="0" w:color="auto"/>
        <w:right w:val="none" w:sz="0" w:space="0" w:color="auto"/>
      </w:divBdr>
    </w:div>
    <w:div w:id="210193225">
      <w:bodyDiv w:val="1"/>
      <w:marLeft w:val="0"/>
      <w:marRight w:val="0"/>
      <w:marTop w:val="0"/>
      <w:marBottom w:val="0"/>
      <w:divBdr>
        <w:top w:val="none" w:sz="0" w:space="0" w:color="auto"/>
        <w:left w:val="none" w:sz="0" w:space="0" w:color="auto"/>
        <w:bottom w:val="none" w:sz="0" w:space="0" w:color="auto"/>
        <w:right w:val="none" w:sz="0" w:space="0" w:color="auto"/>
      </w:divBdr>
    </w:div>
    <w:div w:id="221143747">
      <w:bodyDiv w:val="1"/>
      <w:marLeft w:val="0"/>
      <w:marRight w:val="0"/>
      <w:marTop w:val="0"/>
      <w:marBottom w:val="0"/>
      <w:divBdr>
        <w:top w:val="none" w:sz="0" w:space="0" w:color="auto"/>
        <w:left w:val="none" w:sz="0" w:space="0" w:color="auto"/>
        <w:bottom w:val="none" w:sz="0" w:space="0" w:color="auto"/>
        <w:right w:val="none" w:sz="0" w:space="0" w:color="auto"/>
      </w:divBdr>
      <w:divsChild>
        <w:div w:id="1725254033">
          <w:marLeft w:val="1526"/>
          <w:marRight w:val="0"/>
          <w:marTop w:val="0"/>
          <w:marBottom w:val="0"/>
          <w:divBdr>
            <w:top w:val="none" w:sz="0" w:space="0" w:color="auto"/>
            <w:left w:val="none" w:sz="0" w:space="0" w:color="auto"/>
            <w:bottom w:val="none" w:sz="0" w:space="0" w:color="auto"/>
            <w:right w:val="none" w:sz="0" w:space="0" w:color="auto"/>
          </w:divBdr>
        </w:div>
        <w:div w:id="888803137">
          <w:marLeft w:val="1526"/>
          <w:marRight w:val="0"/>
          <w:marTop w:val="0"/>
          <w:marBottom w:val="0"/>
          <w:divBdr>
            <w:top w:val="none" w:sz="0" w:space="0" w:color="auto"/>
            <w:left w:val="none" w:sz="0" w:space="0" w:color="auto"/>
            <w:bottom w:val="none" w:sz="0" w:space="0" w:color="auto"/>
            <w:right w:val="none" w:sz="0" w:space="0" w:color="auto"/>
          </w:divBdr>
        </w:div>
        <w:div w:id="1832939181">
          <w:marLeft w:val="1526"/>
          <w:marRight w:val="0"/>
          <w:marTop w:val="0"/>
          <w:marBottom w:val="0"/>
          <w:divBdr>
            <w:top w:val="none" w:sz="0" w:space="0" w:color="auto"/>
            <w:left w:val="none" w:sz="0" w:space="0" w:color="auto"/>
            <w:bottom w:val="none" w:sz="0" w:space="0" w:color="auto"/>
            <w:right w:val="none" w:sz="0" w:space="0" w:color="auto"/>
          </w:divBdr>
        </w:div>
        <w:div w:id="1668434910">
          <w:marLeft w:val="1526"/>
          <w:marRight w:val="0"/>
          <w:marTop w:val="0"/>
          <w:marBottom w:val="0"/>
          <w:divBdr>
            <w:top w:val="none" w:sz="0" w:space="0" w:color="auto"/>
            <w:left w:val="none" w:sz="0" w:space="0" w:color="auto"/>
            <w:bottom w:val="none" w:sz="0" w:space="0" w:color="auto"/>
            <w:right w:val="none" w:sz="0" w:space="0" w:color="auto"/>
          </w:divBdr>
        </w:div>
        <w:div w:id="1209679713">
          <w:marLeft w:val="1526"/>
          <w:marRight w:val="0"/>
          <w:marTop w:val="0"/>
          <w:marBottom w:val="0"/>
          <w:divBdr>
            <w:top w:val="none" w:sz="0" w:space="0" w:color="auto"/>
            <w:left w:val="none" w:sz="0" w:space="0" w:color="auto"/>
            <w:bottom w:val="none" w:sz="0" w:space="0" w:color="auto"/>
            <w:right w:val="none" w:sz="0" w:space="0" w:color="auto"/>
          </w:divBdr>
        </w:div>
        <w:div w:id="1906841410">
          <w:marLeft w:val="1526"/>
          <w:marRight w:val="0"/>
          <w:marTop w:val="0"/>
          <w:marBottom w:val="0"/>
          <w:divBdr>
            <w:top w:val="none" w:sz="0" w:space="0" w:color="auto"/>
            <w:left w:val="none" w:sz="0" w:space="0" w:color="auto"/>
            <w:bottom w:val="none" w:sz="0" w:space="0" w:color="auto"/>
            <w:right w:val="none" w:sz="0" w:space="0" w:color="auto"/>
          </w:divBdr>
        </w:div>
        <w:div w:id="1674647307">
          <w:marLeft w:val="1526"/>
          <w:marRight w:val="0"/>
          <w:marTop w:val="0"/>
          <w:marBottom w:val="0"/>
          <w:divBdr>
            <w:top w:val="none" w:sz="0" w:space="0" w:color="auto"/>
            <w:left w:val="none" w:sz="0" w:space="0" w:color="auto"/>
            <w:bottom w:val="none" w:sz="0" w:space="0" w:color="auto"/>
            <w:right w:val="none" w:sz="0" w:space="0" w:color="auto"/>
          </w:divBdr>
        </w:div>
      </w:divsChild>
    </w:div>
    <w:div w:id="304624698">
      <w:bodyDiv w:val="1"/>
      <w:marLeft w:val="0"/>
      <w:marRight w:val="0"/>
      <w:marTop w:val="0"/>
      <w:marBottom w:val="0"/>
      <w:divBdr>
        <w:top w:val="none" w:sz="0" w:space="0" w:color="auto"/>
        <w:left w:val="none" w:sz="0" w:space="0" w:color="auto"/>
        <w:bottom w:val="none" w:sz="0" w:space="0" w:color="auto"/>
        <w:right w:val="none" w:sz="0" w:space="0" w:color="auto"/>
      </w:divBdr>
    </w:div>
    <w:div w:id="314261585">
      <w:bodyDiv w:val="1"/>
      <w:marLeft w:val="0"/>
      <w:marRight w:val="0"/>
      <w:marTop w:val="0"/>
      <w:marBottom w:val="0"/>
      <w:divBdr>
        <w:top w:val="none" w:sz="0" w:space="0" w:color="auto"/>
        <w:left w:val="none" w:sz="0" w:space="0" w:color="auto"/>
        <w:bottom w:val="none" w:sz="0" w:space="0" w:color="auto"/>
        <w:right w:val="none" w:sz="0" w:space="0" w:color="auto"/>
      </w:divBdr>
      <w:divsChild>
        <w:div w:id="441149888">
          <w:marLeft w:val="446"/>
          <w:marRight w:val="0"/>
          <w:marTop w:val="0"/>
          <w:marBottom w:val="0"/>
          <w:divBdr>
            <w:top w:val="none" w:sz="0" w:space="0" w:color="auto"/>
            <w:left w:val="none" w:sz="0" w:space="0" w:color="auto"/>
            <w:bottom w:val="none" w:sz="0" w:space="0" w:color="auto"/>
            <w:right w:val="none" w:sz="0" w:space="0" w:color="auto"/>
          </w:divBdr>
        </w:div>
        <w:div w:id="1034041810">
          <w:marLeft w:val="446"/>
          <w:marRight w:val="0"/>
          <w:marTop w:val="0"/>
          <w:marBottom w:val="0"/>
          <w:divBdr>
            <w:top w:val="none" w:sz="0" w:space="0" w:color="auto"/>
            <w:left w:val="none" w:sz="0" w:space="0" w:color="auto"/>
            <w:bottom w:val="none" w:sz="0" w:space="0" w:color="auto"/>
            <w:right w:val="none" w:sz="0" w:space="0" w:color="auto"/>
          </w:divBdr>
        </w:div>
        <w:div w:id="1583375031">
          <w:marLeft w:val="446"/>
          <w:marRight w:val="0"/>
          <w:marTop w:val="0"/>
          <w:marBottom w:val="0"/>
          <w:divBdr>
            <w:top w:val="none" w:sz="0" w:space="0" w:color="auto"/>
            <w:left w:val="none" w:sz="0" w:space="0" w:color="auto"/>
            <w:bottom w:val="none" w:sz="0" w:space="0" w:color="auto"/>
            <w:right w:val="none" w:sz="0" w:space="0" w:color="auto"/>
          </w:divBdr>
        </w:div>
        <w:div w:id="1585647046">
          <w:marLeft w:val="446"/>
          <w:marRight w:val="0"/>
          <w:marTop w:val="0"/>
          <w:marBottom w:val="0"/>
          <w:divBdr>
            <w:top w:val="none" w:sz="0" w:space="0" w:color="auto"/>
            <w:left w:val="none" w:sz="0" w:space="0" w:color="auto"/>
            <w:bottom w:val="none" w:sz="0" w:space="0" w:color="auto"/>
            <w:right w:val="none" w:sz="0" w:space="0" w:color="auto"/>
          </w:divBdr>
        </w:div>
        <w:div w:id="1242835127">
          <w:marLeft w:val="446"/>
          <w:marRight w:val="0"/>
          <w:marTop w:val="0"/>
          <w:marBottom w:val="0"/>
          <w:divBdr>
            <w:top w:val="none" w:sz="0" w:space="0" w:color="auto"/>
            <w:left w:val="none" w:sz="0" w:space="0" w:color="auto"/>
            <w:bottom w:val="none" w:sz="0" w:space="0" w:color="auto"/>
            <w:right w:val="none" w:sz="0" w:space="0" w:color="auto"/>
          </w:divBdr>
        </w:div>
      </w:divsChild>
    </w:div>
    <w:div w:id="319577305">
      <w:bodyDiv w:val="1"/>
      <w:marLeft w:val="0"/>
      <w:marRight w:val="0"/>
      <w:marTop w:val="0"/>
      <w:marBottom w:val="0"/>
      <w:divBdr>
        <w:top w:val="none" w:sz="0" w:space="0" w:color="auto"/>
        <w:left w:val="none" w:sz="0" w:space="0" w:color="auto"/>
        <w:bottom w:val="none" w:sz="0" w:space="0" w:color="auto"/>
        <w:right w:val="none" w:sz="0" w:space="0" w:color="auto"/>
      </w:divBdr>
      <w:divsChild>
        <w:div w:id="2038695301">
          <w:marLeft w:val="446"/>
          <w:marRight w:val="0"/>
          <w:marTop w:val="0"/>
          <w:marBottom w:val="0"/>
          <w:divBdr>
            <w:top w:val="none" w:sz="0" w:space="0" w:color="auto"/>
            <w:left w:val="none" w:sz="0" w:space="0" w:color="auto"/>
            <w:bottom w:val="none" w:sz="0" w:space="0" w:color="auto"/>
            <w:right w:val="none" w:sz="0" w:space="0" w:color="auto"/>
          </w:divBdr>
        </w:div>
        <w:div w:id="258177957">
          <w:marLeft w:val="446"/>
          <w:marRight w:val="0"/>
          <w:marTop w:val="0"/>
          <w:marBottom w:val="0"/>
          <w:divBdr>
            <w:top w:val="none" w:sz="0" w:space="0" w:color="auto"/>
            <w:left w:val="none" w:sz="0" w:space="0" w:color="auto"/>
            <w:bottom w:val="none" w:sz="0" w:space="0" w:color="auto"/>
            <w:right w:val="none" w:sz="0" w:space="0" w:color="auto"/>
          </w:divBdr>
        </w:div>
        <w:div w:id="703866149">
          <w:marLeft w:val="446"/>
          <w:marRight w:val="0"/>
          <w:marTop w:val="0"/>
          <w:marBottom w:val="0"/>
          <w:divBdr>
            <w:top w:val="none" w:sz="0" w:space="0" w:color="auto"/>
            <w:left w:val="none" w:sz="0" w:space="0" w:color="auto"/>
            <w:bottom w:val="none" w:sz="0" w:space="0" w:color="auto"/>
            <w:right w:val="none" w:sz="0" w:space="0" w:color="auto"/>
          </w:divBdr>
        </w:div>
      </w:divsChild>
    </w:div>
    <w:div w:id="328219566">
      <w:bodyDiv w:val="1"/>
      <w:marLeft w:val="0"/>
      <w:marRight w:val="0"/>
      <w:marTop w:val="0"/>
      <w:marBottom w:val="0"/>
      <w:divBdr>
        <w:top w:val="none" w:sz="0" w:space="0" w:color="auto"/>
        <w:left w:val="none" w:sz="0" w:space="0" w:color="auto"/>
        <w:bottom w:val="none" w:sz="0" w:space="0" w:color="auto"/>
        <w:right w:val="none" w:sz="0" w:space="0" w:color="auto"/>
      </w:divBdr>
      <w:divsChild>
        <w:div w:id="1017267033">
          <w:marLeft w:val="446"/>
          <w:marRight w:val="0"/>
          <w:marTop w:val="0"/>
          <w:marBottom w:val="0"/>
          <w:divBdr>
            <w:top w:val="none" w:sz="0" w:space="0" w:color="auto"/>
            <w:left w:val="none" w:sz="0" w:space="0" w:color="auto"/>
            <w:bottom w:val="none" w:sz="0" w:space="0" w:color="auto"/>
            <w:right w:val="none" w:sz="0" w:space="0" w:color="auto"/>
          </w:divBdr>
        </w:div>
        <w:div w:id="459225172">
          <w:marLeft w:val="446"/>
          <w:marRight w:val="0"/>
          <w:marTop w:val="0"/>
          <w:marBottom w:val="0"/>
          <w:divBdr>
            <w:top w:val="none" w:sz="0" w:space="0" w:color="auto"/>
            <w:left w:val="none" w:sz="0" w:space="0" w:color="auto"/>
            <w:bottom w:val="none" w:sz="0" w:space="0" w:color="auto"/>
            <w:right w:val="none" w:sz="0" w:space="0" w:color="auto"/>
          </w:divBdr>
        </w:div>
        <w:div w:id="202792688">
          <w:marLeft w:val="446"/>
          <w:marRight w:val="0"/>
          <w:marTop w:val="0"/>
          <w:marBottom w:val="0"/>
          <w:divBdr>
            <w:top w:val="none" w:sz="0" w:space="0" w:color="auto"/>
            <w:left w:val="none" w:sz="0" w:space="0" w:color="auto"/>
            <w:bottom w:val="none" w:sz="0" w:space="0" w:color="auto"/>
            <w:right w:val="none" w:sz="0" w:space="0" w:color="auto"/>
          </w:divBdr>
        </w:div>
        <w:div w:id="851918826">
          <w:marLeft w:val="446"/>
          <w:marRight w:val="0"/>
          <w:marTop w:val="0"/>
          <w:marBottom w:val="0"/>
          <w:divBdr>
            <w:top w:val="none" w:sz="0" w:space="0" w:color="auto"/>
            <w:left w:val="none" w:sz="0" w:space="0" w:color="auto"/>
            <w:bottom w:val="none" w:sz="0" w:space="0" w:color="auto"/>
            <w:right w:val="none" w:sz="0" w:space="0" w:color="auto"/>
          </w:divBdr>
        </w:div>
      </w:divsChild>
    </w:div>
    <w:div w:id="362175088">
      <w:bodyDiv w:val="1"/>
      <w:marLeft w:val="0"/>
      <w:marRight w:val="0"/>
      <w:marTop w:val="0"/>
      <w:marBottom w:val="0"/>
      <w:divBdr>
        <w:top w:val="none" w:sz="0" w:space="0" w:color="auto"/>
        <w:left w:val="none" w:sz="0" w:space="0" w:color="auto"/>
        <w:bottom w:val="none" w:sz="0" w:space="0" w:color="auto"/>
        <w:right w:val="none" w:sz="0" w:space="0" w:color="auto"/>
      </w:divBdr>
    </w:div>
    <w:div w:id="388723329">
      <w:bodyDiv w:val="1"/>
      <w:marLeft w:val="0"/>
      <w:marRight w:val="0"/>
      <w:marTop w:val="0"/>
      <w:marBottom w:val="0"/>
      <w:divBdr>
        <w:top w:val="none" w:sz="0" w:space="0" w:color="auto"/>
        <w:left w:val="none" w:sz="0" w:space="0" w:color="auto"/>
        <w:bottom w:val="none" w:sz="0" w:space="0" w:color="auto"/>
        <w:right w:val="none" w:sz="0" w:space="0" w:color="auto"/>
      </w:divBdr>
    </w:div>
    <w:div w:id="397241955">
      <w:bodyDiv w:val="1"/>
      <w:marLeft w:val="0"/>
      <w:marRight w:val="0"/>
      <w:marTop w:val="0"/>
      <w:marBottom w:val="0"/>
      <w:divBdr>
        <w:top w:val="none" w:sz="0" w:space="0" w:color="auto"/>
        <w:left w:val="none" w:sz="0" w:space="0" w:color="auto"/>
        <w:bottom w:val="none" w:sz="0" w:space="0" w:color="auto"/>
        <w:right w:val="none" w:sz="0" w:space="0" w:color="auto"/>
      </w:divBdr>
    </w:div>
    <w:div w:id="397287894">
      <w:bodyDiv w:val="1"/>
      <w:marLeft w:val="0"/>
      <w:marRight w:val="0"/>
      <w:marTop w:val="0"/>
      <w:marBottom w:val="0"/>
      <w:divBdr>
        <w:top w:val="none" w:sz="0" w:space="0" w:color="auto"/>
        <w:left w:val="none" w:sz="0" w:space="0" w:color="auto"/>
        <w:bottom w:val="none" w:sz="0" w:space="0" w:color="auto"/>
        <w:right w:val="none" w:sz="0" w:space="0" w:color="auto"/>
      </w:divBdr>
    </w:div>
    <w:div w:id="401753669">
      <w:bodyDiv w:val="1"/>
      <w:marLeft w:val="0"/>
      <w:marRight w:val="0"/>
      <w:marTop w:val="0"/>
      <w:marBottom w:val="0"/>
      <w:divBdr>
        <w:top w:val="none" w:sz="0" w:space="0" w:color="auto"/>
        <w:left w:val="none" w:sz="0" w:space="0" w:color="auto"/>
        <w:bottom w:val="none" w:sz="0" w:space="0" w:color="auto"/>
        <w:right w:val="none" w:sz="0" w:space="0" w:color="auto"/>
      </w:divBdr>
    </w:div>
    <w:div w:id="416246654">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sChild>
        <w:div w:id="367796861">
          <w:marLeft w:val="446"/>
          <w:marRight w:val="0"/>
          <w:marTop w:val="0"/>
          <w:marBottom w:val="0"/>
          <w:divBdr>
            <w:top w:val="none" w:sz="0" w:space="0" w:color="auto"/>
            <w:left w:val="none" w:sz="0" w:space="0" w:color="auto"/>
            <w:bottom w:val="none" w:sz="0" w:space="0" w:color="auto"/>
            <w:right w:val="none" w:sz="0" w:space="0" w:color="auto"/>
          </w:divBdr>
        </w:div>
        <w:div w:id="661087160">
          <w:marLeft w:val="446"/>
          <w:marRight w:val="0"/>
          <w:marTop w:val="0"/>
          <w:marBottom w:val="0"/>
          <w:divBdr>
            <w:top w:val="none" w:sz="0" w:space="0" w:color="auto"/>
            <w:left w:val="none" w:sz="0" w:space="0" w:color="auto"/>
            <w:bottom w:val="none" w:sz="0" w:space="0" w:color="auto"/>
            <w:right w:val="none" w:sz="0" w:space="0" w:color="auto"/>
          </w:divBdr>
        </w:div>
        <w:div w:id="709770819">
          <w:marLeft w:val="446"/>
          <w:marRight w:val="0"/>
          <w:marTop w:val="0"/>
          <w:marBottom w:val="0"/>
          <w:divBdr>
            <w:top w:val="none" w:sz="0" w:space="0" w:color="auto"/>
            <w:left w:val="none" w:sz="0" w:space="0" w:color="auto"/>
            <w:bottom w:val="none" w:sz="0" w:space="0" w:color="auto"/>
            <w:right w:val="none" w:sz="0" w:space="0" w:color="auto"/>
          </w:divBdr>
        </w:div>
      </w:divsChild>
    </w:div>
    <w:div w:id="538317071">
      <w:bodyDiv w:val="1"/>
      <w:marLeft w:val="0"/>
      <w:marRight w:val="0"/>
      <w:marTop w:val="0"/>
      <w:marBottom w:val="0"/>
      <w:divBdr>
        <w:top w:val="none" w:sz="0" w:space="0" w:color="auto"/>
        <w:left w:val="none" w:sz="0" w:space="0" w:color="auto"/>
        <w:bottom w:val="none" w:sz="0" w:space="0" w:color="auto"/>
        <w:right w:val="none" w:sz="0" w:space="0" w:color="auto"/>
      </w:divBdr>
    </w:div>
    <w:div w:id="557283138">
      <w:bodyDiv w:val="1"/>
      <w:marLeft w:val="0"/>
      <w:marRight w:val="0"/>
      <w:marTop w:val="0"/>
      <w:marBottom w:val="0"/>
      <w:divBdr>
        <w:top w:val="none" w:sz="0" w:space="0" w:color="auto"/>
        <w:left w:val="none" w:sz="0" w:space="0" w:color="auto"/>
        <w:bottom w:val="none" w:sz="0" w:space="0" w:color="auto"/>
        <w:right w:val="none" w:sz="0" w:space="0" w:color="auto"/>
      </w:divBdr>
    </w:div>
    <w:div w:id="564074260">
      <w:bodyDiv w:val="1"/>
      <w:marLeft w:val="0"/>
      <w:marRight w:val="0"/>
      <w:marTop w:val="0"/>
      <w:marBottom w:val="0"/>
      <w:divBdr>
        <w:top w:val="none" w:sz="0" w:space="0" w:color="auto"/>
        <w:left w:val="none" w:sz="0" w:space="0" w:color="auto"/>
        <w:bottom w:val="none" w:sz="0" w:space="0" w:color="auto"/>
        <w:right w:val="none" w:sz="0" w:space="0" w:color="auto"/>
      </w:divBdr>
      <w:divsChild>
        <w:div w:id="1531064155">
          <w:marLeft w:val="446"/>
          <w:marRight w:val="0"/>
          <w:marTop w:val="0"/>
          <w:marBottom w:val="0"/>
          <w:divBdr>
            <w:top w:val="none" w:sz="0" w:space="0" w:color="auto"/>
            <w:left w:val="none" w:sz="0" w:space="0" w:color="auto"/>
            <w:bottom w:val="none" w:sz="0" w:space="0" w:color="auto"/>
            <w:right w:val="none" w:sz="0" w:space="0" w:color="auto"/>
          </w:divBdr>
        </w:div>
        <w:div w:id="218520385">
          <w:marLeft w:val="446"/>
          <w:marRight w:val="0"/>
          <w:marTop w:val="0"/>
          <w:marBottom w:val="0"/>
          <w:divBdr>
            <w:top w:val="none" w:sz="0" w:space="0" w:color="auto"/>
            <w:left w:val="none" w:sz="0" w:space="0" w:color="auto"/>
            <w:bottom w:val="none" w:sz="0" w:space="0" w:color="auto"/>
            <w:right w:val="none" w:sz="0" w:space="0" w:color="auto"/>
          </w:divBdr>
        </w:div>
        <w:div w:id="1294748531">
          <w:marLeft w:val="446"/>
          <w:marRight w:val="0"/>
          <w:marTop w:val="0"/>
          <w:marBottom w:val="0"/>
          <w:divBdr>
            <w:top w:val="none" w:sz="0" w:space="0" w:color="auto"/>
            <w:left w:val="none" w:sz="0" w:space="0" w:color="auto"/>
            <w:bottom w:val="none" w:sz="0" w:space="0" w:color="auto"/>
            <w:right w:val="none" w:sz="0" w:space="0" w:color="auto"/>
          </w:divBdr>
        </w:div>
      </w:divsChild>
    </w:div>
    <w:div w:id="564611810">
      <w:bodyDiv w:val="1"/>
      <w:marLeft w:val="0"/>
      <w:marRight w:val="0"/>
      <w:marTop w:val="0"/>
      <w:marBottom w:val="0"/>
      <w:divBdr>
        <w:top w:val="none" w:sz="0" w:space="0" w:color="auto"/>
        <w:left w:val="none" w:sz="0" w:space="0" w:color="auto"/>
        <w:bottom w:val="none" w:sz="0" w:space="0" w:color="auto"/>
        <w:right w:val="none" w:sz="0" w:space="0" w:color="auto"/>
      </w:divBdr>
      <w:divsChild>
        <w:div w:id="80030107">
          <w:marLeft w:val="446"/>
          <w:marRight w:val="0"/>
          <w:marTop w:val="0"/>
          <w:marBottom w:val="0"/>
          <w:divBdr>
            <w:top w:val="none" w:sz="0" w:space="0" w:color="auto"/>
            <w:left w:val="none" w:sz="0" w:space="0" w:color="auto"/>
            <w:bottom w:val="none" w:sz="0" w:space="0" w:color="auto"/>
            <w:right w:val="none" w:sz="0" w:space="0" w:color="auto"/>
          </w:divBdr>
        </w:div>
        <w:div w:id="1988850767">
          <w:marLeft w:val="446"/>
          <w:marRight w:val="0"/>
          <w:marTop w:val="0"/>
          <w:marBottom w:val="0"/>
          <w:divBdr>
            <w:top w:val="none" w:sz="0" w:space="0" w:color="auto"/>
            <w:left w:val="none" w:sz="0" w:space="0" w:color="auto"/>
            <w:bottom w:val="none" w:sz="0" w:space="0" w:color="auto"/>
            <w:right w:val="none" w:sz="0" w:space="0" w:color="auto"/>
          </w:divBdr>
        </w:div>
      </w:divsChild>
    </w:div>
    <w:div w:id="571233663">
      <w:bodyDiv w:val="1"/>
      <w:marLeft w:val="0"/>
      <w:marRight w:val="0"/>
      <w:marTop w:val="0"/>
      <w:marBottom w:val="0"/>
      <w:divBdr>
        <w:top w:val="none" w:sz="0" w:space="0" w:color="auto"/>
        <w:left w:val="none" w:sz="0" w:space="0" w:color="auto"/>
        <w:bottom w:val="none" w:sz="0" w:space="0" w:color="auto"/>
        <w:right w:val="none" w:sz="0" w:space="0" w:color="auto"/>
      </w:divBdr>
    </w:div>
    <w:div w:id="600064901">
      <w:bodyDiv w:val="1"/>
      <w:marLeft w:val="0"/>
      <w:marRight w:val="0"/>
      <w:marTop w:val="0"/>
      <w:marBottom w:val="0"/>
      <w:divBdr>
        <w:top w:val="none" w:sz="0" w:space="0" w:color="auto"/>
        <w:left w:val="none" w:sz="0" w:space="0" w:color="auto"/>
        <w:bottom w:val="none" w:sz="0" w:space="0" w:color="auto"/>
        <w:right w:val="none" w:sz="0" w:space="0" w:color="auto"/>
      </w:divBdr>
    </w:div>
    <w:div w:id="611401041">
      <w:bodyDiv w:val="1"/>
      <w:marLeft w:val="0"/>
      <w:marRight w:val="0"/>
      <w:marTop w:val="0"/>
      <w:marBottom w:val="0"/>
      <w:divBdr>
        <w:top w:val="none" w:sz="0" w:space="0" w:color="auto"/>
        <w:left w:val="none" w:sz="0" w:space="0" w:color="auto"/>
        <w:bottom w:val="none" w:sz="0" w:space="0" w:color="auto"/>
        <w:right w:val="none" w:sz="0" w:space="0" w:color="auto"/>
      </w:divBdr>
      <w:divsChild>
        <w:div w:id="322583137">
          <w:marLeft w:val="446"/>
          <w:marRight w:val="0"/>
          <w:marTop w:val="0"/>
          <w:marBottom w:val="0"/>
          <w:divBdr>
            <w:top w:val="none" w:sz="0" w:space="0" w:color="auto"/>
            <w:left w:val="none" w:sz="0" w:space="0" w:color="auto"/>
            <w:bottom w:val="none" w:sz="0" w:space="0" w:color="auto"/>
            <w:right w:val="none" w:sz="0" w:space="0" w:color="auto"/>
          </w:divBdr>
        </w:div>
        <w:div w:id="669285727">
          <w:marLeft w:val="446"/>
          <w:marRight w:val="0"/>
          <w:marTop w:val="0"/>
          <w:marBottom w:val="0"/>
          <w:divBdr>
            <w:top w:val="none" w:sz="0" w:space="0" w:color="auto"/>
            <w:left w:val="none" w:sz="0" w:space="0" w:color="auto"/>
            <w:bottom w:val="none" w:sz="0" w:space="0" w:color="auto"/>
            <w:right w:val="none" w:sz="0" w:space="0" w:color="auto"/>
          </w:divBdr>
        </w:div>
        <w:div w:id="583689200">
          <w:marLeft w:val="446"/>
          <w:marRight w:val="0"/>
          <w:marTop w:val="0"/>
          <w:marBottom w:val="0"/>
          <w:divBdr>
            <w:top w:val="none" w:sz="0" w:space="0" w:color="auto"/>
            <w:left w:val="none" w:sz="0" w:space="0" w:color="auto"/>
            <w:bottom w:val="none" w:sz="0" w:space="0" w:color="auto"/>
            <w:right w:val="none" w:sz="0" w:space="0" w:color="auto"/>
          </w:divBdr>
        </w:div>
      </w:divsChild>
    </w:div>
    <w:div w:id="613706042">
      <w:bodyDiv w:val="1"/>
      <w:marLeft w:val="0"/>
      <w:marRight w:val="0"/>
      <w:marTop w:val="0"/>
      <w:marBottom w:val="0"/>
      <w:divBdr>
        <w:top w:val="none" w:sz="0" w:space="0" w:color="auto"/>
        <w:left w:val="none" w:sz="0" w:space="0" w:color="auto"/>
        <w:bottom w:val="none" w:sz="0" w:space="0" w:color="auto"/>
        <w:right w:val="none" w:sz="0" w:space="0" w:color="auto"/>
      </w:divBdr>
    </w:div>
    <w:div w:id="660742004">
      <w:bodyDiv w:val="1"/>
      <w:marLeft w:val="0"/>
      <w:marRight w:val="0"/>
      <w:marTop w:val="0"/>
      <w:marBottom w:val="0"/>
      <w:divBdr>
        <w:top w:val="none" w:sz="0" w:space="0" w:color="auto"/>
        <w:left w:val="none" w:sz="0" w:space="0" w:color="auto"/>
        <w:bottom w:val="none" w:sz="0" w:space="0" w:color="auto"/>
        <w:right w:val="none" w:sz="0" w:space="0" w:color="auto"/>
      </w:divBdr>
      <w:divsChild>
        <w:div w:id="49767714">
          <w:marLeft w:val="446"/>
          <w:marRight w:val="0"/>
          <w:marTop w:val="0"/>
          <w:marBottom w:val="0"/>
          <w:divBdr>
            <w:top w:val="none" w:sz="0" w:space="0" w:color="auto"/>
            <w:left w:val="none" w:sz="0" w:space="0" w:color="auto"/>
            <w:bottom w:val="none" w:sz="0" w:space="0" w:color="auto"/>
            <w:right w:val="none" w:sz="0" w:space="0" w:color="auto"/>
          </w:divBdr>
        </w:div>
        <w:div w:id="1994523659">
          <w:marLeft w:val="446"/>
          <w:marRight w:val="0"/>
          <w:marTop w:val="0"/>
          <w:marBottom w:val="0"/>
          <w:divBdr>
            <w:top w:val="none" w:sz="0" w:space="0" w:color="auto"/>
            <w:left w:val="none" w:sz="0" w:space="0" w:color="auto"/>
            <w:bottom w:val="none" w:sz="0" w:space="0" w:color="auto"/>
            <w:right w:val="none" w:sz="0" w:space="0" w:color="auto"/>
          </w:divBdr>
        </w:div>
      </w:divsChild>
    </w:div>
    <w:div w:id="731848597">
      <w:bodyDiv w:val="1"/>
      <w:marLeft w:val="0"/>
      <w:marRight w:val="0"/>
      <w:marTop w:val="0"/>
      <w:marBottom w:val="0"/>
      <w:divBdr>
        <w:top w:val="none" w:sz="0" w:space="0" w:color="auto"/>
        <w:left w:val="none" w:sz="0" w:space="0" w:color="auto"/>
        <w:bottom w:val="none" w:sz="0" w:space="0" w:color="auto"/>
        <w:right w:val="none" w:sz="0" w:space="0" w:color="auto"/>
      </w:divBdr>
      <w:divsChild>
        <w:div w:id="1712921450">
          <w:marLeft w:val="446"/>
          <w:marRight w:val="0"/>
          <w:marTop w:val="0"/>
          <w:marBottom w:val="0"/>
          <w:divBdr>
            <w:top w:val="none" w:sz="0" w:space="0" w:color="auto"/>
            <w:left w:val="none" w:sz="0" w:space="0" w:color="auto"/>
            <w:bottom w:val="none" w:sz="0" w:space="0" w:color="auto"/>
            <w:right w:val="none" w:sz="0" w:space="0" w:color="auto"/>
          </w:divBdr>
        </w:div>
        <w:div w:id="1350528714">
          <w:marLeft w:val="446"/>
          <w:marRight w:val="0"/>
          <w:marTop w:val="0"/>
          <w:marBottom w:val="0"/>
          <w:divBdr>
            <w:top w:val="none" w:sz="0" w:space="0" w:color="auto"/>
            <w:left w:val="none" w:sz="0" w:space="0" w:color="auto"/>
            <w:bottom w:val="none" w:sz="0" w:space="0" w:color="auto"/>
            <w:right w:val="none" w:sz="0" w:space="0" w:color="auto"/>
          </w:divBdr>
        </w:div>
        <w:div w:id="1859464602">
          <w:marLeft w:val="446"/>
          <w:marRight w:val="0"/>
          <w:marTop w:val="0"/>
          <w:marBottom w:val="0"/>
          <w:divBdr>
            <w:top w:val="none" w:sz="0" w:space="0" w:color="auto"/>
            <w:left w:val="none" w:sz="0" w:space="0" w:color="auto"/>
            <w:bottom w:val="none" w:sz="0" w:space="0" w:color="auto"/>
            <w:right w:val="none" w:sz="0" w:space="0" w:color="auto"/>
          </w:divBdr>
        </w:div>
        <w:div w:id="543369394">
          <w:marLeft w:val="446"/>
          <w:marRight w:val="0"/>
          <w:marTop w:val="0"/>
          <w:marBottom w:val="0"/>
          <w:divBdr>
            <w:top w:val="none" w:sz="0" w:space="0" w:color="auto"/>
            <w:left w:val="none" w:sz="0" w:space="0" w:color="auto"/>
            <w:bottom w:val="none" w:sz="0" w:space="0" w:color="auto"/>
            <w:right w:val="none" w:sz="0" w:space="0" w:color="auto"/>
          </w:divBdr>
        </w:div>
        <w:div w:id="1883861418">
          <w:marLeft w:val="446"/>
          <w:marRight w:val="0"/>
          <w:marTop w:val="0"/>
          <w:marBottom w:val="0"/>
          <w:divBdr>
            <w:top w:val="none" w:sz="0" w:space="0" w:color="auto"/>
            <w:left w:val="none" w:sz="0" w:space="0" w:color="auto"/>
            <w:bottom w:val="none" w:sz="0" w:space="0" w:color="auto"/>
            <w:right w:val="none" w:sz="0" w:space="0" w:color="auto"/>
          </w:divBdr>
        </w:div>
      </w:divsChild>
    </w:div>
    <w:div w:id="741176507">
      <w:bodyDiv w:val="1"/>
      <w:marLeft w:val="0"/>
      <w:marRight w:val="0"/>
      <w:marTop w:val="0"/>
      <w:marBottom w:val="0"/>
      <w:divBdr>
        <w:top w:val="none" w:sz="0" w:space="0" w:color="auto"/>
        <w:left w:val="none" w:sz="0" w:space="0" w:color="auto"/>
        <w:bottom w:val="none" w:sz="0" w:space="0" w:color="auto"/>
        <w:right w:val="none" w:sz="0" w:space="0" w:color="auto"/>
      </w:divBdr>
      <w:divsChild>
        <w:div w:id="164364998">
          <w:marLeft w:val="446"/>
          <w:marRight w:val="0"/>
          <w:marTop w:val="0"/>
          <w:marBottom w:val="0"/>
          <w:divBdr>
            <w:top w:val="none" w:sz="0" w:space="0" w:color="auto"/>
            <w:left w:val="none" w:sz="0" w:space="0" w:color="auto"/>
            <w:bottom w:val="none" w:sz="0" w:space="0" w:color="auto"/>
            <w:right w:val="none" w:sz="0" w:space="0" w:color="auto"/>
          </w:divBdr>
        </w:div>
        <w:div w:id="1022123873">
          <w:marLeft w:val="446"/>
          <w:marRight w:val="0"/>
          <w:marTop w:val="0"/>
          <w:marBottom w:val="0"/>
          <w:divBdr>
            <w:top w:val="none" w:sz="0" w:space="0" w:color="auto"/>
            <w:left w:val="none" w:sz="0" w:space="0" w:color="auto"/>
            <w:bottom w:val="none" w:sz="0" w:space="0" w:color="auto"/>
            <w:right w:val="none" w:sz="0" w:space="0" w:color="auto"/>
          </w:divBdr>
        </w:div>
      </w:divsChild>
    </w:div>
    <w:div w:id="743574950">
      <w:bodyDiv w:val="1"/>
      <w:marLeft w:val="0"/>
      <w:marRight w:val="0"/>
      <w:marTop w:val="0"/>
      <w:marBottom w:val="0"/>
      <w:divBdr>
        <w:top w:val="none" w:sz="0" w:space="0" w:color="auto"/>
        <w:left w:val="none" w:sz="0" w:space="0" w:color="auto"/>
        <w:bottom w:val="none" w:sz="0" w:space="0" w:color="auto"/>
        <w:right w:val="none" w:sz="0" w:space="0" w:color="auto"/>
      </w:divBdr>
      <w:divsChild>
        <w:div w:id="30151620">
          <w:marLeft w:val="720"/>
          <w:marRight w:val="0"/>
          <w:marTop w:val="0"/>
          <w:marBottom w:val="0"/>
          <w:divBdr>
            <w:top w:val="none" w:sz="0" w:space="0" w:color="auto"/>
            <w:left w:val="none" w:sz="0" w:space="0" w:color="auto"/>
            <w:bottom w:val="none" w:sz="0" w:space="0" w:color="auto"/>
            <w:right w:val="none" w:sz="0" w:space="0" w:color="auto"/>
          </w:divBdr>
        </w:div>
        <w:div w:id="2035494832">
          <w:marLeft w:val="720"/>
          <w:marRight w:val="0"/>
          <w:marTop w:val="0"/>
          <w:marBottom w:val="0"/>
          <w:divBdr>
            <w:top w:val="none" w:sz="0" w:space="0" w:color="auto"/>
            <w:left w:val="none" w:sz="0" w:space="0" w:color="auto"/>
            <w:bottom w:val="none" w:sz="0" w:space="0" w:color="auto"/>
            <w:right w:val="none" w:sz="0" w:space="0" w:color="auto"/>
          </w:divBdr>
        </w:div>
        <w:div w:id="614602722">
          <w:marLeft w:val="720"/>
          <w:marRight w:val="0"/>
          <w:marTop w:val="0"/>
          <w:marBottom w:val="0"/>
          <w:divBdr>
            <w:top w:val="none" w:sz="0" w:space="0" w:color="auto"/>
            <w:left w:val="none" w:sz="0" w:space="0" w:color="auto"/>
            <w:bottom w:val="none" w:sz="0" w:space="0" w:color="auto"/>
            <w:right w:val="none" w:sz="0" w:space="0" w:color="auto"/>
          </w:divBdr>
        </w:div>
        <w:div w:id="402291164">
          <w:marLeft w:val="720"/>
          <w:marRight w:val="0"/>
          <w:marTop w:val="0"/>
          <w:marBottom w:val="0"/>
          <w:divBdr>
            <w:top w:val="none" w:sz="0" w:space="0" w:color="auto"/>
            <w:left w:val="none" w:sz="0" w:space="0" w:color="auto"/>
            <w:bottom w:val="none" w:sz="0" w:space="0" w:color="auto"/>
            <w:right w:val="none" w:sz="0" w:space="0" w:color="auto"/>
          </w:divBdr>
        </w:div>
      </w:divsChild>
    </w:div>
    <w:div w:id="746002843">
      <w:bodyDiv w:val="1"/>
      <w:marLeft w:val="0"/>
      <w:marRight w:val="0"/>
      <w:marTop w:val="0"/>
      <w:marBottom w:val="0"/>
      <w:divBdr>
        <w:top w:val="none" w:sz="0" w:space="0" w:color="auto"/>
        <w:left w:val="none" w:sz="0" w:space="0" w:color="auto"/>
        <w:bottom w:val="none" w:sz="0" w:space="0" w:color="auto"/>
        <w:right w:val="none" w:sz="0" w:space="0" w:color="auto"/>
      </w:divBdr>
    </w:div>
    <w:div w:id="811945325">
      <w:bodyDiv w:val="1"/>
      <w:marLeft w:val="0"/>
      <w:marRight w:val="0"/>
      <w:marTop w:val="0"/>
      <w:marBottom w:val="0"/>
      <w:divBdr>
        <w:top w:val="none" w:sz="0" w:space="0" w:color="auto"/>
        <w:left w:val="none" w:sz="0" w:space="0" w:color="auto"/>
        <w:bottom w:val="none" w:sz="0" w:space="0" w:color="auto"/>
        <w:right w:val="none" w:sz="0" w:space="0" w:color="auto"/>
      </w:divBdr>
    </w:div>
    <w:div w:id="824467017">
      <w:bodyDiv w:val="1"/>
      <w:marLeft w:val="0"/>
      <w:marRight w:val="0"/>
      <w:marTop w:val="0"/>
      <w:marBottom w:val="0"/>
      <w:divBdr>
        <w:top w:val="none" w:sz="0" w:space="0" w:color="auto"/>
        <w:left w:val="none" w:sz="0" w:space="0" w:color="auto"/>
        <w:bottom w:val="none" w:sz="0" w:space="0" w:color="auto"/>
        <w:right w:val="none" w:sz="0" w:space="0" w:color="auto"/>
      </w:divBdr>
      <w:divsChild>
        <w:div w:id="1093933933">
          <w:marLeft w:val="720"/>
          <w:marRight w:val="0"/>
          <w:marTop w:val="0"/>
          <w:marBottom w:val="0"/>
          <w:divBdr>
            <w:top w:val="none" w:sz="0" w:space="0" w:color="auto"/>
            <w:left w:val="none" w:sz="0" w:space="0" w:color="auto"/>
            <w:bottom w:val="none" w:sz="0" w:space="0" w:color="auto"/>
            <w:right w:val="none" w:sz="0" w:space="0" w:color="auto"/>
          </w:divBdr>
        </w:div>
        <w:div w:id="1185559914">
          <w:marLeft w:val="720"/>
          <w:marRight w:val="0"/>
          <w:marTop w:val="0"/>
          <w:marBottom w:val="0"/>
          <w:divBdr>
            <w:top w:val="none" w:sz="0" w:space="0" w:color="auto"/>
            <w:left w:val="none" w:sz="0" w:space="0" w:color="auto"/>
            <w:bottom w:val="none" w:sz="0" w:space="0" w:color="auto"/>
            <w:right w:val="none" w:sz="0" w:space="0" w:color="auto"/>
          </w:divBdr>
        </w:div>
      </w:divsChild>
    </w:div>
    <w:div w:id="839467522">
      <w:bodyDiv w:val="1"/>
      <w:marLeft w:val="0"/>
      <w:marRight w:val="0"/>
      <w:marTop w:val="0"/>
      <w:marBottom w:val="0"/>
      <w:divBdr>
        <w:top w:val="none" w:sz="0" w:space="0" w:color="auto"/>
        <w:left w:val="none" w:sz="0" w:space="0" w:color="auto"/>
        <w:bottom w:val="none" w:sz="0" w:space="0" w:color="auto"/>
        <w:right w:val="none" w:sz="0" w:space="0" w:color="auto"/>
      </w:divBdr>
      <w:divsChild>
        <w:div w:id="1650867732">
          <w:marLeft w:val="1526"/>
          <w:marRight w:val="0"/>
          <w:marTop w:val="0"/>
          <w:marBottom w:val="0"/>
          <w:divBdr>
            <w:top w:val="none" w:sz="0" w:space="0" w:color="auto"/>
            <w:left w:val="none" w:sz="0" w:space="0" w:color="auto"/>
            <w:bottom w:val="none" w:sz="0" w:space="0" w:color="auto"/>
            <w:right w:val="none" w:sz="0" w:space="0" w:color="auto"/>
          </w:divBdr>
        </w:div>
        <w:div w:id="1052117575">
          <w:marLeft w:val="1526"/>
          <w:marRight w:val="0"/>
          <w:marTop w:val="0"/>
          <w:marBottom w:val="0"/>
          <w:divBdr>
            <w:top w:val="none" w:sz="0" w:space="0" w:color="auto"/>
            <w:left w:val="none" w:sz="0" w:space="0" w:color="auto"/>
            <w:bottom w:val="none" w:sz="0" w:space="0" w:color="auto"/>
            <w:right w:val="none" w:sz="0" w:space="0" w:color="auto"/>
          </w:divBdr>
        </w:div>
        <w:div w:id="892615433">
          <w:marLeft w:val="1526"/>
          <w:marRight w:val="0"/>
          <w:marTop w:val="0"/>
          <w:marBottom w:val="0"/>
          <w:divBdr>
            <w:top w:val="none" w:sz="0" w:space="0" w:color="auto"/>
            <w:left w:val="none" w:sz="0" w:space="0" w:color="auto"/>
            <w:bottom w:val="none" w:sz="0" w:space="0" w:color="auto"/>
            <w:right w:val="none" w:sz="0" w:space="0" w:color="auto"/>
          </w:divBdr>
        </w:div>
        <w:div w:id="1513062377">
          <w:marLeft w:val="1526"/>
          <w:marRight w:val="0"/>
          <w:marTop w:val="0"/>
          <w:marBottom w:val="0"/>
          <w:divBdr>
            <w:top w:val="none" w:sz="0" w:space="0" w:color="auto"/>
            <w:left w:val="none" w:sz="0" w:space="0" w:color="auto"/>
            <w:bottom w:val="none" w:sz="0" w:space="0" w:color="auto"/>
            <w:right w:val="none" w:sz="0" w:space="0" w:color="auto"/>
          </w:divBdr>
        </w:div>
      </w:divsChild>
    </w:div>
    <w:div w:id="854147007">
      <w:bodyDiv w:val="1"/>
      <w:marLeft w:val="0"/>
      <w:marRight w:val="0"/>
      <w:marTop w:val="0"/>
      <w:marBottom w:val="0"/>
      <w:divBdr>
        <w:top w:val="none" w:sz="0" w:space="0" w:color="auto"/>
        <w:left w:val="none" w:sz="0" w:space="0" w:color="auto"/>
        <w:bottom w:val="none" w:sz="0" w:space="0" w:color="auto"/>
        <w:right w:val="none" w:sz="0" w:space="0" w:color="auto"/>
      </w:divBdr>
      <w:divsChild>
        <w:div w:id="366175982">
          <w:marLeft w:val="533"/>
          <w:marRight w:val="0"/>
          <w:marTop w:val="0"/>
          <w:marBottom w:val="0"/>
          <w:divBdr>
            <w:top w:val="none" w:sz="0" w:space="0" w:color="auto"/>
            <w:left w:val="none" w:sz="0" w:space="0" w:color="auto"/>
            <w:bottom w:val="none" w:sz="0" w:space="0" w:color="auto"/>
            <w:right w:val="none" w:sz="0" w:space="0" w:color="auto"/>
          </w:divBdr>
        </w:div>
        <w:div w:id="1158808064">
          <w:marLeft w:val="533"/>
          <w:marRight w:val="0"/>
          <w:marTop w:val="0"/>
          <w:marBottom w:val="0"/>
          <w:divBdr>
            <w:top w:val="none" w:sz="0" w:space="0" w:color="auto"/>
            <w:left w:val="none" w:sz="0" w:space="0" w:color="auto"/>
            <w:bottom w:val="none" w:sz="0" w:space="0" w:color="auto"/>
            <w:right w:val="none" w:sz="0" w:space="0" w:color="auto"/>
          </w:divBdr>
        </w:div>
        <w:div w:id="1929538816">
          <w:marLeft w:val="446"/>
          <w:marRight w:val="0"/>
          <w:marTop w:val="0"/>
          <w:marBottom w:val="0"/>
          <w:divBdr>
            <w:top w:val="none" w:sz="0" w:space="0" w:color="auto"/>
            <w:left w:val="none" w:sz="0" w:space="0" w:color="auto"/>
            <w:bottom w:val="none" w:sz="0" w:space="0" w:color="auto"/>
            <w:right w:val="none" w:sz="0" w:space="0" w:color="auto"/>
          </w:divBdr>
        </w:div>
        <w:div w:id="139032782">
          <w:marLeft w:val="274"/>
          <w:marRight w:val="0"/>
          <w:marTop w:val="0"/>
          <w:marBottom w:val="0"/>
          <w:divBdr>
            <w:top w:val="none" w:sz="0" w:space="0" w:color="auto"/>
            <w:left w:val="none" w:sz="0" w:space="0" w:color="auto"/>
            <w:bottom w:val="none" w:sz="0" w:space="0" w:color="auto"/>
            <w:right w:val="none" w:sz="0" w:space="0" w:color="auto"/>
          </w:divBdr>
        </w:div>
      </w:divsChild>
    </w:div>
    <w:div w:id="862792874">
      <w:bodyDiv w:val="1"/>
      <w:marLeft w:val="0"/>
      <w:marRight w:val="0"/>
      <w:marTop w:val="0"/>
      <w:marBottom w:val="0"/>
      <w:divBdr>
        <w:top w:val="none" w:sz="0" w:space="0" w:color="auto"/>
        <w:left w:val="none" w:sz="0" w:space="0" w:color="auto"/>
        <w:bottom w:val="none" w:sz="0" w:space="0" w:color="auto"/>
        <w:right w:val="none" w:sz="0" w:space="0" w:color="auto"/>
      </w:divBdr>
    </w:div>
    <w:div w:id="866481342">
      <w:bodyDiv w:val="1"/>
      <w:marLeft w:val="0"/>
      <w:marRight w:val="0"/>
      <w:marTop w:val="0"/>
      <w:marBottom w:val="0"/>
      <w:divBdr>
        <w:top w:val="none" w:sz="0" w:space="0" w:color="auto"/>
        <w:left w:val="none" w:sz="0" w:space="0" w:color="auto"/>
        <w:bottom w:val="none" w:sz="0" w:space="0" w:color="auto"/>
        <w:right w:val="none" w:sz="0" w:space="0" w:color="auto"/>
      </w:divBdr>
    </w:div>
    <w:div w:id="867528350">
      <w:bodyDiv w:val="1"/>
      <w:marLeft w:val="0"/>
      <w:marRight w:val="0"/>
      <w:marTop w:val="0"/>
      <w:marBottom w:val="0"/>
      <w:divBdr>
        <w:top w:val="none" w:sz="0" w:space="0" w:color="auto"/>
        <w:left w:val="none" w:sz="0" w:space="0" w:color="auto"/>
        <w:bottom w:val="none" w:sz="0" w:space="0" w:color="auto"/>
        <w:right w:val="none" w:sz="0" w:space="0" w:color="auto"/>
      </w:divBdr>
    </w:div>
    <w:div w:id="870611843">
      <w:bodyDiv w:val="1"/>
      <w:marLeft w:val="0"/>
      <w:marRight w:val="0"/>
      <w:marTop w:val="0"/>
      <w:marBottom w:val="0"/>
      <w:divBdr>
        <w:top w:val="none" w:sz="0" w:space="0" w:color="auto"/>
        <w:left w:val="none" w:sz="0" w:space="0" w:color="auto"/>
        <w:bottom w:val="none" w:sz="0" w:space="0" w:color="auto"/>
        <w:right w:val="none" w:sz="0" w:space="0" w:color="auto"/>
      </w:divBdr>
    </w:div>
    <w:div w:id="905917040">
      <w:bodyDiv w:val="1"/>
      <w:marLeft w:val="0"/>
      <w:marRight w:val="0"/>
      <w:marTop w:val="0"/>
      <w:marBottom w:val="0"/>
      <w:divBdr>
        <w:top w:val="none" w:sz="0" w:space="0" w:color="auto"/>
        <w:left w:val="none" w:sz="0" w:space="0" w:color="auto"/>
        <w:bottom w:val="none" w:sz="0" w:space="0" w:color="auto"/>
        <w:right w:val="none" w:sz="0" w:space="0" w:color="auto"/>
      </w:divBdr>
    </w:div>
    <w:div w:id="967008820">
      <w:bodyDiv w:val="1"/>
      <w:marLeft w:val="0"/>
      <w:marRight w:val="0"/>
      <w:marTop w:val="0"/>
      <w:marBottom w:val="0"/>
      <w:divBdr>
        <w:top w:val="none" w:sz="0" w:space="0" w:color="auto"/>
        <w:left w:val="none" w:sz="0" w:space="0" w:color="auto"/>
        <w:bottom w:val="none" w:sz="0" w:space="0" w:color="auto"/>
        <w:right w:val="none" w:sz="0" w:space="0" w:color="auto"/>
      </w:divBdr>
      <w:divsChild>
        <w:div w:id="425079507">
          <w:marLeft w:val="720"/>
          <w:marRight w:val="0"/>
          <w:marTop w:val="0"/>
          <w:marBottom w:val="0"/>
          <w:divBdr>
            <w:top w:val="none" w:sz="0" w:space="0" w:color="auto"/>
            <w:left w:val="none" w:sz="0" w:space="0" w:color="auto"/>
            <w:bottom w:val="none" w:sz="0" w:space="0" w:color="auto"/>
            <w:right w:val="none" w:sz="0" w:space="0" w:color="auto"/>
          </w:divBdr>
        </w:div>
      </w:divsChild>
    </w:div>
    <w:div w:id="976953370">
      <w:bodyDiv w:val="1"/>
      <w:marLeft w:val="0"/>
      <w:marRight w:val="0"/>
      <w:marTop w:val="0"/>
      <w:marBottom w:val="0"/>
      <w:divBdr>
        <w:top w:val="none" w:sz="0" w:space="0" w:color="auto"/>
        <w:left w:val="none" w:sz="0" w:space="0" w:color="auto"/>
        <w:bottom w:val="none" w:sz="0" w:space="0" w:color="auto"/>
        <w:right w:val="none" w:sz="0" w:space="0" w:color="auto"/>
      </w:divBdr>
    </w:div>
    <w:div w:id="978220174">
      <w:bodyDiv w:val="1"/>
      <w:marLeft w:val="0"/>
      <w:marRight w:val="0"/>
      <w:marTop w:val="0"/>
      <w:marBottom w:val="0"/>
      <w:divBdr>
        <w:top w:val="none" w:sz="0" w:space="0" w:color="auto"/>
        <w:left w:val="none" w:sz="0" w:space="0" w:color="auto"/>
        <w:bottom w:val="none" w:sz="0" w:space="0" w:color="auto"/>
        <w:right w:val="none" w:sz="0" w:space="0" w:color="auto"/>
      </w:divBdr>
      <w:divsChild>
        <w:div w:id="1700159906">
          <w:marLeft w:val="446"/>
          <w:marRight w:val="0"/>
          <w:marTop w:val="0"/>
          <w:marBottom w:val="0"/>
          <w:divBdr>
            <w:top w:val="none" w:sz="0" w:space="0" w:color="auto"/>
            <w:left w:val="none" w:sz="0" w:space="0" w:color="auto"/>
            <w:bottom w:val="none" w:sz="0" w:space="0" w:color="auto"/>
            <w:right w:val="none" w:sz="0" w:space="0" w:color="auto"/>
          </w:divBdr>
        </w:div>
        <w:div w:id="2071074595">
          <w:marLeft w:val="446"/>
          <w:marRight w:val="0"/>
          <w:marTop w:val="0"/>
          <w:marBottom w:val="0"/>
          <w:divBdr>
            <w:top w:val="none" w:sz="0" w:space="0" w:color="auto"/>
            <w:left w:val="none" w:sz="0" w:space="0" w:color="auto"/>
            <w:bottom w:val="none" w:sz="0" w:space="0" w:color="auto"/>
            <w:right w:val="none" w:sz="0" w:space="0" w:color="auto"/>
          </w:divBdr>
        </w:div>
      </w:divsChild>
    </w:div>
    <w:div w:id="983849333">
      <w:bodyDiv w:val="1"/>
      <w:marLeft w:val="0"/>
      <w:marRight w:val="0"/>
      <w:marTop w:val="0"/>
      <w:marBottom w:val="0"/>
      <w:divBdr>
        <w:top w:val="none" w:sz="0" w:space="0" w:color="auto"/>
        <w:left w:val="none" w:sz="0" w:space="0" w:color="auto"/>
        <w:bottom w:val="none" w:sz="0" w:space="0" w:color="auto"/>
        <w:right w:val="none" w:sz="0" w:space="0" w:color="auto"/>
      </w:divBdr>
      <w:divsChild>
        <w:div w:id="755788984">
          <w:marLeft w:val="547"/>
          <w:marRight w:val="0"/>
          <w:marTop w:val="0"/>
          <w:marBottom w:val="0"/>
          <w:divBdr>
            <w:top w:val="none" w:sz="0" w:space="0" w:color="auto"/>
            <w:left w:val="none" w:sz="0" w:space="0" w:color="auto"/>
            <w:bottom w:val="none" w:sz="0" w:space="0" w:color="auto"/>
            <w:right w:val="none" w:sz="0" w:space="0" w:color="auto"/>
          </w:divBdr>
        </w:div>
        <w:div w:id="2115326172">
          <w:marLeft w:val="547"/>
          <w:marRight w:val="0"/>
          <w:marTop w:val="0"/>
          <w:marBottom w:val="0"/>
          <w:divBdr>
            <w:top w:val="none" w:sz="0" w:space="0" w:color="auto"/>
            <w:left w:val="none" w:sz="0" w:space="0" w:color="auto"/>
            <w:bottom w:val="none" w:sz="0" w:space="0" w:color="auto"/>
            <w:right w:val="none" w:sz="0" w:space="0" w:color="auto"/>
          </w:divBdr>
        </w:div>
      </w:divsChild>
    </w:div>
    <w:div w:id="1004209822">
      <w:bodyDiv w:val="1"/>
      <w:marLeft w:val="0"/>
      <w:marRight w:val="0"/>
      <w:marTop w:val="0"/>
      <w:marBottom w:val="0"/>
      <w:divBdr>
        <w:top w:val="none" w:sz="0" w:space="0" w:color="auto"/>
        <w:left w:val="none" w:sz="0" w:space="0" w:color="auto"/>
        <w:bottom w:val="none" w:sz="0" w:space="0" w:color="auto"/>
        <w:right w:val="none" w:sz="0" w:space="0" w:color="auto"/>
      </w:divBdr>
    </w:div>
    <w:div w:id="1015227094">
      <w:bodyDiv w:val="1"/>
      <w:marLeft w:val="0"/>
      <w:marRight w:val="0"/>
      <w:marTop w:val="0"/>
      <w:marBottom w:val="0"/>
      <w:divBdr>
        <w:top w:val="none" w:sz="0" w:space="0" w:color="auto"/>
        <w:left w:val="none" w:sz="0" w:space="0" w:color="auto"/>
        <w:bottom w:val="none" w:sz="0" w:space="0" w:color="auto"/>
        <w:right w:val="none" w:sz="0" w:space="0" w:color="auto"/>
      </w:divBdr>
    </w:div>
    <w:div w:id="1021083371">
      <w:bodyDiv w:val="1"/>
      <w:marLeft w:val="0"/>
      <w:marRight w:val="0"/>
      <w:marTop w:val="0"/>
      <w:marBottom w:val="0"/>
      <w:divBdr>
        <w:top w:val="none" w:sz="0" w:space="0" w:color="auto"/>
        <w:left w:val="none" w:sz="0" w:space="0" w:color="auto"/>
        <w:bottom w:val="none" w:sz="0" w:space="0" w:color="auto"/>
        <w:right w:val="none" w:sz="0" w:space="0" w:color="auto"/>
      </w:divBdr>
    </w:div>
    <w:div w:id="1042746722">
      <w:bodyDiv w:val="1"/>
      <w:marLeft w:val="0"/>
      <w:marRight w:val="0"/>
      <w:marTop w:val="0"/>
      <w:marBottom w:val="0"/>
      <w:divBdr>
        <w:top w:val="none" w:sz="0" w:space="0" w:color="auto"/>
        <w:left w:val="none" w:sz="0" w:space="0" w:color="auto"/>
        <w:bottom w:val="none" w:sz="0" w:space="0" w:color="auto"/>
        <w:right w:val="none" w:sz="0" w:space="0" w:color="auto"/>
      </w:divBdr>
      <w:divsChild>
        <w:div w:id="1045177849">
          <w:marLeft w:val="446"/>
          <w:marRight w:val="0"/>
          <w:marTop w:val="0"/>
          <w:marBottom w:val="0"/>
          <w:divBdr>
            <w:top w:val="none" w:sz="0" w:space="0" w:color="auto"/>
            <w:left w:val="none" w:sz="0" w:space="0" w:color="auto"/>
            <w:bottom w:val="none" w:sz="0" w:space="0" w:color="auto"/>
            <w:right w:val="none" w:sz="0" w:space="0" w:color="auto"/>
          </w:divBdr>
        </w:div>
        <w:div w:id="1929146937">
          <w:marLeft w:val="446"/>
          <w:marRight w:val="0"/>
          <w:marTop w:val="0"/>
          <w:marBottom w:val="0"/>
          <w:divBdr>
            <w:top w:val="none" w:sz="0" w:space="0" w:color="auto"/>
            <w:left w:val="none" w:sz="0" w:space="0" w:color="auto"/>
            <w:bottom w:val="none" w:sz="0" w:space="0" w:color="auto"/>
            <w:right w:val="none" w:sz="0" w:space="0" w:color="auto"/>
          </w:divBdr>
        </w:div>
        <w:div w:id="1807576701">
          <w:marLeft w:val="446"/>
          <w:marRight w:val="0"/>
          <w:marTop w:val="0"/>
          <w:marBottom w:val="0"/>
          <w:divBdr>
            <w:top w:val="none" w:sz="0" w:space="0" w:color="auto"/>
            <w:left w:val="none" w:sz="0" w:space="0" w:color="auto"/>
            <w:bottom w:val="none" w:sz="0" w:space="0" w:color="auto"/>
            <w:right w:val="none" w:sz="0" w:space="0" w:color="auto"/>
          </w:divBdr>
        </w:div>
        <w:div w:id="1055423525">
          <w:marLeft w:val="446"/>
          <w:marRight w:val="0"/>
          <w:marTop w:val="0"/>
          <w:marBottom w:val="0"/>
          <w:divBdr>
            <w:top w:val="none" w:sz="0" w:space="0" w:color="auto"/>
            <w:left w:val="none" w:sz="0" w:space="0" w:color="auto"/>
            <w:bottom w:val="none" w:sz="0" w:space="0" w:color="auto"/>
            <w:right w:val="none" w:sz="0" w:space="0" w:color="auto"/>
          </w:divBdr>
        </w:div>
      </w:divsChild>
    </w:div>
    <w:div w:id="1047873592">
      <w:bodyDiv w:val="1"/>
      <w:marLeft w:val="0"/>
      <w:marRight w:val="0"/>
      <w:marTop w:val="0"/>
      <w:marBottom w:val="0"/>
      <w:divBdr>
        <w:top w:val="none" w:sz="0" w:space="0" w:color="auto"/>
        <w:left w:val="none" w:sz="0" w:space="0" w:color="auto"/>
        <w:bottom w:val="none" w:sz="0" w:space="0" w:color="auto"/>
        <w:right w:val="none" w:sz="0" w:space="0" w:color="auto"/>
      </w:divBdr>
    </w:div>
    <w:div w:id="1088506265">
      <w:bodyDiv w:val="1"/>
      <w:marLeft w:val="0"/>
      <w:marRight w:val="0"/>
      <w:marTop w:val="0"/>
      <w:marBottom w:val="0"/>
      <w:divBdr>
        <w:top w:val="none" w:sz="0" w:space="0" w:color="auto"/>
        <w:left w:val="none" w:sz="0" w:space="0" w:color="auto"/>
        <w:bottom w:val="none" w:sz="0" w:space="0" w:color="auto"/>
        <w:right w:val="none" w:sz="0" w:space="0" w:color="auto"/>
      </w:divBdr>
    </w:div>
    <w:div w:id="1130900809">
      <w:bodyDiv w:val="1"/>
      <w:marLeft w:val="0"/>
      <w:marRight w:val="0"/>
      <w:marTop w:val="0"/>
      <w:marBottom w:val="0"/>
      <w:divBdr>
        <w:top w:val="none" w:sz="0" w:space="0" w:color="auto"/>
        <w:left w:val="none" w:sz="0" w:space="0" w:color="auto"/>
        <w:bottom w:val="none" w:sz="0" w:space="0" w:color="auto"/>
        <w:right w:val="none" w:sz="0" w:space="0" w:color="auto"/>
      </w:divBdr>
      <w:divsChild>
        <w:div w:id="1785877622">
          <w:marLeft w:val="274"/>
          <w:marRight w:val="0"/>
          <w:marTop w:val="0"/>
          <w:marBottom w:val="0"/>
          <w:divBdr>
            <w:top w:val="none" w:sz="0" w:space="0" w:color="auto"/>
            <w:left w:val="none" w:sz="0" w:space="0" w:color="auto"/>
            <w:bottom w:val="none" w:sz="0" w:space="0" w:color="auto"/>
            <w:right w:val="none" w:sz="0" w:space="0" w:color="auto"/>
          </w:divBdr>
        </w:div>
        <w:div w:id="1262496959">
          <w:marLeft w:val="274"/>
          <w:marRight w:val="0"/>
          <w:marTop w:val="0"/>
          <w:marBottom w:val="0"/>
          <w:divBdr>
            <w:top w:val="none" w:sz="0" w:space="0" w:color="auto"/>
            <w:left w:val="none" w:sz="0" w:space="0" w:color="auto"/>
            <w:bottom w:val="none" w:sz="0" w:space="0" w:color="auto"/>
            <w:right w:val="none" w:sz="0" w:space="0" w:color="auto"/>
          </w:divBdr>
        </w:div>
        <w:div w:id="510073561">
          <w:marLeft w:val="274"/>
          <w:marRight w:val="0"/>
          <w:marTop w:val="0"/>
          <w:marBottom w:val="0"/>
          <w:divBdr>
            <w:top w:val="none" w:sz="0" w:space="0" w:color="auto"/>
            <w:left w:val="none" w:sz="0" w:space="0" w:color="auto"/>
            <w:bottom w:val="none" w:sz="0" w:space="0" w:color="auto"/>
            <w:right w:val="none" w:sz="0" w:space="0" w:color="auto"/>
          </w:divBdr>
        </w:div>
        <w:div w:id="1529220215">
          <w:marLeft w:val="274"/>
          <w:marRight w:val="0"/>
          <w:marTop w:val="0"/>
          <w:marBottom w:val="0"/>
          <w:divBdr>
            <w:top w:val="none" w:sz="0" w:space="0" w:color="auto"/>
            <w:left w:val="none" w:sz="0" w:space="0" w:color="auto"/>
            <w:bottom w:val="none" w:sz="0" w:space="0" w:color="auto"/>
            <w:right w:val="none" w:sz="0" w:space="0" w:color="auto"/>
          </w:divBdr>
        </w:div>
      </w:divsChild>
    </w:div>
    <w:div w:id="1136338099">
      <w:bodyDiv w:val="1"/>
      <w:marLeft w:val="0"/>
      <w:marRight w:val="0"/>
      <w:marTop w:val="0"/>
      <w:marBottom w:val="0"/>
      <w:divBdr>
        <w:top w:val="none" w:sz="0" w:space="0" w:color="auto"/>
        <w:left w:val="none" w:sz="0" w:space="0" w:color="auto"/>
        <w:bottom w:val="none" w:sz="0" w:space="0" w:color="auto"/>
        <w:right w:val="none" w:sz="0" w:space="0" w:color="auto"/>
      </w:divBdr>
      <w:divsChild>
        <w:div w:id="1563522617">
          <w:marLeft w:val="461"/>
          <w:marRight w:val="14"/>
          <w:marTop w:val="189"/>
          <w:marBottom w:val="0"/>
          <w:divBdr>
            <w:top w:val="none" w:sz="0" w:space="0" w:color="auto"/>
            <w:left w:val="none" w:sz="0" w:space="0" w:color="auto"/>
            <w:bottom w:val="none" w:sz="0" w:space="0" w:color="auto"/>
            <w:right w:val="none" w:sz="0" w:space="0" w:color="auto"/>
          </w:divBdr>
        </w:div>
        <w:div w:id="134295173">
          <w:marLeft w:val="461"/>
          <w:marRight w:val="14"/>
          <w:marTop w:val="189"/>
          <w:marBottom w:val="0"/>
          <w:divBdr>
            <w:top w:val="none" w:sz="0" w:space="0" w:color="auto"/>
            <w:left w:val="none" w:sz="0" w:space="0" w:color="auto"/>
            <w:bottom w:val="none" w:sz="0" w:space="0" w:color="auto"/>
            <w:right w:val="none" w:sz="0" w:space="0" w:color="auto"/>
          </w:divBdr>
        </w:div>
      </w:divsChild>
    </w:div>
    <w:div w:id="1139617019">
      <w:bodyDiv w:val="1"/>
      <w:marLeft w:val="0"/>
      <w:marRight w:val="0"/>
      <w:marTop w:val="0"/>
      <w:marBottom w:val="0"/>
      <w:divBdr>
        <w:top w:val="none" w:sz="0" w:space="0" w:color="auto"/>
        <w:left w:val="none" w:sz="0" w:space="0" w:color="auto"/>
        <w:bottom w:val="none" w:sz="0" w:space="0" w:color="auto"/>
        <w:right w:val="none" w:sz="0" w:space="0" w:color="auto"/>
      </w:divBdr>
    </w:div>
    <w:div w:id="1141536508">
      <w:bodyDiv w:val="1"/>
      <w:marLeft w:val="0"/>
      <w:marRight w:val="0"/>
      <w:marTop w:val="0"/>
      <w:marBottom w:val="0"/>
      <w:divBdr>
        <w:top w:val="none" w:sz="0" w:space="0" w:color="auto"/>
        <w:left w:val="none" w:sz="0" w:space="0" w:color="auto"/>
        <w:bottom w:val="none" w:sz="0" w:space="0" w:color="auto"/>
        <w:right w:val="none" w:sz="0" w:space="0" w:color="auto"/>
      </w:divBdr>
    </w:div>
    <w:div w:id="1169055241">
      <w:bodyDiv w:val="1"/>
      <w:marLeft w:val="0"/>
      <w:marRight w:val="0"/>
      <w:marTop w:val="0"/>
      <w:marBottom w:val="0"/>
      <w:divBdr>
        <w:top w:val="none" w:sz="0" w:space="0" w:color="auto"/>
        <w:left w:val="none" w:sz="0" w:space="0" w:color="auto"/>
        <w:bottom w:val="none" w:sz="0" w:space="0" w:color="auto"/>
        <w:right w:val="none" w:sz="0" w:space="0" w:color="auto"/>
      </w:divBdr>
      <w:divsChild>
        <w:div w:id="1550191699">
          <w:marLeft w:val="720"/>
          <w:marRight w:val="14"/>
          <w:marTop w:val="0"/>
          <w:marBottom w:val="0"/>
          <w:divBdr>
            <w:top w:val="none" w:sz="0" w:space="0" w:color="auto"/>
            <w:left w:val="none" w:sz="0" w:space="0" w:color="auto"/>
            <w:bottom w:val="none" w:sz="0" w:space="0" w:color="auto"/>
            <w:right w:val="none" w:sz="0" w:space="0" w:color="auto"/>
          </w:divBdr>
        </w:div>
      </w:divsChild>
    </w:div>
    <w:div w:id="1253856839">
      <w:bodyDiv w:val="1"/>
      <w:marLeft w:val="0"/>
      <w:marRight w:val="0"/>
      <w:marTop w:val="0"/>
      <w:marBottom w:val="0"/>
      <w:divBdr>
        <w:top w:val="none" w:sz="0" w:space="0" w:color="auto"/>
        <w:left w:val="none" w:sz="0" w:space="0" w:color="auto"/>
        <w:bottom w:val="none" w:sz="0" w:space="0" w:color="auto"/>
        <w:right w:val="none" w:sz="0" w:space="0" w:color="auto"/>
      </w:divBdr>
    </w:div>
    <w:div w:id="1276525244">
      <w:bodyDiv w:val="1"/>
      <w:marLeft w:val="0"/>
      <w:marRight w:val="0"/>
      <w:marTop w:val="0"/>
      <w:marBottom w:val="0"/>
      <w:divBdr>
        <w:top w:val="none" w:sz="0" w:space="0" w:color="auto"/>
        <w:left w:val="none" w:sz="0" w:space="0" w:color="auto"/>
        <w:bottom w:val="none" w:sz="0" w:space="0" w:color="auto"/>
        <w:right w:val="none" w:sz="0" w:space="0" w:color="auto"/>
      </w:divBdr>
    </w:div>
    <w:div w:id="1283807733">
      <w:bodyDiv w:val="1"/>
      <w:marLeft w:val="0"/>
      <w:marRight w:val="0"/>
      <w:marTop w:val="0"/>
      <w:marBottom w:val="0"/>
      <w:divBdr>
        <w:top w:val="none" w:sz="0" w:space="0" w:color="auto"/>
        <w:left w:val="none" w:sz="0" w:space="0" w:color="auto"/>
        <w:bottom w:val="none" w:sz="0" w:space="0" w:color="auto"/>
        <w:right w:val="none" w:sz="0" w:space="0" w:color="auto"/>
      </w:divBdr>
    </w:div>
    <w:div w:id="1298335630">
      <w:bodyDiv w:val="1"/>
      <w:marLeft w:val="0"/>
      <w:marRight w:val="0"/>
      <w:marTop w:val="0"/>
      <w:marBottom w:val="0"/>
      <w:divBdr>
        <w:top w:val="none" w:sz="0" w:space="0" w:color="auto"/>
        <w:left w:val="none" w:sz="0" w:space="0" w:color="auto"/>
        <w:bottom w:val="none" w:sz="0" w:space="0" w:color="auto"/>
        <w:right w:val="none" w:sz="0" w:space="0" w:color="auto"/>
      </w:divBdr>
    </w:div>
    <w:div w:id="1347751584">
      <w:bodyDiv w:val="1"/>
      <w:marLeft w:val="0"/>
      <w:marRight w:val="0"/>
      <w:marTop w:val="0"/>
      <w:marBottom w:val="0"/>
      <w:divBdr>
        <w:top w:val="none" w:sz="0" w:space="0" w:color="auto"/>
        <w:left w:val="none" w:sz="0" w:space="0" w:color="auto"/>
        <w:bottom w:val="none" w:sz="0" w:space="0" w:color="auto"/>
        <w:right w:val="none" w:sz="0" w:space="0" w:color="auto"/>
      </w:divBdr>
    </w:div>
    <w:div w:id="1438330457">
      <w:bodyDiv w:val="1"/>
      <w:marLeft w:val="0"/>
      <w:marRight w:val="0"/>
      <w:marTop w:val="0"/>
      <w:marBottom w:val="0"/>
      <w:divBdr>
        <w:top w:val="none" w:sz="0" w:space="0" w:color="auto"/>
        <w:left w:val="none" w:sz="0" w:space="0" w:color="auto"/>
        <w:bottom w:val="none" w:sz="0" w:space="0" w:color="auto"/>
        <w:right w:val="none" w:sz="0" w:space="0" w:color="auto"/>
      </w:divBdr>
      <w:divsChild>
        <w:div w:id="1466848284">
          <w:marLeft w:val="446"/>
          <w:marRight w:val="0"/>
          <w:marTop w:val="0"/>
          <w:marBottom w:val="0"/>
          <w:divBdr>
            <w:top w:val="none" w:sz="0" w:space="0" w:color="auto"/>
            <w:left w:val="none" w:sz="0" w:space="0" w:color="auto"/>
            <w:bottom w:val="none" w:sz="0" w:space="0" w:color="auto"/>
            <w:right w:val="none" w:sz="0" w:space="0" w:color="auto"/>
          </w:divBdr>
        </w:div>
        <w:div w:id="740643691">
          <w:marLeft w:val="446"/>
          <w:marRight w:val="0"/>
          <w:marTop w:val="0"/>
          <w:marBottom w:val="0"/>
          <w:divBdr>
            <w:top w:val="none" w:sz="0" w:space="0" w:color="auto"/>
            <w:left w:val="none" w:sz="0" w:space="0" w:color="auto"/>
            <w:bottom w:val="none" w:sz="0" w:space="0" w:color="auto"/>
            <w:right w:val="none" w:sz="0" w:space="0" w:color="auto"/>
          </w:divBdr>
        </w:div>
        <w:div w:id="1709061259">
          <w:marLeft w:val="446"/>
          <w:marRight w:val="0"/>
          <w:marTop w:val="0"/>
          <w:marBottom w:val="0"/>
          <w:divBdr>
            <w:top w:val="none" w:sz="0" w:space="0" w:color="auto"/>
            <w:left w:val="none" w:sz="0" w:space="0" w:color="auto"/>
            <w:bottom w:val="none" w:sz="0" w:space="0" w:color="auto"/>
            <w:right w:val="none" w:sz="0" w:space="0" w:color="auto"/>
          </w:divBdr>
        </w:div>
      </w:divsChild>
    </w:div>
    <w:div w:id="1476485794">
      <w:bodyDiv w:val="1"/>
      <w:marLeft w:val="0"/>
      <w:marRight w:val="0"/>
      <w:marTop w:val="0"/>
      <w:marBottom w:val="0"/>
      <w:divBdr>
        <w:top w:val="none" w:sz="0" w:space="0" w:color="auto"/>
        <w:left w:val="none" w:sz="0" w:space="0" w:color="auto"/>
        <w:bottom w:val="none" w:sz="0" w:space="0" w:color="auto"/>
        <w:right w:val="none" w:sz="0" w:space="0" w:color="auto"/>
      </w:divBdr>
    </w:div>
    <w:div w:id="1486507409">
      <w:bodyDiv w:val="1"/>
      <w:marLeft w:val="0"/>
      <w:marRight w:val="0"/>
      <w:marTop w:val="0"/>
      <w:marBottom w:val="0"/>
      <w:divBdr>
        <w:top w:val="none" w:sz="0" w:space="0" w:color="auto"/>
        <w:left w:val="none" w:sz="0" w:space="0" w:color="auto"/>
        <w:bottom w:val="none" w:sz="0" w:space="0" w:color="auto"/>
        <w:right w:val="none" w:sz="0" w:space="0" w:color="auto"/>
      </w:divBdr>
    </w:div>
    <w:div w:id="1507359430">
      <w:bodyDiv w:val="1"/>
      <w:marLeft w:val="0"/>
      <w:marRight w:val="0"/>
      <w:marTop w:val="0"/>
      <w:marBottom w:val="0"/>
      <w:divBdr>
        <w:top w:val="none" w:sz="0" w:space="0" w:color="auto"/>
        <w:left w:val="none" w:sz="0" w:space="0" w:color="auto"/>
        <w:bottom w:val="none" w:sz="0" w:space="0" w:color="auto"/>
        <w:right w:val="none" w:sz="0" w:space="0" w:color="auto"/>
      </w:divBdr>
      <w:divsChild>
        <w:div w:id="1469349628">
          <w:marLeft w:val="446"/>
          <w:marRight w:val="0"/>
          <w:marTop w:val="0"/>
          <w:marBottom w:val="0"/>
          <w:divBdr>
            <w:top w:val="none" w:sz="0" w:space="0" w:color="auto"/>
            <w:left w:val="none" w:sz="0" w:space="0" w:color="auto"/>
            <w:bottom w:val="none" w:sz="0" w:space="0" w:color="auto"/>
            <w:right w:val="none" w:sz="0" w:space="0" w:color="auto"/>
          </w:divBdr>
        </w:div>
        <w:div w:id="1312783871">
          <w:marLeft w:val="446"/>
          <w:marRight w:val="0"/>
          <w:marTop w:val="0"/>
          <w:marBottom w:val="0"/>
          <w:divBdr>
            <w:top w:val="none" w:sz="0" w:space="0" w:color="auto"/>
            <w:left w:val="none" w:sz="0" w:space="0" w:color="auto"/>
            <w:bottom w:val="none" w:sz="0" w:space="0" w:color="auto"/>
            <w:right w:val="none" w:sz="0" w:space="0" w:color="auto"/>
          </w:divBdr>
        </w:div>
        <w:div w:id="878668620">
          <w:marLeft w:val="446"/>
          <w:marRight w:val="0"/>
          <w:marTop w:val="0"/>
          <w:marBottom w:val="0"/>
          <w:divBdr>
            <w:top w:val="none" w:sz="0" w:space="0" w:color="auto"/>
            <w:left w:val="none" w:sz="0" w:space="0" w:color="auto"/>
            <w:bottom w:val="none" w:sz="0" w:space="0" w:color="auto"/>
            <w:right w:val="none" w:sz="0" w:space="0" w:color="auto"/>
          </w:divBdr>
        </w:div>
        <w:div w:id="2076664907">
          <w:marLeft w:val="446"/>
          <w:marRight w:val="0"/>
          <w:marTop w:val="0"/>
          <w:marBottom w:val="0"/>
          <w:divBdr>
            <w:top w:val="none" w:sz="0" w:space="0" w:color="auto"/>
            <w:left w:val="none" w:sz="0" w:space="0" w:color="auto"/>
            <w:bottom w:val="none" w:sz="0" w:space="0" w:color="auto"/>
            <w:right w:val="none" w:sz="0" w:space="0" w:color="auto"/>
          </w:divBdr>
        </w:div>
        <w:div w:id="994839161">
          <w:marLeft w:val="446"/>
          <w:marRight w:val="0"/>
          <w:marTop w:val="0"/>
          <w:marBottom w:val="0"/>
          <w:divBdr>
            <w:top w:val="none" w:sz="0" w:space="0" w:color="auto"/>
            <w:left w:val="none" w:sz="0" w:space="0" w:color="auto"/>
            <w:bottom w:val="none" w:sz="0" w:space="0" w:color="auto"/>
            <w:right w:val="none" w:sz="0" w:space="0" w:color="auto"/>
          </w:divBdr>
        </w:div>
      </w:divsChild>
    </w:div>
    <w:div w:id="1515804171">
      <w:bodyDiv w:val="1"/>
      <w:marLeft w:val="0"/>
      <w:marRight w:val="0"/>
      <w:marTop w:val="0"/>
      <w:marBottom w:val="0"/>
      <w:divBdr>
        <w:top w:val="none" w:sz="0" w:space="0" w:color="auto"/>
        <w:left w:val="none" w:sz="0" w:space="0" w:color="auto"/>
        <w:bottom w:val="none" w:sz="0" w:space="0" w:color="auto"/>
        <w:right w:val="none" w:sz="0" w:space="0" w:color="auto"/>
      </w:divBdr>
    </w:div>
    <w:div w:id="1526676058">
      <w:bodyDiv w:val="1"/>
      <w:marLeft w:val="0"/>
      <w:marRight w:val="0"/>
      <w:marTop w:val="0"/>
      <w:marBottom w:val="0"/>
      <w:divBdr>
        <w:top w:val="none" w:sz="0" w:space="0" w:color="auto"/>
        <w:left w:val="none" w:sz="0" w:space="0" w:color="auto"/>
        <w:bottom w:val="none" w:sz="0" w:space="0" w:color="auto"/>
        <w:right w:val="none" w:sz="0" w:space="0" w:color="auto"/>
      </w:divBdr>
    </w:div>
    <w:div w:id="1564831821">
      <w:bodyDiv w:val="1"/>
      <w:marLeft w:val="0"/>
      <w:marRight w:val="0"/>
      <w:marTop w:val="0"/>
      <w:marBottom w:val="0"/>
      <w:divBdr>
        <w:top w:val="none" w:sz="0" w:space="0" w:color="auto"/>
        <w:left w:val="none" w:sz="0" w:space="0" w:color="auto"/>
        <w:bottom w:val="none" w:sz="0" w:space="0" w:color="auto"/>
        <w:right w:val="none" w:sz="0" w:space="0" w:color="auto"/>
      </w:divBdr>
      <w:divsChild>
        <w:div w:id="584455415">
          <w:marLeft w:val="720"/>
          <w:marRight w:val="14"/>
          <w:marTop w:val="0"/>
          <w:marBottom w:val="0"/>
          <w:divBdr>
            <w:top w:val="none" w:sz="0" w:space="0" w:color="auto"/>
            <w:left w:val="none" w:sz="0" w:space="0" w:color="auto"/>
            <w:bottom w:val="none" w:sz="0" w:space="0" w:color="auto"/>
            <w:right w:val="none" w:sz="0" w:space="0" w:color="auto"/>
          </w:divBdr>
        </w:div>
        <w:div w:id="299648411">
          <w:marLeft w:val="720"/>
          <w:marRight w:val="14"/>
          <w:marTop w:val="0"/>
          <w:marBottom w:val="0"/>
          <w:divBdr>
            <w:top w:val="none" w:sz="0" w:space="0" w:color="auto"/>
            <w:left w:val="none" w:sz="0" w:space="0" w:color="auto"/>
            <w:bottom w:val="none" w:sz="0" w:space="0" w:color="auto"/>
            <w:right w:val="none" w:sz="0" w:space="0" w:color="auto"/>
          </w:divBdr>
        </w:div>
      </w:divsChild>
    </w:div>
    <w:div w:id="1576890123">
      <w:bodyDiv w:val="1"/>
      <w:marLeft w:val="0"/>
      <w:marRight w:val="0"/>
      <w:marTop w:val="0"/>
      <w:marBottom w:val="0"/>
      <w:divBdr>
        <w:top w:val="none" w:sz="0" w:space="0" w:color="auto"/>
        <w:left w:val="none" w:sz="0" w:space="0" w:color="auto"/>
        <w:bottom w:val="none" w:sz="0" w:space="0" w:color="auto"/>
        <w:right w:val="none" w:sz="0" w:space="0" w:color="auto"/>
      </w:divBdr>
      <w:divsChild>
        <w:div w:id="727414032">
          <w:marLeft w:val="446"/>
          <w:marRight w:val="0"/>
          <w:marTop w:val="0"/>
          <w:marBottom w:val="0"/>
          <w:divBdr>
            <w:top w:val="none" w:sz="0" w:space="0" w:color="auto"/>
            <w:left w:val="none" w:sz="0" w:space="0" w:color="auto"/>
            <w:bottom w:val="none" w:sz="0" w:space="0" w:color="auto"/>
            <w:right w:val="none" w:sz="0" w:space="0" w:color="auto"/>
          </w:divBdr>
        </w:div>
        <w:div w:id="1134642943">
          <w:marLeft w:val="446"/>
          <w:marRight w:val="0"/>
          <w:marTop w:val="0"/>
          <w:marBottom w:val="0"/>
          <w:divBdr>
            <w:top w:val="none" w:sz="0" w:space="0" w:color="auto"/>
            <w:left w:val="none" w:sz="0" w:space="0" w:color="auto"/>
            <w:bottom w:val="none" w:sz="0" w:space="0" w:color="auto"/>
            <w:right w:val="none" w:sz="0" w:space="0" w:color="auto"/>
          </w:divBdr>
        </w:div>
        <w:div w:id="828405027">
          <w:marLeft w:val="446"/>
          <w:marRight w:val="0"/>
          <w:marTop w:val="0"/>
          <w:marBottom w:val="0"/>
          <w:divBdr>
            <w:top w:val="none" w:sz="0" w:space="0" w:color="auto"/>
            <w:left w:val="none" w:sz="0" w:space="0" w:color="auto"/>
            <w:bottom w:val="none" w:sz="0" w:space="0" w:color="auto"/>
            <w:right w:val="none" w:sz="0" w:space="0" w:color="auto"/>
          </w:divBdr>
        </w:div>
      </w:divsChild>
    </w:div>
    <w:div w:id="1596476284">
      <w:bodyDiv w:val="1"/>
      <w:marLeft w:val="0"/>
      <w:marRight w:val="0"/>
      <w:marTop w:val="0"/>
      <w:marBottom w:val="0"/>
      <w:divBdr>
        <w:top w:val="none" w:sz="0" w:space="0" w:color="auto"/>
        <w:left w:val="none" w:sz="0" w:space="0" w:color="auto"/>
        <w:bottom w:val="none" w:sz="0" w:space="0" w:color="auto"/>
        <w:right w:val="none" w:sz="0" w:space="0" w:color="auto"/>
      </w:divBdr>
    </w:div>
    <w:div w:id="1598638973">
      <w:bodyDiv w:val="1"/>
      <w:marLeft w:val="0"/>
      <w:marRight w:val="0"/>
      <w:marTop w:val="0"/>
      <w:marBottom w:val="0"/>
      <w:divBdr>
        <w:top w:val="none" w:sz="0" w:space="0" w:color="auto"/>
        <w:left w:val="none" w:sz="0" w:space="0" w:color="auto"/>
        <w:bottom w:val="none" w:sz="0" w:space="0" w:color="auto"/>
        <w:right w:val="none" w:sz="0" w:space="0" w:color="auto"/>
      </w:divBdr>
      <w:divsChild>
        <w:div w:id="2110159018">
          <w:marLeft w:val="720"/>
          <w:marRight w:val="0"/>
          <w:marTop w:val="0"/>
          <w:marBottom w:val="0"/>
          <w:divBdr>
            <w:top w:val="none" w:sz="0" w:space="0" w:color="auto"/>
            <w:left w:val="none" w:sz="0" w:space="0" w:color="auto"/>
            <w:bottom w:val="none" w:sz="0" w:space="0" w:color="auto"/>
            <w:right w:val="none" w:sz="0" w:space="0" w:color="auto"/>
          </w:divBdr>
        </w:div>
        <w:div w:id="1323698198">
          <w:marLeft w:val="720"/>
          <w:marRight w:val="0"/>
          <w:marTop w:val="0"/>
          <w:marBottom w:val="0"/>
          <w:divBdr>
            <w:top w:val="none" w:sz="0" w:space="0" w:color="auto"/>
            <w:left w:val="none" w:sz="0" w:space="0" w:color="auto"/>
            <w:bottom w:val="none" w:sz="0" w:space="0" w:color="auto"/>
            <w:right w:val="none" w:sz="0" w:space="0" w:color="auto"/>
          </w:divBdr>
        </w:div>
        <w:div w:id="433132413">
          <w:marLeft w:val="720"/>
          <w:marRight w:val="0"/>
          <w:marTop w:val="0"/>
          <w:marBottom w:val="0"/>
          <w:divBdr>
            <w:top w:val="none" w:sz="0" w:space="0" w:color="auto"/>
            <w:left w:val="none" w:sz="0" w:space="0" w:color="auto"/>
            <w:bottom w:val="none" w:sz="0" w:space="0" w:color="auto"/>
            <w:right w:val="none" w:sz="0" w:space="0" w:color="auto"/>
          </w:divBdr>
        </w:div>
        <w:div w:id="1980726761">
          <w:marLeft w:val="720"/>
          <w:marRight w:val="0"/>
          <w:marTop w:val="0"/>
          <w:marBottom w:val="0"/>
          <w:divBdr>
            <w:top w:val="none" w:sz="0" w:space="0" w:color="auto"/>
            <w:left w:val="none" w:sz="0" w:space="0" w:color="auto"/>
            <w:bottom w:val="none" w:sz="0" w:space="0" w:color="auto"/>
            <w:right w:val="none" w:sz="0" w:space="0" w:color="auto"/>
          </w:divBdr>
        </w:div>
        <w:div w:id="286741993">
          <w:marLeft w:val="720"/>
          <w:marRight w:val="0"/>
          <w:marTop w:val="0"/>
          <w:marBottom w:val="0"/>
          <w:divBdr>
            <w:top w:val="none" w:sz="0" w:space="0" w:color="auto"/>
            <w:left w:val="none" w:sz="0" w:space="0" w:color="auto"/>
            <w:bottom w:val="none" w:sz="0" w:space="0" w:color="auto"/>
            <w:right w:val="none" w:sz="0" w:space="0" w:color="auto"/>
          </w:divBdr>
        </w:div>
      </w:divsChild>
    </w:div>
    <w:div w:id="1599170716">
      <w:bodyDiv w:val="1"/>
      <w:marLeft w:val="0"/>
      <w:marRight w:val="0"/>
      <w:marTop w:val="0"/>
      <w:marBottom w:val="0"/>
      <w:divBdr>
        <w:top w:val="none" w:sz="0" w:space="0" w:color="auto"/>
        <w:left w:val="none" w:sz="0" w:space="0" w:color="auto"/>
        <w:bottom w:val="none" w:sz="0" w:space="0" w:color="auto"/>
        <w:right w:val="none" w:sz="0" w:space="0" w:color="auto"/>
      </w:divBdr>
      <w:divsChild>
        <w:div w:id="125468429">
          <w:marLeft w:val="1526"/>
          <w:marRight w:val="0"/>
          <w:marTop w:val="0"/>
          <w:marBottom w:val="0"/>
          <w:divBdr>
            <w:top w:val="none" w:sz="0" w:space="0" w:color="auto"/>
            <w:left w:val="none" w:sz="0" w:space="0" w:color="auto"/>
            <w:bottom w:val="none" w:sz="0" w:space="0" w:color="auto"/>
            <w:right w:val="none" w:sz="0" w:space="0" w:color="auto"/>
          </w:divBdr>
        </w:div>
        <w:div w:id="1872378518">
          <w:marLeft w:val="1526"/>
          <w:marRight w:val="0"/>
          <w:marTop w:val="0"/>
          <w:marBottom w:val="0"/>
          <w:divBdr>
            <w:top w:val="none" w:sz="0" w:space="0" w:color="auto"/>
            <w:left w:val="none" w:sz="0" w:space="0" w:color="auto"/>
            <w:bottom w:val="none" w:sz="0" w:space="0" w:color="auto"/>
            <w:right w:val="none" w:sz="0" w:space="0" w:color="auto"/>
          </w:divBdr>
        </w:div>
        <w:div w:id="738358493">
          <w:marLeft w:val="1526"/>
          <w:marRight w:val="0"/>
          <w:marTop w:val="0"/>
          <w:marBottom w:val="0"/>
          <w:divBdr>
            <w:top w:val="none" w:sz="0" w:space="0" w:color="auto"/>
            <w:left w:val="none" w:sz="0" w:space="0" w:color="auto"/>
            <w:bottom w:val="none" w:sz="0" w:space="0" w:color="auto"/>
            <w:right w:val="none" w:sz="0" w:space="0" w:color="auto"/>
          </w:divBdr>
        </w:div>
      </w:divsChild>
    </w:div>
    <w:div w:id="1655640744">
      <w:bodyDiv w:val="1"/>
      <w:marLeft w:val="0"/>
      <w:marRight w:val="0"/>
      <w:marTop w:val="0"/>
      <w:marBottom w:val="0"/>
      <w:divBdr>
        <w:top w:val="none" w:sz="0" w:space="0" w:color="auto"/>
        <w:left w:val="none" w:sz="0" w:space="0" w:color="auto"/>
        <w:bottom w:val="none" w:sz="0" w:space="0" w:color="auto"/>
        <w:right w:val="none" w:sz="0" w:space="0" w:color="auto"/>
      </w:divBdr>
      <w:divsChild>
        <w:div w:id="1256936167">
          <w:marLeft w:val="720"/>
          <w:marRight w:val="0"/>
          <w:marTop w:val="0"/>
          <w:marBottom w:val="0"/>
          <w:divBdr>
            <w:top w:val="none" w:sz="0" w:space="0" w:color="auto"/>
            <w:left w:val="none" w:sz="0" w:space="0" w:color="auto"/>
            <w:bottom w:val="none" w:sz="0" w:space="0" w:color="auto"/>
            <w:right w:val="none" w:sz="0" w:space="0" w:color="auto"/>
          </w:divBdr>
        </w:div>
        <w:div w:id="607586395">
          <w:marLeft w:val="720"/>
          <w:marRight w:val="0"/>
          <w:marTop w:val="0"/>
          <w:marBottom w:val="0"/>
          <w:divBdr>
            <w:top w:val="none" w:sz="0" w:space="0" w:color="auto"/>
            <w:left w:val="none" w:sz="0" w:space="0" w:color="auto"/>
            <w:bottom w:val="none" w:sz="0" w:space="0" w:color="auto"/>
            <w:right w:val="none" w:sz="0" w:space="0" w:color="auto"/>
          </w:divBdr>
        </w:div>
        <w:div w:id="1220944724">
          <w:marLeft w:val="720"/>
          <w:marRight w:val="0"/>
          <w:marTop w:val="0"/>
          <w:marBottom w:val="0"/>
          <w:divBdr>
            <w:top w:val="none" w:sz="0" w:space="0" w:color="auto"/>
            <w:left w:val="none" w:sz="0" w:space="0" w:color="auto"/>
            <w:bottom w:val="none" w:sz="0" w:space="0" w:color="auto"/>
            <w:right w:val="none" w:sz="0" w:space="0" w:color="auto"/>
          </w:divBdr>
        </w:div>
      </w:divsChild>
    </w:div>
    <w:div w:id="1683627617">
      <w:bodyDiv w:val="1"/>
      <w:marLeft w:val="0"/>
      <w:marRight w:val="0"/>
      <w:marTop w:val="0"/>
      <w:marBottom w:val="0"/>
      <w:divBdr>
        <w:top w:val="none" w:sz="0" w:space="0" w:color="auto"/>
        <w:left w:val="none" w:sz="0" w:space="0" w:color="auto"/>
        <w:bottom w:val="none" w:sz="0" w:space="0" w:color="auto"/>
        <w:right w:val="none" w:sz="0" w:space="0" w:color="auto"/>
      </w:divBdr>
    </w:div>
    <w:div w:id="1688211355">
      <w:bodyDiv w:val="1"/>
      <w:marLeft w:val="0"/>
      <w:marRight w:val="0"/>
      <w:marTop w:val="0"/>
      <w:marBottom w:val="0"/>
      <w:divBdr>
        <w:top w:val="none" w:sz="0" w:space="0" w:color="auto"/>
        <w:left w:val="none" w:sz="0" w:space="0" w:color="auto"/>
        <w:bottom w:val="none" w:sz="0" w:space="0" w:color="auto"/>
        <w:right w:val="none" w:sz="0" w:space="0" w:color="auto"/>
      </w:divBdr>
      <w:divsChild>
        <w:div w:id="665324082">
          <w:marLeft w:val="720"/>
          <w:marRight w:val="0"/>
          <w:marTop w:val="0"/>
          <w:marBottom w:val="0"/>
          <w:divBdr>
            <w:top w:val="none" w:sz="0" w:space="0" w:color="auto"/>
            <w:left w:val="none" w:sz="0" w:space="0" w:color="auto"/>
            <w:bottom w:val="none" w:sz="0" w:space="0" w:color="auto"/>
            <w:right w:val="none" w:sz="0" w:space="0" w:color="auto"/>
          </w:divBdr>
        </w:div>
        <w:div w:id="1095979814">
          <w:marLeft w:val="720"/>
          <w:marRight w:val="0"/>
          <w:marTop w:val="0"/>
          <w:marBottom w:val="0"/>
          <w:divBdr>
            <w:top w:val="none" w:sz="0" w:space="0" w:color="auto"/>
            <w:left w:val="none" w:sz="0" w:space="0" w:color="auto"/>
            <w:bottom w:val="none" w:sz="0" w:space="0" w:color="auto"/>
            <w:right w:val="none" w:sz="0" w:space="0" w:color="auto"/>
          </w:divBdr>
        </w:div>
        <w:div w:id="1001008216">
          <w:marLeft w:val="720"/>
          <w:marRight w:val="0"/>
          <w:marTop w:val="0"/>
          <w:marBottom w:val="0"/>
          <w:divBdr>
            <w:top w:val="none" w:sz="0" w:space="0" w:color="auto"/>
            <w:left w:val="none" w:sz="0" w:space="0" w:color="auto"/>
            <w:bottom w:val="none" w:sz="0" w:space="0" w:color="auto"/>
            <w:right w:val="none" w:sz="0" w:space="0" w:color="auto"/>
          </w:divBdr>
        </w:div>
        <w:div w:id="1130856401">
          <w:marLeft w:val="720"/>
          <w:marRight w:val="0"/>
          <w:marTop w:val="0"/>
          <w:marBottom w:val="0"/>
          <w:divBdr>
            <w:top w:val="none" w:sz="0" w:space="0" w:color="auto"/>
            <w:left w:val="none" w:sz="0" w:space="0" w:color="auto"/>
            <w:bottom w:val="none" w:sz="0" w:space="0" w:color="auto"/>
            <w:right w:val="none" w:sz="0" w:space="0" w:color="auto"/>
          </w:divBdr>
        </w:div>
        <w:div w:id="250941155">
          <w:marLeft w:val="720"/>
          <w:marRight w:val="0"/>
          <w:marTop w:val="0"/>
          <w:marBottom w:val="0"/>
          <w:divBdr>
            <w:top w:val="none" w:sz="0" w:space="0" w:color="auto"/>
            <w:left w:val="none" w:sz="0" w:space="0" w:color="auto"/>
            <w:bottom w:val="none" w:sz="0" w:space="0" w:color="auto"/>
            <w:right w:val="none" w:sz="0" w:space="0" w:color="auto"/>
          </w:divBdr>
        </w:div>
        <w:div w:id="2088844682">
          <w:marLeft w:val="720"/>
          <w:marRight w:val="0"/>
          <w:marTop w:val="0"/>
          <w:marBottom w:val="0"/>
          <w:divBdr>
            <w:top w:val="none" w:sz="0" w:space="0" w:color="auto"/>
            <w:left w:val="none" w:sz="0" w:space="0" w:color="auto"/>
            <w:bottom w:val="none" w:sz="0" w:space="0" w:color="auto"/>
            <w:right w:val="none" w:sz="0" w:space="0" w:color="auto"/>
          </w:divBdr>
        </w:div>
      </w:divsChild>
    </w:div>
    <w:div w:id="1718117591">
      <w:bodyDiv w:val="1"/>
      <w:marLeft w:val="0"/>
      <w:marRight w:val="0"/>
      <w:marTop w:val="0"/>
      <w:marBottom w:val="0"/>
      <w:divBdr>
        <w:top w:val="none" w:sz="0" w:space="0" w:color="auto"/>
        <w:left w:val="none" w:sz="0" w:space="0" w:color="auto"/>
        <w:bottom w:val="none" w:sz="0" w:space="0" w:color="auto"/>
        <w:right w:val="none" w:sz="0" w:space="0" w:color="auto"/>
      </w:divBdr>
    </w:div>
    <w:div w:id="1721707521">
      <w:bodyDiv w:val="1"/>
      <w:marLeft w:val="0"/>
      <w:marRight w:val="0"/>
      <w:marTop w:val="0"/>
      <w:marBottom w:val="0"/>
      <w:divBdr>
        <w:top w:val="none" w:sz="0" w:space="0" w:color="auto"/>
        <w:left w:val="none" w:sz="0" w:space="0" w:color="auto"/>
        <w:bottom w:val="none" w:sz="0" w:space="0" w:color="auto"/>
        <w:right w:val="none" w:sz="0" w:space="0" w:color="auto"/>
      </w:divBdr>
    </w:div>
    <w:div w:id="1726634594">
      <w:bodyDiv w:val="1"/>
      <w:marLeft w:val="0"/>
      <w:marRight w:val="0"/>
      <w:marTop w:val="0"/>
      <w:marBottom w:val="0"/>
      <w:divBdr>
        <w:top w:val="none" w:sz="0" w:space="0" w:color="auto"/>
        <w:left w:val="none" w:sz="0" w:space="0" w:color="auto"/>
        <w:bottom w:val="none" w:sz="0" w:space="0" w:color="auto"/>
        <w:right w:val="none" w:sz="0" w:space="0" w:color="auto"/>
      </w:divBdr>
      <w:divsChild>
        <w:div w:id="998533836">
          <w:marLeft w:val="720"/>
          <w:marRight w:val="14"/>
          <w:marTop w:val="0"/>
          <w:marBottom w:val="0"/>
          <w:divBdr>
            <w:top w:val="none" w:sz="0" w:space="0" w:color="auto"/>
            <w:left w:val="none" w:sz="0" w:space="0" w:color="auto"/>
            <w:bottom w:val="none" w:sz="0" w:space="0" w:color="auto"/>
            <w:right w:val="none" w:sz="0" w:space="0" w:color="auto"/>
          </w:divBdr>
        </w:div>
        <w:div w:id="1687753645">
          <w:marLeft w:val="720"/>
          <w:marRight w:val="14"/>
          <w:marTop w:val="0"/>
          <w:marBottom w:val="0"/>
          <w:divBdr>
            <w:top w:val="none" w:sz="0" w:space="0" w:color="auto"/>
            <w:left w:val="none" w:sz="0" w:space="0" w:color="auto"/>
            <w:bottom w:val="none" w:sz="0" w:space="0" w:color="auto"/>
            <w:right w:val="none" w:sz="0" w:space="0" w:color="auto"/>
          </w:divBdr>
        </w:div>
        <w:div w:id="1333803433">
          <w:marLeft w:val="720"/>
          <w:marRight w:val="14"/>
          <w:marTop w:val="0"/>
          <w:marBottom w:val="0"/>
          <w:divBdr>
            <w:top w:val="none" w:sz="0" w:space="0" w:color="auto"/>
            <w:left w:val="none" w:sz="0" w:space="0" w:color="auto"/>
            <w:bottom w:val="none" w:sz="0" w:space="0" w:color="auto"/>
            <w:right w:val="none" w:sz="0" w:space="0" w:color="auto"/>
          </w:divBdr>
        </w:div>
        <w:div w:id="668022910">
          <w:marLeft w:val="720"/>
          <w:marRight w:val="14"/>
          <w:marTop w:val="0"/>
          <w:marBottom w:val="0"/>
          <w:divBdr>
            <w:top w:val="none" w:sz="0" w:space="0" w:color="auto"/>
            <w:left w:val="none" w:sz="0" w:space="0" w:color="auto"/>
            <w:bottom w:val="none" w:sz="0" w:space="0" w:color="auto"/>
            <w:right w:val="none" w:sz="0" w:space="0" w:color="auto"/>
          </w:divBdr>
        </w:div>
        <w:div w:id="1899515065">
          <w:marLeft w:val="720"/>
          <w:marRight w:val="14"/>
          <w:marTop w:val="0"/>
          <w:marBottom w:val="0"/>
          <w:divBdr>
            <w:top w:val="none" w:sz="0" w:space="0" w:color="auto"/>
            <w:left w:val="none" w:sz="0" w:space="0" w:color="auto"/>
            <w:bottom w:val="none" w:sz="0" w:space="0" w:color="auto"/>
            <w:right w:val="none" w:sz="0" w:space="0" w:color="auto"/>
          </w:divBdr>
        </w:div>
      </w:divsChild>
    </w:div>
    <w:div w:id="1744061966">
      <w:bodyDiv w:val="1"/>
      <w:marLeft w:val="0"/>
      <w:marRight w:val="0"/>
      <w:marTop w:val="0"/>
      <w:marBottom w:val="0"/>
      <w:divBdr>
        <w:top w:val="none" w:sz="0" w:space="0" w:color="auto"/>
        <w:left w:val="none" w:sz="0" w:space="0" w:color="auto"/>
        <w:bottom w:val="none" w:sz="0" w:space="0" w:color="auto"/>
        <w:right w:val="none" w:sz="0" w:space="0" w:color="auto"/>
      </w:divBdr>
      <w:divsChild>
        <w:div w:id="360133809">
          <w:marLeft w:val="720"/>
          <w:marRight w:val="14"/>
          <w:marTop w:val="0"/>
          <w:marBottom w:val="0"/>
          <w:divBdr>
            <w:top w:val="none" w:sz="0" w:space="0" w:color="auto"/>
            <w:left w:val="none" w:sz="0" w:space="0" w:color="auto"/>
            <w:bottom w:val="none" w:sz="0" w:space="0" w:color="auto"/>
            <w:right w:val="none" w:sz="0" w:space="0" w:color="auto"/>
          </w:divBdr>
        </w:div>
        <w:div w:id="2101028562">
          <w:marLeft w:val="720"/>
          <w:marRight w:val="14"/>
          <w:marTop w:val="0"/>
          <w:marBottom w:val="0"/>
          <w:divBdr>
            <w:top w:val="none" w:sz="0" w:space="0" w:color="auto"/>
            <w:left w:val="none" w:sz="0" w:space="0" w:color="auto"/>
            <w:bottom w:val="none" w:sz="0" w:space="0" w:color="auto"/>
            <w:right w:val="none" w:sz="0" w:space="0" w:color="auto"/>
          </w:divBdr>
        </w:div>
      </w:divsChild>
    </w:div>
    <w:div w:id="1748260408">
      <w:bodyDiv w:val="1"/>
      <w:marLeft w:val="0"/>
      <w:marRight w:val="0"/>
      <w:marTop w:val="0"/>
      <w:marBottom w:val="0"/>
      <w:divBdr>
        <w:top w:val="none" w:sz="0" w:space="0" w:color="auto"/>
        <w:left w:val="none" w:sz="0" w:space="0" w:color="auto"/>
        <w:bottom w:val="none" w:sz="0" w:space="0" w:color="auto"/>
        <w:right w:val="none" w:sz="0" w:space="0" w:color="auto"/>
      </w:divBdr>
      <w:divsChild>
        <w:div w:id="970405391">
          <w:marLeft w:val="446"/>
          <w:marRight w:val="0"/>
          <w:marTop w:val="0"/>
          <w:marBottom w:val="0"/>
          <w:divBdr>
            <w:top w:val="none" w:sz="0" w:space="0" w:color="auto"/>
            <w:left w:val="none" w:sz="0" w:space="0" w:color="auto"/>
            <w:bottom w:val="none" w:sz="0" w:space="0" w:color="auto"/>
            <w:right w:val="none" w:sz="0" w:space="0" w:color="auto"/>
          </w:divBdr>
        </w:div>
      </w:divsChild>
    </w:div>
    <w:div w:id="1767769305">
      <w:bodyDiv w:val="1"/>
      <w:marLeft w:val="0"/>
      <w:marRight w:val="0"/>
      <w:marTop w:val="0"/>
      <w:marBottom w:val="0"/>
      <w:divBdr>
        <w:top w:val="none" w:sz="0" w:space="0" w:color="auto"/>
        <w:left w:val="none" w:sz="0" w:space="0" w:color="auto"/>
        <w:bottom w:val="none" w:sz="0" w:space="0" w:color="auto"/>
        <w:right w:val="none" w:sz="0" w:space="0" w:color="auto"/>
      </w:divBdr>
      <w:divsChild>
        <w:div w:id="546647878">
          <w:marLeft w:val="446"/>
          <w:marRight w:val="0"/>
          <w:marTop w:val="0"/>
          <w:marBottom w:val="0"/>
          <w:divBdr>
            <w:top w:val="none" w:sz="0" w:space="0" w:color="auto"/>
            <w:left w:val="none" w:sz="0" w:space="0" w:color="auto"/>
            <w:bottom w:val="none" w:sz="0" w:space="0" w:color="auto"/>
            <w:right w:val="none" w:sz="0" w:space="0" w:color="auto"/>
          </w:divBdr>
        </w:div>
        <w:div w:id="258029369">
          <w:marLeft w:val="446"/>
          <w:marRight w:val="0"/>
          <w:marTop w:val="0"/>
          <w:marBottom w:val="0"/>
          <w:divBdr>
            <w:top w:val="none" w:sz="0" w:space="0" w:color="auto"/>
            <w:left w:val="none" w:sz="0" w:space="0" w:color="auto"/>
            <w:bottom w:val="none" w:sz="0" w:space="0" w:color="auto"/>
            <w:right w:val="none" w:sz="0" w:space="0" w:color="auto"/>
          </w:divBdr>
        </w:div>
        <w:div w:id="1742825081">
          <w:marLeft w:val="446"/>
          <w:marRight w:val="0"/>
          <w:marTop w:val="0"/>
          <w:marBottom w:val="0"/>
          <w:divBdr>
            <w:top w:val="none" w:sz="0" w:space="0" w:color="auto"/>
            <w:left w:val="none" w:sz="0" w:space="0" w:color="auto"/>
            <w:bottom w:val="none" w:sz="0" w:space="0" w:color="auto"/>
            <w:right w:val="none" w:sz="0" w:space="0" w:color="auto"/>
          </w:divBdr>
        </w:div>
        <w:div w:id="764543226">
          <w:marLeft w:val="446"/>
          <w:marRight w:val="0"/>
          <w:marTop w:val="0"/>
          <w:marBottom w:val="0"/>
          <w:divBdr>
            <w:top w:val="none" w:sz="0" w:space="0" w:color="auto"/>
            <w:left w:val="none" w:sz="0" w:space="0" w:color="auto"/>
            <w:bottom w:val="none" w:sz="0" w:space="0" w:color="auto"/>
            <w:right w:val="none" w:sz="0" w:space="0" w:color="auto"/>
          </w:divBdr>
        </w:div>
        <w:div w:id="1964116129">
          <w:marLeft w:val="274"/>
          <w:marRight w:val="0"/>
          <w:marTop w:val="0"/>
          <w:marBottom w:val="0"/>
          <w:divBdr>
            <w:top w:val="none" w:sz="0" w:space="0" w:color="auto"/>
            <w:left w:val="none" w:sz="0" w:space="0" w:color="auto"/>
            <w:bottom w:val="none" w:sz="0" w:space="0" w:color="auto"/>
            <w:right w:val="none" w:sz="0" w:space="0" w:color="auto"/>
          </w:divBdr>
        </w:div>
        <w:div w:id="1354919300">
          <w:marLeft w:val="274"/>
          <w:marRight w:val="0"/>
          <w:marTop w:val="0"/>
          <w:marBottom w:val="0"/>
          <w:divBdr>
            <w:top w:val="none" w:sz="0" w:space="0" w:color="auto"/>
            <w:left w:val="none" w:sz="0" w:space="0" w:color="auto"/>
            <w:bottom w:val="none" w:sz="0" w:space="0" w:color="auto"/>
            <w:right w:val="none" w:sz="0" w:space="0" w:color="auto"/>
          </w:divBdr>
        </w:div>
        <w:div w:id="423454195">
          <w:marLeft w:val="274"/>
          <w:marRight w:val="0"/>
          <w:marTop w:val="0"/>
          <w:marBottom w:val="0"/>
          <w:divBdr>
            <w:top w:val="none" w:sz="0" w:space="0" w:color="auto"/>
            <w:left w:val="none" w:sz="0" w:space="0" w:color="auto"/>
            <w:bottom w:val="none" w:sz="0" w:space="0" w:color="auto"/>
            <w:right w:val="none" w:sz="0" w:space="0" w:color="auto"/>
          </w:divBdr>
        </w:div>
        <w:div w:id="1001395334">
          <w:marLeft w:val="274"/>
          <w:marRight w:val="0"/>
          <w:marTop w:val="0"/>
          <w:marBottom w:val="0"/>
          <w:divBdr>
            <w:top w:val="none" w:sz="0" w:space="0" w:color="auto"/>
            <w:left w:val="none" w:sz="0" w:space="0" w:color="auto"/>
            <w:bottom w:val="none" w:sz="0" w:space="0" w:color="auto"/>
            <w:right w:val="none" w:sz="0" w:space="0" w:color="auto"/>
          </w:divBdr>
        </w:div>
      </w:divsChild>
    </w:div>
    <w:div w:id="1782456479">
      <w:bodyDiv w:val="1"/>
      <w:marLeft w:val="0"/>
      <w:marRight w:val="0"/>
      <w:marTop w:val="0"/>
      <w:marBottom w:val="0"/>
      <w:divBdr>
        <w:top w:val="none" w:sz="0" w:space="0" w:color="auto"/>
        <w:left w:val="none" w:sz="0" w:space="0" w:color="auto"/>
        <w:bottom w:val="none" w:sz="0" w:space="0" w:color="auto"/>
        <w:right w:val="none" w:sz="0" w:space="0" w:color="auto"/>
      </w:divBdr>
      <w:divsChild>
        <w:div w:id="847453186">
          <w:marLeft w:val="446"/>
          <w:marRight w:val="0"/>
          <w:marTop w:val="0"/>
          <w:marBottom w:val="0"/>
          <w:divBdr>
            <w:top w:val="none" w:sz="0" w:space="0" w:color="auto"/>
            <w:left w:val="none" w:sz="0" w:space="0" w:color="auto"/>
            <w:bottom w:val="none" w:sz="0" w:space="0" w:color="auto"/>
            <w:right w:val="none" w:sz="0" w:space="0" w:color="auto"/>
          </w:divBdr>
        </w:div>
        <w:div w:id="317655087">
          <w:marLeft w:val="446"/>
          <w:marRight w:val="0"/>
          <w:marTop w:val="0"/>
          <w:marBottom w:val="0"/>
          <w:divBdr>
            <w:top w:val="none" w:sz="0" w:space="0" w:color="auto"/>
            <w:left w:val="none" w:sz="0" w:space="0" w:color="auto"/>
            <w:bottom w:val="none" w:sz="0" w:space="0" w:color="auto"/>
            <w:right w:val="none" w:sz="0" w:space="0" w:color="auto"/>
          </w:divBdr>
        </w:div>
      </w:divsChild>
    </w:div>
    <w:div w:id="1785153046">
      <w:bodyDiv w:val="1"/>
      <w:marLeft w:val="0"/>
      <w:marRight w:val="0"/>
      <w:marTop w:val="0"/>
      <w:marBottom w:val="0"/>
      <w:divBdr>
        <w:top w:val="none" w:sz="0" w:space="0" w:color="auto"/>
        <w:left w:val="none" w:sz="0" w:space="0" w:color="auto"/>
        <w:bottom w:val="none" w:sz="0" w:space="0" w:color="auto"/>
        <w:right w:val="none" w:sz="0" w:space="0" w:color="auto"/>
      </w:divBdr>
      <w:divsChild>
        <w:div w:id="1364359729">
          <w:marLeft w:val="547"/>
          <w:marRight w:val="0"/>
          <w:marTop w:val="0"/>
          <w:marBottom w:val="0"/>
          <w:divBdr>
            <w:top w:val="none" w:sz="0" w:space="0" w:color="auto"/>
            <w:left w:val="none" w:sz="0" w:space="0" w:color="auto"/>
            <w:bottom w:val="none" w:sz="0" w:space="0" w:color="auto"/>
            <w:right w:val="none" w:sz="0" w:space="0" w:color="auto"/>
          </w:divBdr>
        </w:div>
        <w:div w:id="209072366">
          <w:marLeft w:val="547"/>
          <w:marRight w:val="0"/>
          <w:marTop w:val="0"/>
          <w:marBottom w:val="0"/>
          <w:divBdr>
            <w:top w:val="none" w:sz="0" w:space="0" w:color="auto"/>
            <w:left w:val="none" w:sz="0" w:space="0" w:color="auto"/>
            <w:bottom w:val="none" w:sz="0" w:space="0" w:color="auto"/>
            <w:right w:val="none" w:sz="0" w:space="0" w:color="auto"/>
          </w:divBdr>
        </w:div>
        <w:div w:id="1598633622">
          <w:marLeft w:val="547"/>
          <w:marRight w:val="0"/>
          <w:marTop w:val="0"/>
          <w:marBottom w:val="0"/>
          <w:divBdr>
            <w:top w:val="none" w:sz="0" w:space="0" w:color="auto"/>
            <w:left w:val="none" w:sz="0" w:space="0" w:color="auto"/>
            <w:bottom w:val="none" w:sz="0" w:space="0" w:color="auto"/>
            <w:right w:val="none" w:sz="0" w:space="0" w:color="auto"/>
          </w:divBdr>
        </w:div>
        <w:div w:id="464087857">
          <w:marLeft w:val="547"/>
          <w:marRight w:val="0"/>
          <w:marTop w:val="0"/>
          <w:marBottom w:val="0"/>
          <w:divBdr>
            <w:top w:val="none" w:sz="0" w:space="0" w:color="auto"/>
            <w:left w:val="none" w:sz="0" w:space="0" w:color="auto"/>
            <w:bottom w:val="none" w:sz="0" w:space="0" w:color="auto"/>
            <w:right w:val="none" w:sz="0" w:space="0" w:color="auto"/>
          </w:divBdr>
        </w:div>
      </w:divsChild>
    </w:div>
    <w:div w:id="1848128457">
      <w:bodyDiv w:val="1"/>
      <w:marLeft w:val="0"/>
      <w:marRight w:val="0"/>
      <w:marTop w:val="0"/>
      <w:marBottom w:val="0"/>
      <w:divBdr>
        <w:top w:val="none" w:sz="0" w:space="0" w:color="auto"/>
        <w:left w:val="none" w:sz="0" w:space="0" w:color="auto"/>
        <w:bottom w:val="none" w:sz="0" w:space="0" w:color="auto"/>
        <w:right w:val="none" w:sz="0" w:space="0" w:color="auto"/>
      </w:divBdr>
      <w:divsChild>
        <w:div w:id="1999075049">
          <w:marLeft w:val="446"/>
          <w:marRight w:val="0"/>
          <w:marTop w:val="0"/>
          <w:marBottom w:val="0"/>
          <w:divBdr>
            <w:top w:val="none" w:sz="0" w:space="0" w:color="auto"/>
            <w:left w:val="none" w:sz="0" w:space="0" w:color="auto"/>
            <w:bottom w:val="none" w:sz="0" w:space="0" w:color="auto"/>
            <w:right w:val="none" w:sz="0" w:space="0" w:color="auto"/>
          </w:divBdr>
        </w:div>
        <w:div w:id="1135181542">
          <w:marLeft w:val="446"/>
          <w:marRight w:val="0"/>
          <w:marTop w:val="0"/>
          <w:marBottom w:val="0"/>
          <w:divBdr>
            <w:top w:val="none" w:sz="0" w:space="0" w:color="auto"/>
            <w:left w:val="none" w:sz="0" w:space="0" w:color="auto"/>
            <w:bottom w:val="none" w:sz="0" w:space="0" w:color="auto"/>
            <w:right w:val="none" w:sz="0" w:space="0" w:color="auto"/>
          </w:divBdr>
        </w:div>
        <w:div w:id="5333041">
          <w:marLeft w:val="446"/>
          <w:marRight w:val="0"/>
          <w:marTop w:val="0"/>
          <w:marBottom w:val="0"/>
          <w:divBdr>
            <w:top w:val="none" w:sz="0" w:space="0" w:color="auto"/>
            <w:left w:val="none" w:sz="0" w:space="0" w:color="auto"/>
            <w:bottom w:val="none" w:sz="0" w:space="0" w:color="auto"/>
            <w:right w:val="none" w:sz="0" w:space="0" w:color="auto"/>
          </w:divBdr>
        </w:div>
      </w:divsChild>
    </w:div>
    <w:div w:id="1850873846">
      <w:bodyDiv w:val="1"/>
      <w:marLeft w:val="0"/>
      <w:marRight w:val="0"/>
      <w:marTop w:val="0"/>
      <w:marBottom w:val="0"/>
      <w:divBdr>
        <w:top w:val="none" w:sz="0" w:space="0" w:color="auto"/>
        <w:left w:val="none" w:sz="0" w:space="0" w:color="auto"/>
        <w:bottom w:val="none" w:sz="0" w:space="0" w:color="auto"/>
        <w:right w:val="none" w:sz="0" w:space="0" w:color="auto"/>
      </w:divBdr>
      <w:divsChild>
        <w:div w:id="1003824003">
          <w:marLeft w:val="461"/>
          <w:marRight w:val="14"/>
          <w:marTop w:val="189"/>
          <w:marBottom w:val="0"/>
          <w:divBdr>
            <w:top w:val="none" w:sz="0" w:space="0" w:color="auto"/>
            <w:left w:val="none" w:sz="0" w:space="0" w:color="auto"/>
            <w:bottom w:val="none" w:sz="0" w:space="0" w:color="auto"/>
            <w:right w:val="none" w:sz="0" w:space="0" w:color="auto"/>
          </w:divBdr>
        </w:div>
        <w:div w:id="179398242">
          <w:marLeft w:val="461"/>
          <w:marRight w:val="14"/>
          <w:marTop w:val="189"/>
          <w:marBottom w:val="0"/>
          <w:divBdr>
            <w:top w:val="none" w:sz="0" w:space="0" w:color="auto"/>
            <w:left w:val="none" w:sz="0" w:space="0" w:color="auto"/>
            <w:bottom w:val="none" w:sz="0" w:space="0" w:color="auto"/>
            <w:right w:val="none" w:sz="0" w:space="0" w:color="auto"/>
          </w:divBdr>
        </w:div>
        <w:div w:id="458493994">
          <w:marLeft w:val="461"/>
          <w:marRight w:val="14"/>
          <w:marTop w:val="189"/>
          <w:marBottom w:val="0"/>
          <w:divBdr>
            <w:top w:val="none" w:sz="0" w:space="0" w:color="auto"/>
            <w:left w:val="none" w:sz="0" w:space="0" w:color="auto"/>
            <w:bottom w:val="none" w:sz="0" w:space="0" w:color="auto"/>
            <w:right w:val="none" w:sz="0" w:space="0" w:color="auto"/>
          </w:divBdr>
        </w:div>
        <w:div w:id="1695154753">
          <w:marLeft w:val="461"/>
          <w:marRight w:val="14"/>
          <w:marTop w:val="189"/>
          <w:marBottom w:val="0"/>
          <w:divBdr>
            <w:top w:val="none" w:sz="0" w:space="0" w:color="auto"/>
            <w:left w:val="none" w:sz="0" w:space="0" w:color="auto"/>
            <w:bottom w:val="none" w:sz="0" w:space="0" w:color="auto"/>
            <w:right w:val="none" w:sz="0" w:space="0" w:color="auto"/>
          </w:divBdr>
        </w:div>
      </w:divsChild>
    </w:div>
    <w:div w:id="1871843284">
      <w:bodyDiv w:val="1"/>
      <w:marLeft w:val="0"/>
      <w:marRight w:val="0"/>
      <w:marTop w:val="0"/>
      <w:marBottom w:val="0"/>
      <w:divBdr>
        <w:top w:val="none" w:sz="0" w:space="0" w:color="auto"/>
        <w:left w:val="none" w:sz="0" w:space="0" w:color="auto"/>
        <w:bottom w:val="none" w:sz="0" w:space="0" w:color="auto"/>
        <w:right w:val="none" w:sz="0" w:space="0" w:color="auto"/>
      </w:divBdr>
    </w:div>
    <w:div w:id="1928953673">
      <w:bodyDiv w:val="1"/>
      <w:marLeft w:val="0"/>
      <w:marRight w:val="0"/>
      <w:marTop w:val="0"/>
      <w:marBottom w:val="0"/>
      <w:divBdr>
        <w:top w:val="none" w:sz="0" w:space="0" w:color="auto"/>
        <w:left w:val="none" w:sz="0" w:space="0" w:color="auto"/>
        <w:bottom w:val="none" w:sz="0" w:space="0" w:color="auto"/>
        <w:right w:val="none" w:sz="0" w:space="0" w:color="auto"/>
      </w:divBdr>
      <w:divsChild>
        <w:div w:id="342098551">
          <w:marLeft w:val="475"/>
          <w:marRight w:val="0"/>
          <w:marTop w:val="80"/>
          <w:marBottom w:val="0"/>
          <w:divBdr>
            <w:top w:val="none" w:sz="0" w:space="0" w:color="auto"/>
            <w:left w:val="none" w:sz="0" w:space="0" w:color="auto"/>
            <w:bottom w:val="none" w:sz="0" w:space="0" w:color="auto"/>
            <w:right w:val="none" w:sz="0" w:space="0" w:color="auto"/>
          </w:divBdr>
        </w:div>
        <w:div w:id="1127578244">
          <w:marLeft w:val="475"/>
          <w:marRight w:val="0"/>
          <w:marTop w:val="80"/>
          <w:marBottom w:val="0"/>
          <w:divBdr>
            <w:top w:val="none" w:sz="0" w:space="0" w:color="auto"/>
            <w:left w:val="none" w:sz="0" w:space="0" w:color="auto"/>
            <w:bottom w:val="none" w:sz="0" w:space="0" w:color="auto"/>
            <w:right w:val="none" w:sz="0" w:space="0" w:color="auto"/>
          </w:divBdr>
        </w:div>
        <w:div w:id="1503155758">
          <w:marLeft w:val="475"/>
          <w:marRight w:val="0"/>
          <w:marTop w:val="80"/>
          <w:marBottom w:val="0"/>
          <w:divBdr>
            <w:top w:val="none" w:sz="0" w:space="0" w:color="auto"/>
            <w:left w:val="none" w:sz="0" w:space="0" w:color="auto"/>
            <w:bottom w:val="none" w:sz="0" w:space="0" w:color="auto"/>
            <w:right w:val="none" w:sz="0" w:space="0" w:color="auto"/>
          </w:divBdr>
        </w:div>
        <w:div w:id="1200775524">
          <w:marLeft w:val="475"/>
          <w:marRight w:val="0"/>
          <w:marTop w:val="80"/>
          <w:marBottom w:val="0"/>
          <w:divBdr>
            <w:top w:val="none" w:sz="0" w:space="0" w:color="auto"/>
            <w:left w:val="none" w:sz="0" w:space="0" w:color="auto"/>
            <w:bottom w:val="none" w:sz="0" w:space="0" w:color="auto"/>
            <w:right w:val="none" w:sz="0" w:space="0" w:color="auto"/>
          </w:divBdr>
        </w:div>
        <w:div w:id="1346135550">
          <w:marLeft w:val="475"/>
          <w:marRight w:val="0"/>
          <w:marTop w:val="80"/>
          <w:marBottom w:val="0"/>
          <w:divBdr>
            <w:top w:val="none" w:sz="0" w:space="0" w:color="auto"/>
            <w:left w:val="none" w:sz="0" w:space="0" w:color="auto"/>
            <w:bottom w:val="none" w:sz="0" w:space="0" w:color="auto"/>
            <w:right w:val="none" w:sz="0" w:space="0" w:color="auto"/>
          </w:divBdr>
        </w:div>
      </w:divsChild>
    </w:div>
    <w:div w:id="1953049846">
      <w:bodyDiv w:val="1"/>
      <w:marLeft w:val="0"/>
      <w:marRight w:val="0"/>
      <w:marTop w:val="0"/>
      <w:marBottom w:val="0"/>
      <w:divBdr>
        <w:top w:val="none" w:sz="0" w:space="0" w:color="auto"/>
        <w:left w:val="none" w:sz="0" w:space="0" w:color="auto"/>
        <w:bottom w:val="none" w:sz="0" w:space="0" w:color="auto"/>
        <w:right w:val="none" w:sz="0" w:space="0" w:color="auto"/>
      </w:divBdr>
      <w:divsChild>
        <w:div w:id="1573395856">
          <w:marLeft w:val="461"/>
          <w:marRight w:val="14"/>
          <w:marTop w:val="189"/>
          <w:marBottom w:val="0"/>
          <w:divBdr>
            <w:top w:val="none" w:sz="0" w:space="0" w:color="auto"/>
            <w:left w:val="none" w:sz="0" w:space="0" w:color="auto"/>
            <w:bottom w:val="none" w:sz="0" w:space="0" w:color="auto"/>
            <w:right w:val="none" w:sz="0" w:space="0" w:color="auto"/>
          </w:divBdr>
        </w:div>
        <w:div w:id="1170830609">
          <w:marLeft w:val="461"/>
          <w:marRight w:val="14"/>
          <w:marTop w:val="189"/>
          <w:marBottom w:val="0"/>
          <w:divBdr>
            <w:top w:val="none" w:sz="0" w:space="0" w:color="auto"/>
            <w:left w:val="none" w:sz="0" w:space="0" w:color="auto"/>
            <w:bottom w:val="none" w:sz="0" w:space="0" w:color="auto"/>
            <w:right w:val="none" w:sz="0" w:space="0" w:color="auto"/>
          </w:divBdr>
        </w:div>
        <w:div w:id="1718431646">
          <w:marLeft w:val="461"/>
          <w:marRight w:val="14"/>
          <w:marTop w:val="189"/>
          <w:marBottom w:val="0"/>
          <w:divBdr>
            <w:top w:val="none" w:sz="0" w:space="0" w:color="auto"/>
            <w:left w:val="none" w:sz="0" w:space="0" w:color="auto"/>
            <w:bottom w:val="none" w:sz="0" w:space="0" w:color="auto"/>
            <w:right w:val="none" w:sz="0" w:space="0" w:color="auto"/>
          </w:divBdr>
        </w:div>
        <w:div w:id="1271935376">
          <w:marLeft w:val="461"/>
          <w:marRight w:val="14"/>
          <w:marTop w:val="189"/>
          <w:marBottom w:val="0"/>
          <w:divBdr>
            <w:top w:val="none" w:sz="0" w:space="0" w:color="auto"/>
            <w:left w:val="none" w:sz="0" w:space="0" w:color="auto"/>
            <w:bottom w:val="none" w:sz="0" w:space="0" w:color="auto"/>
            <w:right w:val="none" w:sz="0" w:space="0" w:color="auto"/>
          </w:divBdr>
        </w:div>
      </w:divsChild>
    </w:div>
    <w:div w:id="1996100980">
      <w:bodyDiv w:val="1"/>
      <w:marLeft w:val="0"/>
      <w:marRight w:val="0"/>
      <w:marTop w:val="0"/>
      <w:marBottom w:val="0"/>
      <w:divBdr>
        <w:top w:val="none" w:sz="0" w:space="0" w:color="auto"/>
        <w:left w:val="none" w:sz="0" w:space="0" w:color="auto"/>
        <w:bottom w:val="none" w:sz="0" w:space="0" w:color="auto"/>
        <w:right w:val="none" w:sz="0" w:space="0" w:color="auto"/>
      </w:divBdr>
    </w:div>
    <w:div w:id="2022269503">
      <w:bodyDiv w:val="1"/>
      <w:marLeft w:val="0"/>
      <w:marRight w:val="0"/>
      <w:marTop w:val="0"/>
      <w:marBottom w:val="0"/>
      <w:divBdr>
        <w:top w:val="none" w:sz="0" w:space="0" w:color="auto"/>
        <w:left w:val="none" w:sz="0" w:space="0" w:color="auto"/>
        <w:bottom w:val="none" w:sz="0" w:space="0" w:color="auto"/>
        <w:right w:val="none" w:sz="0" w:space="0" w:color="auto"/>
      </w:divBdr>
    </w:div>
    <w:div w:id="2035691518">
      <w:bodyDiv w:val="1"/>
      <w:marLeft w:val="0"/>
      <w:marRight w:val="0"/>
      <w:marTop w:val="0"/>
      <w:marBottom w:val="0"/>
      <w:divBdr>
        <w:top w:val="none" w:sz="0" w:space="0" w:color="auto"/>
        <w:left w:val="none" w:sz="0" w:space="0" w:color="auto"/>
        <w:bottom w:val="none" w:sz="0" w:space="0" w:color="auto"/>
        <w:right w:val="none" w:sz="0" w:space="0" w:color="auto"/>
      </w:divBdr>
    </w:div>
    <w:div w:id="2048018052">
      <w:bodyDiv w:val="1"/>
      <w:marLeft w:val="0"/>
      <w:marRight w:val="0"/>
      <w:marTop w:val="0"/>
      <w:marBottom w:val="0"/>
      <w:divBdr>
        <w:top w:val="none" w:sz="0" w:space="0" w:color="auto"/>
        <w:left w:val="none" w:sz="0" w:space="0" w:color="auto"/>
        <w:bottom w:val="none" w:sz="0" w:space="0" w:color="auto"/>
        <w:right w:val="none" w:sz="0" w:space="0" w:color="auto"/>
      </w:divBdr>
    </w:div>
    <w:div w:id="2058965387">
      <w:bodyDiv w:val="1"/>
      <w:marLeft w:val="0"/>
      <w:marRight w:val="0"/>
      <w:marTop w:val="0"/>
      <w:marBottom w:val="0"/>
      <w:divBdr>
        <w:top w:val="none" w:sz="0" w:space="0" w:color="auto"/>
        <w:left w:val="none" w:sz="0" w:space="0" w:color="auto"/>
        <w:bottom w:val="none" w:sz="0" w:space="0" w:color="auto"/>
        <w:right w:val="none" w:sz="0" w:space="0" w:color="auto"/>
      </w:divBdr>
    </w:div>
    <w:div w:id="2079358779">
      <w:bodyDiv w:val="1"/>
      <w:marLeft w:val="0"/>
      <w:marRight w:val="0"/>
      <w:marTop w:val="0"/>
      <w:marBottom w:val="0"/>
      <w:divBdr>
        <w:top w:val="none" w:sz="0" w:space="0" w:color="auto"/>
        <w:left w:val="none" w:sz="0" w:space="0" w:color="auto"/>
        <w:bottom w:val="none" w:sz="0" w:space="0" w:color="auto"/>
        <w:right w:val="none" w:sz="0" w:space="0" w:color="auto"/>
      </w:divBdr>
      <w:divsChild>
        <w:div w:id="1499030049">
          <w:marLeft w:val="446"/>
          <w:marRight w:val="0"/>
          <w:marTop w:val="0"/>
          <w:marBottom w:val="0"/>
          <w:divBdr>
            <w:top w:val="none" w:sz="0" w:space="0" w:color="auto"/>
            <w:left w:val="none" w:sz="0" w:space="0" w:color="auto"/>
            <w:bottom w:val="none" w:sz="0" w:space="0" w:color="auto"/>
            <w:right w:val="none" w:sz="0" w:space="0" w:color="auto"/>
          </w:divBdr>
        </w:div>
        <w:div w:id="1984315344">
          <w:marLeft w:val="446"/>
          <w:marRight w:val="0"/>
          <w:marTop w:val="0"/>
          <w:marBottom w:val="0"/>
          <w:divBdr>
            <w:top w:val="none" w:sz="0" w:space="0" w:color="auto"/>
            <w:left w:val="none" w:sz="0" w:space="0" w:color="auto"/>
            <w:bottom w:val="none" w:sz="0" w:space="0" w:color="auto"/>
            <w:right w:val="none" w:sz="0" w:space="0" w:color="auto"/>
          </w:divBdr>
        </w:div>
        <w:div w:id="830293933">
          <w:marLeft w:val="446"/>
          <w:marRight w:val="0"/>
          <w:marTop w:val="0"/>
          <w:marBottom w:val="0"/>
          <w:divBdr>
            <w:top w:val="none" w:sz="0" w:space="0" w:color="auto"/>
            <w:left w:val="none" w:sz="0" w:space="0" w:color="auto"/>
            <w:bottom w:val="none" w:sz="0" w:space="0" w:color="auto"/>
            <w:right w:val="none" w:sz="0" w:space="0" w:color="auto"/>
          </w:divBdr>
        </w:div>
        <w:div w:id="1291477279">
          <w:marLeft w:val="446"/>
          <w:marRight w:val="0"/>
          <w:marTop w:val="0"/>
          <w:marBottom w:val="0"/>
          <w:divBdr>
            <w:top w:val="none" w:sz="0" w:space="0" w:color="auto"/>
            <w:left w:val="none" w:sz="0" w:space="0" w:color="auto"/>
            <w:bottom w:val="none" w:sz="0" w:space="0" w:color="auto"/>
            <w:right w:val="none" w:sz="0" w:space="0" w:color="auto"/>
          </w:divBdr>
        </w:div>
      </w:divsChild>
    </w:div>
    <w:div w:id="2083746650">
      <w:bodyDiv w:val="1"/>
      <w:marLeft w:val="0"/>
      <w:marRight w:val="0"/>
      <w:marTop w:val="0"/>
      <w:marBottom w:val="0"/>
      <w:divBdr>
        <w:top w:val="none" w:sz="0" w:space="0" w:color="auto"/>
        <w:left w:val="none" w:sz="0" w:space="0" w:color="auto"/>
        <w:bottom w:val="none" w:sz="0" w:space="0" w:color="auto"/>
        <w:right w:val="none" w:sz="0" w:space="0" w:color="auto"/>
      </w:divBdr>
      <w:divsChild>
        <w:div w:id="1149639644">
          <w:marLeft w:val="720"/>
          <w:marRight w:val="14"/>
          <w:marTop w:val="0"/>
          <w:marBottom w:val="0"/>
          <w:divBdr>
            <w:top w:val="none" w:sz="0" w:space="0" w:color="auto"/>
            <w:left w:val="none" w:sz="0" w:space="0" w:color="auto"/>
            <w:bottom w:val="none" w:sz="0" w:space="0" w:color="auto"/>
            <w:right w:val="none" w:sz="0" w:space="0" w:color="auto"/>
          </w:divBdr>
        </w:div>
        <w:div w:id="283388406">
          <w:marLeft w:val="720"/>
          <w:marRight w:val="14"/>
          <w:marTop w:val="0"/>
          <w:marBottom w:val="0"/>
          <w:divBdr>
            <w:top w:val="none" w:sz="0" w:space="0" w:color="auto"/>
            <w:left w:val="none" w:sz="0" w:space="0" w:color="auto"/>
            <w:bottom w:val="none" w:sz="0" w:space="0" w:color="auto"/>
            <w:right w:val="none" w:sz="0" w:space="0" w:color="auto"/>
          </w:divBdr>
        </w:div>
        <w:div w:id="890922274">
          <w:marLeft w:val="720"/>
          <w:marRight w:val="14"/>
          <w:marTop w:val="0"/>
          <w:marBottom w:val="0"/>
          <w:divBdr>
            <w:top w:val="none" w:sz="0" w:space="0" w:color="auto"/>
            <w:left w:val="none" w:sz="0" w:space="0" w:color="auto"/>
            <w:bottom w:val="none" w:sz="0" w:space="0" w:color="auto"/>
            <w:right w:val="none" w:sz="0" w:space="0" w:color="auto"/>
          </w:divBdr>
        </w:div>
      </w:divsChild>
    </w:div>
    <w:div w:id="211840498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34">
          <w:marLeft w:val="446"/>
          <w:marRight w:val="0"/>
          <w:marTop w:val="0"/>
          <w:marBottom w:val="0"/>
          <w:divBdr>
            <w:top w:val="none" w:sz="0" w:space="0" w:color="auto"/>
            <w:left w:val="none" w:sz="0" w:space="0" w:color="auto"/>
            <w:bottom w:val="none" w:sz="0" w:space="0" w:color="auto"/>
            <w:right w:val="none" w:sz="0" w:space="0" w:color="auto"/>
          </w:divBdr>
        </w:div>
        <w:div w:id="1492869968">
          <w:marLeft w:val="446"/>
          <w:marRight w:val="0"/>
          <w:marTop w:val="0"/>
          <w:marBottom w:val="0"/>
          <w:divBdr>
            <w:top w:val="none" w:sz="0" w:space="0" w:color="auto"/>
            <w:left w:val="none" w:sz="0" w:space="0" w:color="auto"/>
            <w:bottom w:val="none" w:sz="0" w:space="0" w:color="auto"/>
            <w:right w:val="none" w:sz="0" w:space="0" w:color="auto"/>
          </w:divBdr>
        </w:div>
        <w:div w:id="1069420368">
          <w:marLeft w:val="446"/>
          <w:marRight w:val="0"/>
          <w:marTop w:val="0"/>
          <w:marBottom w:val="0"/>
          <w:divBdr>
            <w:top w:val="none" w:sz="0" w:space="0" w:color="auto"/>
            <w:left w:val="none" w:sz="0" w:space="0" w:color="auto"/>
            <w:bottom w:val="none" w:sz="0" w:space="0" w:color="auto"/>
            <w:right w:val="none" w:sz="0" w:space="0" w:color="auto"/>
          </w:divBdr>
        </w:div>
        <w:div w:id="1005472106">
          <w:marLeft w:val="446"/>
          <w:marRight w:val="0"/>
          <w:marTop w:val="0"/>
          <w:marBottom w:val="0"/>
          <w:divBdr>
            <w:top w:val="none" w:sz="0" w:space="0" w:color="auto"/>
            <w:left w:val="none" w:sz="0" w:space="0" w:color="auto"/>
            <w:bottom w:val="none" w:sz="0" w:space="0" w:color="auto"/>
            <w:right w:val="none" w:sz="0" w:space="0" w:color="auto"/>
          </w:divBdr>
        </w:div>
      </w:divsChild>
    </w:div>
    <w:div w:id="2121101309">
      <w:bodyDiv w:val="1"/>
      <w:marLeft w:val="0"/>
      <w:marRight w:val="0"/>
      <w:marTop w:val="0"/>
      <w:marBottom w:val="0"/>
      <w:divBdr>
        <w:top w:val="none" w:sz="0" w:space="0" w:color="auto"/>
        <w:left w:val="none" w:sz="0" w:space="0" w:color="auto"/>
        <w:bottom w:val="none" w:sz="0" w:space="0" w:color="auto"/>
        <w:right w:val="none" w:sz="0" w:space="0" w:color="auto"/>
      </w:divBdr>
      <w:divsChild>
        <w:div w:id="2107991090">
          <w:marLeft w:val="461"/>
          <w:marRight w:val="14"/>
          <w:marTop w:val="189"/>
          <w:marBottom w:val="0"/>
          <w:divBdr>
            <w:top w:val="none" w:sz="0" w:space="0" w:color="auto"/>
            <w:left w:val="none" w:sz="0" w:space="0" w:color="auto"/>
            <w:bottom w:val="none" w:sz="0" w:space="0" w:color="auto"/>
            <w:right w:val="none" w:sz="0" w:space="0" w:color="auto"/>
          </w:divBdr>
        </w:div>
        <w:div w:id="1538540085">
          <w:marLeft w:val="461"/>
          <w:marRight w:val="14"/>
          <w:marTop w:val="189"/>
          <w:marBottom w:val="0"/>
          <w:divBdr>
            <w:top w:val="none" w:sz="0" w:space="0" w:color="auto"/>
            <w:left w:val="none" w:sz="0" w:space="0" w:color="auto"/>
            <w:bottom w:val="none" w:sz="0" w:space="0" w:color="auto"/>
            <w:right w:val="none" w:sz="0" w:space="0" w:color="auto"/>
          </w:divBdr>
        </w:div>
        <w:div w:id="1951621518">
          <w:marLeft w:val="461"/>
          <w:marRight w:val="14"/>
          <w:marTop w:val="189"/>
          <w:marBottom w:val="0"/>
          <w:divBdr>
            <w:top w:val="none" w:sz="0" w:space="0" w:color="auto"/>
            <w:left w:val="none" w:sz="0" w:space="0" w:color="auto"/>
            <w:bottom w:val="none" w:sz="0" w:space="0" w:color="auto"/>
            <w:right w:val="none" w:sz="0" w:space="0" w:color="auto"/>
          </w:divBdr>
        </w:div>
        <w:div w:id="2028948909">
          <w:marLeft w:val="461"/>
          <w:marRight w:val="14"/>
          <w:marTop w:val="189"/>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5678A-E541-4E47-AF6A-9717CD9D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8708</Words>
  <Characters>47897</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Galvez</dc:creator>
  <cp:keywords/>
  <dc:description/>
  <cp:lastModifiedBy>Fernanda</cp:lastModifiedBy>
  <cp:revision>3</cp:revision>
  <cp:lastPrinted>2020-11-18T15:41:00Z</cp:lastPrinted>
  <dcterms:created xsi:type="dcterms:W3CDTF">2020-11-18T15:34:00Z</dcterms:created>
  <dcterms:modified xsi:type="dcterms:W3CDTF">2020-11-18T15:45:00Z</dcterms:modified>
</cp:coreProperties>
</file>