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96EAF3" w14:textId="77777777" w:rsidR="002A55E1" w:rsidRDefault="002A55E1"/>
    <w:tbl>
      <w:tblPr>
        <w:tblpPr w:leftFromText="141" w:rightFromText="141" w:vertAnchor="page" w:horzAnchor="margin" w:tblpY="721"/>
        <w:tblW w:w="9533" w:type="dxa"/>
        <w:tblLayout w:type="fixed"/>
        <w:tblCellMar>
          <w:left w:w="70" w:type="dxa"/>
          <w:right w:w="70" w:type="dxa"/>
        </w:tblCellMar>
        <w:tblLook w:val="0000" w:firstRow="0" w:lastRow="0" w:firstColumn="0" w:lastColumn="0" w:noHBand="0" w:noVBand="0"/>
      </w:tblPr>
      <w:tblGrid>
        <w:gridCol w:w="2537"/>
        <w:gridCol w:w="6996"/>
      </w:tblGrid>
      <w:tr w:rsidR="00D62A2F" w:rsidRPr="00E569E3" w14:paraId="6F8572A0" w14:textId="77777777" w:rsidTr="00D62A2F">
        <w:trPr>
          <w:trHeight w:val="265"/>
        </w:trPr>
        <w:tc>
          <w:tcPr>
            <w:tcW w:w="2537" w:type="dxa"/>
          </w:tcPr>
          <w:p w14:paraId="499CDDCE" w14:textId="3B3ACC44" w:rsidR="00D62A2F" w:rsidRPr="00E569E3" w:rsidRDefault="00D62A2F" w:rsidP="00D62A2F">
            <w:pPr>
              <w:pStyle w:val="Encabezado"/>
            </w:pPr>
          </w:p>
        </w:tc>
        <w:tc>
          <w:tcPr>
            <w:tcW w:w="6996" w:type="dxa"/>
          </w:tcPr>
          <w:p w14:paraId="21F6031A" w14:textId="77777777" w:rsidR="00D62A2F" w:rsidRPr="00E569E3" w:rsidRDefault="00D62A2F" w:rsidP="00D62A2F">
            <w:pPr>
              <w:pStyle w:val="Encabezado"/>
              <w:jc w:val="right"/>
              <w:rPr>
                <w:rFonts w:ascii="Arial" w:hAnsi="Arial"/>
                <w:b/>
              </w:rPr>
            </w:pPr>
          </w:p>
          <w:p w14:paraId="75E1B90F" w14:textId="4514E0F3" w:rsidR="00D62A2F" w:rsidRPr="00E569E3" w:rsidRDefault="00D62A2F" w:rsidP="00D62A2F">
            <w:pPr>
              <w:jc w:val="right"/>
            </w:pPr>
          </w:p>
        </w:tc>
      </w:tr>
    </w:tbl>
    <w:p w14:paraId="67866555" w14:textId="3DC9B154" w:rsidR="00E245E4" w:rsidRPr="00872EC9" w:rsidRDefault="008243BA" w:rsidP="00132AC5">
      <w:pPr>
        <w:pStyle w:val="Textoindependiente"/>
        <w:jc w:val="center"/>
        <w:rPr>
          <w:rFonts w:cs="Arial"/>
          <w:b w:val="0"/>
          <w:sz w:val="22"/>
          <w:szCs w:val="22"/>
        </w:rPr>
      </w:pPr>
      <w:r w:rsidRPr="00872EC9">
        <w:rPr>
          <w:rFonts w:cs="Arial"/>
          <w:sz w:val="22"/>
          <w:szCs w:val="22"/>
        </w:rPr>
        <w:t>CONVENIO GENERAL DE COLABORACIÓN ACADÉMICA</w:t>
      </w:r>
    </w:p>
    <w:p w14:paraId="29EA4ED6" w14:textId="77777777" w:rsidR="008243BA" w:rsidRPr="00872EC9" w:rsidRDefault="008243BA">
      <w:pPr>
        <w:pStyle w:val="Textoindependiente"/>
        <w:rPr>
          <w:rFonts w:cs="Arial"/>
          <w:b w:val="0"/>
          <w:sz w:val="22"/>
          <w:szCs w:val="22"/>
        </w:rPr>
      </w:pPr>
    </w:p>
    <w:p w14:paraId="1CDF433B" w14:textId="3AD1677F" w:rsidR="00E245E4" w:rsidRPr="00872EC9" w:rsidRDefault="00E245E4" w:rsidP="0035042F">
      <w:pPr>
        <w:jc w:val="both"/>
        <w:rPr>
          <w:rFonts w:ascii="Arial" w:hAnsi="Arial" w:cs="Arial"/>
          <w:sz w:val="22"/>
          <w:szCs w:val="22"/>
          <w:lang w:val="es-ES"/>
        </w:rPr>
      </w:pPr>
      <w:r w:rsidRPr="00872EC9">
        <w:rPr>
          <w:rFonts w:ascii="Arial" w:hAnsi="Arial" w:cs="Arial"/>
          <w:sz w:val="22"/>
          <w:szCs w:val="22"/>
          <w:lang w:val="es-ES"/>
        </w:rPr>
        <w:t>CONVENIO GENERAL DE COLABORACIÓ</w:t>
      </w:r>
      <w:r w:rsidR="00177D03" w:rsidRPr="00872EC9">
        <w:rPr>
          <w:rFonts w:ascii="Arial" w:hAnsi="Arial" w:cs="Arial"/>
          <w:sz w:val="22"/>
          <w:szCs w:val="22"/>
          <w:lang w:val="es-ES"/>
        </w:rPr>
        <w:t>N</w:t>
      </w:r>
      <w:r w:rsidR="00092D4A" w:rsidRPr="00872EC9">
        <w:rPr>
          <w:rFonts w:ascii="Arial" w:hAnsi="Arial" w:cs="Arial"/>
          <w:sz w:val="22"/>
          <w:szCs w:val="22"/>
          <w:lang w:val="es-ES"/>
        </w:rPr>
        <w:t xml:space="preserve"> </w:t>
      </w:r>
      <w:r w:rsidR="00B012CF" w:rsidRPr="00872EC9">
        <w:rPr>
          <w:rFonts w:ascii="Arial" w:hAnsi="Arial" w:cs="Arial"/>
          <w:sz w:val="22"/>
          <w:szCs w:val="22"/>
          <w:lang w:val="es-ES"/>
        </w:rPr>
        <w:t>ACADÉMICA</w:t>
      </w:r>
      <w:r w:rsidR="00577146">
        <w:rPr>
          <w:rFonts w:ascii="Arial" w:hAnsi="Arial" w:cs="Arial"/>
          <w:sz w:val="22"/>
          <w:szCs w:val="22"/>
        </w:rPr>
        <w:t xml:space="preserve"> Y ESTANCIA ACADÉMICA PROFESIONAL</w:t>
      </w:r>
      <w:r w:rsidR="00B012CF" w:rsidRPr="00872EC9">
        <w:rPr>
          <w:rFonts w:ascii="Arial" w:hAnsi="Arial" w:cs="Arial"/>
          <w:sz w:val="22"/>
          <w:szCs w:val="22"/>
          <w:lang w:val="es-ES"/>
        </w:rPr>
        <w:t>,</w:t>
      </w:r>
      <w:r w:rsidR="00177D03" w:rsidRPr="00872EC9">
        <w:rPr>
          <w:rFonts w:ascii="Arial" w:hAnsi="Arial" w:cs="Arial"/>
          <w:sz w:val="22"/>
          <w:szCs w:val="22"/>
          <w:lang w:val="es-ES"/>
        </w:rPr>
        <w:t xml:space="preserve"> QUE CELEBRAN POR UNA PARTE </w:t>
      </w:r>
      <w:r w:rsidRPr="00872EC9">
        <w:rPr>
          <w:rFonts w:ascii="Arial" w:hAnsi="Arial" w:cs="Arial"/>
          <w:sz w:val="22"/>
          <w:szCs w:val="22"/>
          <w:lang w:val="es-ES"/>
        </w:rPr>
        <w:t xml:space="preserve"> </w:t>
      </w:r>
      <w:r w:rsidRPr="00872EC9">
        <w:rPr>
          <w:rFonts w:ascii="Arial" w:hAnsi="Arial" w:cs="Arial"/>
          <w:b/>
          <w:sz w:val="22"/>
          <w:szCs w:val="22"/>
          <w:lang w:val="es-ES"/>
        </w:rPr>
        <w:t>UNIVERSIDAD</w:t>
      </w:r>
      <w:r w:rsidR="00D8448F" w:rsidRPr="00872EC9">
        <w:rPr>
          <w:rFonts w:ascii="Arial" w:hAnsi="Arial" w:cs="Arial"/>
          <w:b/>
          <w:sz w:val="22"/>
          <w:szCs w:val="22"/>
          <w:lang w:val="es-ES"/>
        </w:rPr>
        <w:t xml:space="preserve"> AUTÓNOMA</w:t>
      </w:r>
      <w:r w:rsidRPr="00872EC9">
        <w:rPr>
          <w:rFonts w:ascii="Arial" w:hAnsi="Arial" w:cs="Arial"/>
          <w:b/>
          <w:sz w:val="22"/>
          <w:szCs w:val="22"/>
          <w:lang w:val="es-ES"/>
        </w:rPr>
        <w:t xml:space="preserve"> DE OCCIDENTE, </w:t>
      </w:r>
      <w:r w:rsidRPr="00872EC9">
        <w:rPr>
          <w:rFonts w:ascii="Arial" w:hAnsi="Arial" w:cs="Arial"/>
          <w:sz w:val="22"/>
          <w:szCs w:val="22"/>
          <w:lang w:val="es-ES"/>
        </w:rPr>
        <w:t>A QUIEN EN LO SUCESIVO SE LE DENOMINARÁ “</w:t>
      </w:r>
      <w:proofErr w:type="spellStart"/>
      <w:r w:rsidR="007D543E" w:rsidRPr="00872EC9">
        <w:rPr>
          <w:rFonts w:ascii="Arial" w:hAnsi="Arial" w:cs="Arial"/>
          <w:b/>
          <w:sz w:val="22"/>
          <w:szCs w:val="22"/>
          <w:lang w:val="es-ES"/>
        </w:rPr>
        <w:t>U</w:t>
      </w:r>
      <w:r w:rsidR="00BA0682" w:rsidRPr="00872EC9">
        <w:rPr>
          <w:rFonts w:ascii="Arial" w:hAnsi="Arial" w:cs="Arial"/>
          <w:b/>
          <w:sz w:val="22"/>
          <w:szCs w:val="22"/>
          <w:lang w:val="es-ES"/>
        </w:rPr>
        <w:t>A</w:t>
      </w:r>
      <w:r w:rsidR="00731BA2" w:rsidRPr="00872EC9">
        <w:rPr>
          <w:rFonts w:ascii="Arial" w:hAnsi="Arial" w:cs="Arial"/>
          <w:b/>
          <w:sz w:val="22"/>
          <w:szCs w:val="22"/>
          <w:lang w:val="es-ES"/>
        </w:rPr>
        <w:t>de</w:t>
      </w:r>
      <w:r w:rsidR="007D543E" w:rsidRPr="00872EC9">
        <w:rPr>
          <w:rFonts w:ascii="Arial" w:hAnsi="Arial" w:cs="Arial"/>
          <w:b/>
          <w:sz w:val="22"/>
          <w:szCs w:val="22"/>
          <w:lang w:val="es-ES"/>
        </w:rPr>
        <w:t>O</w:t>
      </w:r>
      <w:proofErr w:type="spellEnd"/>
      <w:r w:rsidRPr="00872EC9">
        <w:rPr>
          <w:rFonts w:ascii="Arial" w:hAnsi="Arial" w:cs="Arial"/>
          <w:b/>
          <w:sz w:val="22"/>
          <w:szCs w:val="22"/>
          <w:lang w:val="es-ES"/>
        </w:rPr>
        <w:t>”</w:t>
      </w:r>
      <w:r w:rsidR="00A723F8" w:rsidRPr="00872EC9">
        <w:rPr>
          <w:rFonts w:ascii="Arial" w:hAnsi="Arial" w:cs="Arial"/>
          <w:b/>
          <w:sz w:val="22"/>
          <w:szCs w:val="22"/>
          <w:lang w:val="es-ES"/>
        </w:rPr>
        <w:t xml:space="preserve">, </w:t>
      </w:r>
      <w:r w:rsidRPr="00872EC9">
        <w:rPr>
          <w:rFonts w:ascii="Arial" w:hAnsi="Arial" w:cs="Arial"/>
          <w:sz w:val="22"/>
          <w:szCs w:val="22"/>
          <w:lang w:val="es-ES"/>
        </w:rPr>
        <w:t xml:space="preserve"> R</w:t>
      </w:r>
      <w:r w:rsidR="00C842A5" w:rsidRPr="00872EC9">
        <w:rPr>
          <w:rFonts w:ascii="Arial" w:hAnsi="Arial" w:cs="Arial"/>
          <w:sz w:val="22"/>
          <w:szCs w:val="22"/>
          <w:lang w:val="es-ES"/>
        </w:rPr>
        <w:t>EPRESENTADA PARA TAL EFECTO POR LA</w:t>
      </w:r>
      <w:r w:rsidRPr="00872EC9">
        <w:rPr>
          <w:rFonts w:ascii="Arial" w:hAnsi="Arial" w:cs="Arial"/>
          <w:sz w:val="22"/>
          <w:szCs w:val="22"/>
          <w:lang w:val="es-ES"/>
        </w:rPr>
        <w:t xml:space="preserve"> </w:t>
      </w:r>
      <w:r w:rsidR="00D4086B" w:rsidRPr="00872EC9">
        <w:rPr>
          <w:rFonts w:ascii="Arial" w:hAnsi="Arial" w:cs="Arial"/>
          <w:b/>
          <w:sz w:val="22"/>
          <w:szCs w:val="22"/>
          <w:lang w:val="es-ES"/>
        </w:rPr>
        <w:t>DRA. S</w:t>
      </w:r>
      <w:r w:rsidR="00A902E2" w:rsidRPr="00872EC9">
        <w:rPr>
          <w:rFonts w:ascii="Arial" w:hAnsi="Arial" w:cs="Arial"/>
          <w:b/>
          <w:sz w:val="22"/>
          <w:szCs w:val="22"/>
          <w:lang w:val="es-ES"/>
        </w:rPr>
        <w:t>Y</w:t>
      </w:r>
      <w:r w:rsidR="00D4086B" w:rsidRPr="00872EC9">
        <w:rPr>
          <w:rFonts w:ascii="Arial" w:hAnsi="Arial" w:cs="Arial"/>
          <w:b/>
          <w:sz w:val="22"/>
          <w:szCs w:val="22"/>
          <w:lang w:val="es-ES"/>
        </w:rPr>
        <w:t>LVIA P</w:t>
      </w:r>
      <w:r w:rsidR="006311B8" w:rsidRPr="00872EC9">
        <w:rPr>
          <w:rFonts w:ascii="Arial" w:hAnsi="Arial" w:cs="Arial"/>
          <w:b/>
          <w:sz w:val="22"/>
          <w:szCs w:val="22"/>
          <w:lang w:val="es-ES"/>
        </w:rPr>
        <w:t>A</w:t>
      </w:r>
      <w:r w:rsidR="00D4086B" w:rsidRPr="00872EC9">
        <w:rPr>
          <w:rFonts w:ascii="Arial" w:hAnsi="Arial" w:cs="Arial"/>
          <w:b/>
          <w:sz w:val="22"/>
          <w:szCs w:val="22"/>
          <w:lang w:val="es-ES"/>
        </w:rPr>
        <w:t>Z DÍAZ CAMACHO</w:t>
      </w:r>
      <w:r w:rsidRPr="00872EC9">
        <w:rPr>
          <w:rFonts w:ascii="Arial" w:hAnsi="Arial" w:cs="Arial"/>
          <w:b/>
          <w:sz w:val="22"/>
          <w:szCs w:val="22"/>
          <w:lang w:val="es-ES"/>
        </w:rPr>
        <w:t>,</w:t>
      </w:r>
      <w:r w:rsidRPr="00872EC9">
        <w:rPr>
          <w:rFonts w:ascii="Arial" w:hAnsi="Arial" w:cs="Arial"/>
          <w:sz w:val="22"/>
          <w:szCs w:val="22"/>
          <w:lang w:val="es-ES"/>
        </w:rPr>
        <w:t xml:space="preserve"> EN SU CARÁCTER DE RECTOR</w:t>
      </w:r>
      <w:r w:rsidR="00D4086B" w:rsidRPr="00872EC9">
        <w:rPr>
          <w:rFonts w:ascii="Arial" w:hAnsi="Arial" w:cs="Arial"/>
          <w:sz w:val="22"/>
          <w:szCs w:val="22"/>
          <w:lang w:val="es-ES"/>
        </w:rPr>
        <w:t>A</w:t>
      </w:r>
      <w:r w:rsidRPr="00872EC9">
        <w:rPr>
          <w:rFonts w:ascii="Arial" w:hAnsi="Arial" w:cs="Arial"/>
          <w:sz w:val="22"/>
          <w:szCs w:val="22"/>
          <w:lang w:val="es-ES"/>
        </w:rPr>
        <w:t>, Y POR LA OTRA PARTE</w:t>
      </w:r>
      <w:r w:rsidR="00A625A5" w:rsidRPr="00872EC9">
        <w:rPr>
          <w:rFonts w:ascii="Arial" w:hAnsi="Arial" w:cs="Arial"/>
          <w:sz w:val="22"/>
          <w:szCs w:val="22"/>
          <w:lang w:val="es-ES"/>
        </w:rPr>
        <w:t>,</w:t>
      </w:r>
      <w:r w:rsidR="00F7286E" w:rsidRPr="00872EC9">
        <w:rPr>
          <w:rFonts w:ascii="Arial" w:hAnsi="Arial" w:cs="Arial"/>
          <w:sz w:val="22"/>
          <w:szCs w:val="22"/>
          <w:lang w:val="es-ES"/>
        </w:rPr>
        <w:t xml:space="preserve"> </w:t>
      </w:r>
      <w:r w:rsidR="00B012CF" w:rsidRPr="00872EC9">
        <w:rPr>
          <w:rFonts w:ascii="Arial" w:hAnsi="Arial" w:cs="Arial"/>
          <w:b/>
          <w:bCs/>
          <w:sz w:val="22"/>
          <w:szCs w:val="22"/>
          <w:lang w:val="es-ES"/>
        </w:rPr>
        <w:t>EL CONSEJO PARA EL DESARROLLO ECONÓMICO DE SINALOA</w:t>
      </w:r>
      <w:r w:rsidRPr="00872EC9">
        <w:rPr>
          <w:rFonts w:ascii="Arial" w:hAnsi="Arial" w:cs="Arial"/>
          <w:b/>
          <w:sz w:val="22"/>
          <w:szCs w:val="22"/>
          <w:lang w:val="es-ES"/>
        </w:rPr>
        <w:t>,</w:t>
      </w:r>
      <w:r w:rsidR="00A723F8" w:rsidRPr="00872EC9">
        <w:rPr>
          <w:rFonts w:ascii="Arial" w:hAnsi="Arial" w:cs="Arial"/>
          <w:b/>
          <w:sz w:val="22"/>
          <w:szCs w:val="22"/>
          <w:lang w:val="es-ES"/>
        </w:rPr>
        <w:t xml:space="preserve"> </w:t>
      </w:r>
      <w:r w:rsidR="00A723F8" w:rsidRPr="00872EC9">
        <w:rPr>
          <w:rFonts w:ascii="Arial" w:hAnsi="Arial" w:cs="Arial"/>
          <w:sz w:val="22"/>
          <w:szCs w:val="22"/>
          <w:lang w:val="es-ES"/>
        </w:rPr>
        <w:t xml:space="preserve">REPRESENTADA </w:t>
      </w:r>
      <w:r w:rsidR="00A723F8" w:rsidRPr="00A10F02">
        <w:rPr>
          <w:rFonts w:ascii="Arial" w:hAnsi="Arial" w:cs="Arial"/>
          <w:bCs/>
          <w:sz w:val="22"/>
          <w:szCs w:val="22"/>
          <w:lang w:val="es-ES"/>
        </w:rPr>
        <w:t>POR</w:t>
      </w:r>
      <w:r w:rsidR="00B012CF" w:rsidRPr="00555D8A">
        <w:rPr>
          <w:rFonts w:ascii="Arial" w:hAnsi="Arial" w:cs="Arial"/>
          <w:b/>
          <w:bCs/>
          <w:sz w:val="22"/>
          <w:szCs w:val="22"/>
          <w:lang w:val="es-ES"/>
        </w:rPr>
        <w:t xml:space="preserve"> </w:t>
      </w:r>
      <w:r w:rsidR="007C007A" w:rsidRPr="00555D8A">
        <w:rPr>
          <w:rFonts w:ascii="Arial" w:hAnsi="Arial" w:cs="Arial"/>
          <w:b/>
          <w:bCs/>
          <w:sz w:val="22"/>
          <w:szCs w:val="22"/>
          <w:lang w:val="es-ES"/>
        </w:rPr>
        <w:t>JUAN ERNESTO MILLÁN PIETSCH</w:t>
      </w:r>
      <w:r w:rsidR="00F7286E" w:rsidRPr="00555D8A">
        <w:rPr>
          <w:rFonts w:ascii="Arial" w:hAnsi="Arial" w:cs="Arial"/>
          <w:b/>
          <w:bCs/>
          <w:sz w:val="22"/>
          <w:szCs w:val="22"/>
          <w:lang w:val="es-ES"/>
        </w:rPr>
        <w:t>,</w:t>
      </w:r>
      <w:r w:rsidR="00E569E3" w:rsidRPr="00555D8A">
        <w:rPr>
          <w:rFonts w:ascii="Arial" w:hAnsi="Arial" w:cs="Arial"/>
          <w:b/>
          <w:bCs/>
          <w:sz w:val="22"/>
          <w:szCs w:val="22"/>
          <w:lang w:val="es-ES"/>
        </w:rPr>
        <w:t xml:space="preserve"> </w:t>
      </w:r>
      <w:r w:rsidR="00472F7D" w:rsidRPr="00577146">
        <w:rPr>
          <w:rFonts w:ascii="Arial" w:hAnsi="Arial" w:cs="Arial"/>
          <w:sz w:val="22"/>
          <w:szCs w:val="22"/>
          <w:lang w:val="es-ES"/>
        </w:rPr>
        <w:t>EN SU CARÁCTER D</w:t>
      </w:r>
      <w:r w:rsidR="00084F57" w:rsidRPr="00577146">
        <w:rPr>
          <w:rFonts w:ascii="Arial" w:hAnsi="Arial" w:cs="Arial"/>
          <w:sz w:val="22"/>
          <w:szCs w:val="22"/>
          <w:lang w:val="es-ES"/>
        </w:rPr>
        <w:t>E</w:t>
      </w:r>
      <w:r w:rsidR="007C007A">
        <w:rPr>
          <w:rFonts w:ascii="Arial" w:hAnsi="Arial" w:cs="Arial"/>
          <w:sz w:val="22"/>
          <w:szCs w:val="22"/>
          <w:lang w:val="es-ES"/>
        </w:rPr>
        <w:t xml:space="preserve"> DIRECTOR GENERAL</w:t>
      </w:r>
      <w:r w:rsidR="00555D8A">
        <w:rPr>
          <w:rFonts w:ascii="Arial" w:hAnsi="Arial" w:cs="Arial"/>
          <w:sz w:val="22"/>
          <w:szCs w:val="22"/>
          <w:lang w:val="es-ES"/>
        </w:rPr>
        <w:t xml:space="preserve"> </w:t>
      </w:r>
      <w:r w:rsidR="00A625A5" w:rsidRPr="00577146">
        <w:rPr>
          <w:rFonts w:ascii="Arial" w:hAnsi="Arial" w:cs="Arial"/>
          <w:sz w:val="22"/>
          <w:szCs w:val="22"/>
          <w:lang w:val="es-ES"/>
        </w:rPr>
        <w:t>Q</w:t>
      </w:r>
      <w:r w:rsidR="00A625A5" w:rsidRPr="00872EC9">
        <w:rPr>
          <w:rFonts w:ascii="Arial" w:hAnsi="Arial" w:cs="Arial"/>
          <w:sz w:val="22"/>
          <w:szCs w:val="22"/>
          <w:lang w:val="es-ES"/>
        </w:rPr>
        <w:t>UE EN LO SUCESIVO SE</w:t>
      </w:r>
      <w:r w:rsidR="00A723F8" w:rsidRPr="00872EC9">
        <w:rPr>
          <w:rFonts w:ascii="Arial" w:hAnsi="Arial" w:cs="Arial"/>
          <w:sz w:val="22"/>
          <w:szCs w:val="22"/>
          <w:lang w:val="es-ES"/>
        </w:rPr>
        <w:t xml:space="preserve"> DENOMINARÁ </w:t>
      </w:r>
      <w:r w:rsidR="00A723F8" w:rsidRPr="00872EC9">
        <w:rPr>
          <w:rFonts w:ascii="Arial" w:hAnsi="Arial" w:cs="Arial"/>
          <w:b/>
          <w:sz w:val="22"/>
          <w:szCs w:val="22"/>
          <w:lang w:val="es-ES"/>
        </w:rPr>
        <w:t>“</w:t>
      </w:r>
      <w:proofErr w:type="gramStart"/>
      <w:r w:rsidR="00B012CF" w:rsidRPr="00872EC9">
        <w:rPr>
          <w:rFonts w:ascii="Arial" w:hAnsi="Arial" w:cs="Arial"/>
          <w:b/>
          <w:sz w:val="22"/>
          <w:szCs w:val="22"/>
          <w:lang w:val="es-ES"/>
        </w:rPr>
        <w:t xml:space="preserve">CODESIN </w:t>
      </w:r>
      <w:r w:rsidRPr="00872EC9">
        <w:rPr>
          <w:rFonts w:ascii="Arial" w:hAnsi="Arial" w:cs="Arial"/>
          <w:b/>
          <w:sz w:val="22"/>
          <w:szCs w:val="22"/>
          <w:lang w:val="es-ES"/>
        </w:rPr>
        <w:t>”</w:t>
      </w:r>
      <w:proofErr w:type="gramEnd"/>
      <w:r w:rsidRPr="00872EC9">
        <w:rPr>
          <w:rFonts w:ascii="Arial" w:hAnsi="Arial" w:cs="Arial"/>
          <w:sz w:val="22"/>
          <w:szCs w:val="22"/>
          <w:lang w:val="es-ES"/>
        </w:rPr>
        <w:t xml:space="preserve">, </w:t>
      </w:r>
      <w:r w:rsidR="00CC2C0C" w:rsidRPr="00872EC9">
        <w:rPr>
          <w:rFonts w:ascii="Arial" w:hAnsi="Arial" w:cs="Arial"/>
          <w:sz w:val="22"/>
          <w:szCs w:val="22"/>
          <w:lang w:val="es-ES"/>
        </w:rPr>
        <w:t>Y EN CONJUNTO,</w:t>
      </w:r>
      <w:r w:rsidR="00A723F8" w:rsidRPr="00872EC9">
        <w:rPr>
          <w:rFonts w:ascii="Arial" w:hAnsi="Arial" w:cs="Arial"/>
          <w:sz w:val="22"/>
          <w:szCs w:val="22"/>
          <w:lang w:val="es-ES"/>
        </w:rPr>
        <w:t xml:space="preserve"> </w:t>
      </w:r>
      <w:r w:rsidR="00A723F8" w:rsidRPr="00872EC9">
        <w:rPr>
          <w:rFonts w:ascii="Arial" w:hAnsi="Arial" w:cs="Arial"/>
          <w:b/>
          <w:sz w:val="22"/>
          <w:szCs w:val="22"/>
          <w:lang w:val="es-ES"/>
        </w:rPr>
        <w:t>“LAS PARTES”</w:t>
      </w:r>
      <w:r w:rsidR="00A723F8" w:rsidRPr="00872EC9">
        <w:rPr>
          <w:rFonts w:ascii="Arial" w:hAnsi="Arial" w:cs="Arial"/>
          <w:sz w:val="22"/>
          <w:szCs w:val="22"/>
          <w:lang w:val="es-ES"/>
        </w:rPr>
        <w:t xml:space="preserve">, </w:t>
      </w:r>
      <w:r w:rsidRPr="00872EC9">
        <w:rPr>
          <w:rFonts w:ascii="Arial" w:hAnsi="Arial" w:cs="Arial"/>
          <w:sz w:val="22"/>
          <w:szCs w:val="22"/>
          <w:lang w:val="es-ES"/>
        </w:rPr>
        <w:t>AL TENOR DE LAS SIGUIENTES DECLARACIONES Y CLÁUSULAS.</w:t>
      </w:r>
    </w:p>
    <w:p w14:paraId="25C22575" w14:textId="77777777" w:rsidR="00E245E4" w:rsidRPr="00872EC9" w:rsidRDefault="00E245E4" w:rsidP="0035042F">
      <w:pPr>
        <w:jc w:val="both"/>
        <w:rPr>
          <w:rFonts w:ascii="Arial" w:hAnsi="Arial" w:cs="Arial"/>
          <w:sz w:val="22"/>
          <w:szCs w:val="22"/>
        </w:rPr>
      </w:pPr>
    </w:p>
    <w:p w14:paraId="2423CFF9" w14:textId="77777777" w:rsidR="00E245E4" w:rsidRPr="00872EC9" w:rsidRDefault="00E245E4" w:rsidP="00BA0682">
      <w:pPr>
        <w:jc w:val="center"/>
        <w:rPr>
          <w:rFonts w:ascii="Arial" w:hAnsi="Arial" w:cs="Arial"/>
          <w:b/>
          <w:sz w:val="22"/>
          <w:szCs w:val="22"/>
          <w:lang w:val="es-ES"/>
        </w:rPr>
      </w:pPr>
      <w:r w:rsidRPr="00872EC9">
        <w:rPr>
          <w:rFonts w:ascii="Arial" w:hAnsi="Arial" w:cs="Arial"/>
          <w:b/>
          <w:sz w:val="22"/>
          <w:szCs w:val="22"/>
          <w:lang w:val="es-ES"/>
        </w:rPr>
        <w:t>DECLARACIONES:</w:t>
      </w:r>
    </w:p>
    <w:p w14:paraId="0CEE4E77" w14:textId="77777777" w:rsidR="00E245E4" w:rsidRPr="00872EC9" w:rsidRDefault="00E245E4" w:rsidP="0035042F">
      <w:pPr>
        <w:jc w:val="both"/>
        <w:rPr>
          <w:rFonts w:ascii="Arial" w:hAnsi="Arial" w:cs="Arial"/>
          <w:b/>
          <w:sz w:val="22"/>
          <w:szCs w:val="22"/>
          <w:lang w:val="es-ES"/>
        </w:rPr>
      </w:pPr>
    </w:p>
    <w:p w14:paraId="2D44D7E4" w14:textId="4B039DD9" w:rsidR="00F05044" w:rsidRPr="00872EC9" w:rsidRDefault="005A2665" w:rsidP="008243BA">
      <w:pPr>
        <w:pStyle w:val="Prrafodelista1"/>
        <w:numPr>
          <w:ilvl w:val="0"/>
          <w:numId w:val="14"/>
        </w:numPr>
        <w:ind w:left="284" w:hanging="284"/>
        <w:rPr>
          <w:rFonts w:ascii="Arial" w:hAnsi="Arial" w:cs="Arial"/>
          <w:lang w:val="es-ES"/>
        </w:rPr>
      </w:pPr>
      <w:r w:rsidRPr="00872EC9">
        <w:rPr>
          <w:rFonts w:ascii="Arial" w:hAnsi="Arial" w:cs="Arial"/>
          <w:b/>
          <w:lang w:val="es-ES"/>
        </w:rPr>
        <w:t xml:space="preserve">DECLARA </w:t>
      </w:r>
      <w:r w:rsidR="00BE5DA6" w:rsidRPr="00872EC9">
        <w:rPr>
          <w:rFonts w:ascii="Arial" w:hAnsi="Arial" w:cs="Arial"/>
          <w:b/>
          <w:lang w:val="es-ES"/>
        </w:rPr>
        <w:t>“</w:t>
      </w:r>
      <w:proofErr w:type="spellStart"/>
      <w:r w:rsidR="00BE5DA6" w:rsidRPr="00872EC9">
        <w:rPr>
          <w:rFonts w:ascii="Arial" w:hAnsi="Arial" w:cs="Arial"/>
          <w:b/>
          <w:lang w:val="es-ES"/>
        </w:rPr>
        <w:t>UAdeO</w:t>
      </w:r>
      <w:proofErr w:type="spellEnd"/>
      <w:r w:rsidR="00F05044" w:rsidRPr="00872EC9">
        <w:rPr>
          <w:rFonts w:ascii="Arial" w:hAnsi="Arial" w:cs="Arial"/>
          <w:b/>
          <w:lang w:val="es-ES"/>
        </w:rPr>
        <w:t xml:space="preserve">”: </w:t>
      </w:r>
    </w:p>
    <w:p w14:paraId="451B0332" w14:textId="76A72C8D" w:rsidR="00F05044" w:rsidRPr="00872EC9" w:rsidRDefault="00BE5DA6" w:rsidP="00D8448F">
      <w:pPr>
        <w:pStyle w:val="Prrafodelista1"/>
        <w:numPr>
          <w:ilvl w:val="1"/>
          <w:numId w:val="20"/>
        </w:numPr>
        <w:jc w:val="both"/>
        <w:rPr>
          <w:rFonts w:ascii="Arial" w:hAnsi="Arial" w:cs="Arial"/>
          <w:lang w:val="es-ES"/>
        </w:rPr>
      </w:pPr>
      <w:r w:rsidRPr="00872EC9">
        <w:rPr>
          <w:rFonts w:ascii="Arial" w:hAnsi="Arial" w:cs="Arial"/>
          <w:lang w:val="es-ES"/>
        </w:rPr>
        <w:t>Que,</w:t>
      </w:r>
      <w:r w:rsidR="00F05044" w:rsidRPr="00872EC9">
        <w:rPr>
          <w:rFonts w:ascii="Arial" w:hAnsi="Arial" w:cs="Arial"/>
          <w:lang w:val="es-ES"/>
        </w:rPr>
        <w:t xml:space="preserve"> de conformidad con su Ley Orgánica, publicada en el Periódico Ofici</w:t>
      </w:r>
      <w:r w:rsidR="00D8448F" w:rsidRPr="00872EC9">
        <w:rPr>
          <w:rFonts w:ascii="Arial" w:hAnsi="Arial" w:cs="Arial"/>
          <w:lang w:val="es-ES"/>
        </w:rPr>
        <w:t>al “El Estado de Sinaloa” del 21 de febrero</w:t>
      </w:r>
      <w:r w:rsidR="00F05044" w:rsidRPr="00872EC9">
        <w:rPr>
          <w:rFonts w:ascii="Arial" w:hAnsi="Arial" w:cs="Arial"/>
          <w:lang w:val="es-ES"/>
        </w:rPr>
        <w:t xml:space="preserve"> del 20</w:t>
      </w:r>
      <w:r w:rsidR="00D8448F" w:rsidRPr="00872EC9">
        <w:rPr>
          <w:rFonts w:ascii="Arial" w:hAnsi="Arial" w:cs="Arial"/>
          <w:lang w:val="es-ES"/>
        </w:rPr>
        <w:t>18</w:t>
      </w:r>
      <w:r w:rsidR="00384F1D" w:rsidRPr="00872EC9">
        <w:rPr>
          <w:rFonts w:ascii="Arial" w:hAnsi="Arial" w:cs="Arial"/>
          <w:lang w:val="es-ES"/>
        </w:rPr>
        <w:t xml:space="preserve">, </w:t>
      </w:r>
      <w:r w:rsidR="00A10F02">
        <w:rPr>
          <w:rFonts w:ascii="Arial" w:hAnsi="Arial" w:cs="Arial"/>
        </w:rPr>
        <w:t>L</w:t>
      </w:r>
      <w:r w:rsidR="00F05044" w:rsidRPr="00872EC9">
        <w:rPr>
          <w:rFonts w:ascii="Arial" w:hAnsi="Arial" w:cs="Arial"/>
          <w:lang w:val="es-ES"/>
        </w:rPr>
        <w:t xml:space="preserve">a Universidad </w:t>
      </w:r>
      <w:r w:rsidR="00D8448F" w:rsidRPr="00872EC9">
        <w:rPr>
          <w:rFonts w:ascii="Arial" w:hAnsi="Arial" w:cs="Arial"/>
          <w:lang w:val="es-ES"/>
        </w:rPr>
        <w:t xml:space="preserve">Autónoma </w:t>
      </w:r>
      <w:r w:rsidR="00F05044" w:rsidRPr="00872EC9">
        <w:rPr>
          <w:rFonts w:ascii="Arial" w:hAnsi="Arial" w:cs="Arial"/>
          <w:lang w:val="es-ES"/>
        </w:rPr>
        <w:t>de Occidente es un</w:t>
      </w:r>
      <w:r w:rsidR="00D8448F" w:rsidRPr="00872EC9">
        <w:rPr>
          <w:rFonts w:ascii="Arial" w:hAnsi="Arial" w:cs="Arial"/>
          <w:lang w:val="es-ES"/>
        </w:rPr>
        <w:t>a Institución de Educación Pública descentralizada del Estado con per</w:t>
      </w:r>
      <w:r w:rsidR="00384F1D" w:rsidRPr="00872EC9">
        <w:rPr>
          <w:rFonts w:ascii="Arial" w:hAnsi="Arial" w:cs="Arial"/>
          <w:lang w:val="es-ES"/>
        </w:rPr>
        <w:t>sonalidad jurídica y patrimonio</w:t>
      </w:r>
      <w:r w:rsidR="00D8448F" w:rsidRPr="00872EC9">
        <w:rPr>
          <w:rFonts w:ascii="Arial" w:hAnsi="Arial" w:cs="Arial"/>
          <w:lang w:val="es-ES"/>
        </w:rPr>
        <w:t xml:space="preserve"> propio</w:t>
      </w:r>
      <w:r w:rsidR="001D77E1" w:rsidRPr="00872EC9">
        <w:rPr>
          <w:rFonts w:ascii="Arial" w:hAnsi="Arial" w:cs="Arial"/>
          <w:lang w:val="es-ES"/>
        </w:rPr>
        <w:t>s</w:t>
      </w:r>
      <w:r w:rsidR="00D8448F" w:rsidRPr="00872EC9">
        <w:rPr>
          <w:rFonts w:ascii="Arial" w:hAnsi="Arial" w:cs="Arial"/>
          <w:lang w:val="es-ES"/>
        </w:rPr>
        <w:t>, creada para prestar servicios de educación superior en sus distintos niveles y modalidades y contribuir al desarrollo del Estado de Sinaloa.</w:t>
      </w:r>
    </w:p>
    <w:p w14:paraId="385665F0" w14:textId="77777777" w:rsidR="00D8448F" w:rsidRPr="00872EC9" w:rsidRDefault="00D8448F" w:rsidP="00BA0682">
      <w:pPr>
        <w:pStyle w:val="Prrafodelista1"/>
        <w:ind w:left="426"/>
        <w:jc w:val="both"/>
        <w:rPr>
          <w:rFonts w:ascii="Arial" w:hAnsi="Arial" w:cs="Arial"/>
          <w:lang w:val="es-ES"/>
        </w:rPr>
      </w:pPr>
      <w:r w:rsidRPr="00872EC9">
        <w:rPr>
          <w:rFonts w:ascii="Arial" w:hAnsi="Arial" w:cs="Arial"/>
          <w:lang w:val="es-ES"/>
        </w:rPr>
        <w:t>Ejercerá su autonomía en términos de lo dispuesto por los artículos 3, fracción VII de la Constitución Política de los Estados Unidos Mexicanos y 92 de la Constitución Política del Estado de Sinaloa.</w:t>
      </w:r>
    </w:p>
    <w:p w14:paraId="65917AAE" w14:textId="77777777" w:rsidR="00F05044" w:rsidRPr="00872EC9" w:rsidRDefault="00F05044" w:rsidP="00F05044">
      <w:pPr>
        <w:pStyle w:val="Prrafodelista1"/>
        <w:ind w:left="0"/>
        <w:jc w:val="both"/>
        <w:rPr>
          <w:rFonts w:ascii="Arial" w:hAnsi="Arial" w:cs="Arial"/>
          <w:lang w:val="es-ES"/>
        </w:rPr>
      </w:pPr>
      <w:r w:rsidRPr="00872EC9">
        <w:rPr>
          <w:rFonts w:ascii="Arial" w:hAnsi="Arial" w:cs="Arial"/>
          <w:lang w:val="es-ES"/>
        </w:rPr>
        <w:t xml:space="preserve">1.2 </w:t>
      </w:r>
      <w:r w:rsidR="00D8448F" w:rsidRPr="00872EC9">
        <w:rPr>
          <w:rFonts w:ascii="Arial" w:hAnsi="Arial" w:cs="Arial"/>
          <w:lang w:val="es-ES"/>
        </w:rPr>
        <w:t>La Universidad tiene como objeto</w:t>
      </w:r>
      <w:r w:rsidRPr="00872EC9">
        <w:rPr>
          <w:rFonts w:ascii="Arial" w:hAnsi="Arial" w:cs="Arial"/>
          <w:lang w:val="es-ES"/>
        </w:rPr>
        <w:t>:</w:t>
      </w:r>
    </w:p>
    <w:p w14:paraId="191C64E4" w14:textId="77777777" w:rsidR="00F05044" w:rsidRPr="00872EC9" w:rsidRDefault="00D8448F" w:rsidP="003F1E8C">
      <w:pPr>
        <w:pStyle w:val="Prrafodelista1"/>
        <w:ind w:left="426"/>
        <w:jc w:val="both"/>
        <w:rPr>
          <w:rFonts w:ascii="Arial" w:hAnsi="Arial" w:cs="Arial"/>
          <w:lang w:val="es-ES"/>
        </w:rPr>
      </w:pPr>
      <w:r w:rsidRPr="00872EC9">
        <w:rPr>
          <w:rFonts w:ascii="Arial" w:hAnsi="Arial" w:cs="Arial"/>
          <w:lang w:val="es-ES"/>
        </w:rPr>
        <w:t xml:space="preserve">1. Impartir educación superior, </w:t>
      </w:r>
      <w:r w:rsidR="00F05044" w:rsidRPr="00872EC9">
        <w:rPr>
          <w:rFonts w:ascii="Arial" w:hAnsi="Arial" w:cs="Arial"/>
          <w:lang w:val="es-ES"/>
        </w:rPr>
        <w:t>en los niveles técnico, licenciatura,</w:t>
      </w:r>
      <w:r w:rsidRPr="00872EC9">
        <w:rPr>
          <w:rFonts w:ascii="Arial" w:hAnsi="Arial" w:cs="Arial"/>
          <w:lang w:val="es-ES"/>
        </w:rPr>
        <w:t xml:space="preserve"> especialidad,</w:t>
      </w:r>
      <w:r w:rsidR="00F05044" w:rsidRPr="00872EC9">
        <w:rPr>
          <w:rFonts w:ascii="Arial" w:hAnsi="Arial" w:cs="Arial"/>
          <w:lang w:val="es-ES"/>
        </w:rPr>
        <w:t xml:space="preserve"> maestría y doctorado y opciones terminales, previas a la </w:t>
      </w:r>
      <w:r w:rsidRPr="00872EC9">
        <w:rPr>
          <w:rFonts w:ascii="Arial" w:hAnsi="Arial" w:cs="Arial"/>
          <w:lang w:val="es-ES"/>
        </w:rPr>
        <w:t xml:space="preserve">conclusión de la </w:t>
      </w:r>
      <w:r w:rsidR="00F05044" w:rsidRPr="00872EC9">
        <w:rPr>
          <w:rFonts w:ascii="Arial" w:hAnsi="Arial" w:cs="Arial"/>
          <w:lang w:val="es-ES"/>
        </w:rPr>
        <w:t>licenciatura, en sus diversas modalidades escolar y extraescolar; así como cursos de actualización y especialización para formar técnicos</w:t>
      </w:r>
      <w:r w:rsidRPr="00872EC9">
        <w:rPr>
          <w:rFonts w:ascii="Arial" w:hAnsi="Arial" w:cs="Arial"/>
          <w:lang w:val="es-ES"/>
        </w:rPr>
        <w:t>,</w:t>
      </w:r>
      <w:r w:rsidR="00F05044" w:rsidRPr="00872EC9">
        <w:rPr>
          <w:rFonts w:ascii="Arial" w:hAnsi="Arial" w:cs="Arial"/>
          <w:lang w:val="es-ES"/>
        </w:rPr>
        <w:t xml:space="preserve"> </w:t>
      </w:r>
      <w:r w:rsidRPr="00872EC9">
        <w:rPr>
          <w:rFonts w:ascii="Arial" w:hAnsi="Arial" w:cs="Arial"/>
          <w:lang w:val="es-ES"/>
        </w:rPr>
        <w:t xml:space="preserve">técnicos </w:t>
      </w:r>
      <w:r w:rsidR="00F05044" w:rsidRPr="00872EC9">
        <w:rPr>
          <w:rFonts w:ascii="Arial" w:hAnsi="Arial" w:cs="Arial"/>
          <w:lang w:val="es-ES"/>
        </w:rPr>
        <w:t>superiores</w:t>
      </w:r>
      <w:r w:rsidRPr="00872EC9">
        <w:rPr>
          <w:rFonts w:ascii="Arial" w:hAnsi="Arial" w:cs="Arial"/>
          <w:lang w:val="es-ES"/>
        </w:rPr>
        <w:t xml:space="preserve"> universitarios, </w:t>
      </w:r>
      <w:r w:rsidR="00F05044" w:rsidRPr="00872EC9">
        <w:rPr>
          <w:rFonts w:ascii="Arial" w:hAnsi="Arial" w:cs="Arial"/>
          <w:lang w:val="es-ES"/>
        </w:rPr>
        <w:t>profesionales asociados, profesionales</w:t>
      </w:r>
      <w:r w:rsidR="00CC2C0C" w:rsidRPr="00872EC9">
        <w:rPr>
          <w:rFonts w:ascii="Arial" w:hAnsi="Arial" w:cs="Arial"/>
          <w:lang w:val="es-ES"/>
        </w:rPr>
        <w:t>,</w:t>
      </w:r>
      <w:r w:rsidRPr="00872EC9">
        <w:rPr>
          <w:rFonts w:ascii="Arial" w:hAnsi="Arial" w:cs="Arial"/>
          <w:lang w:val="es-ES"/>
        </w:rPr>
        <w:t xml:space="preserve"> especialistas,</w:t>
      </w:r>
      <w:r w:rsidR="00F05044" w:rsidRPr="00872EC9">
        <w:rPr>
          <w:rFonts w:ascii="Arial" w:hAnsi="Arial" w:cs="Arial"/>
          <w:lang w:val="es-ES"/>
        </w:rPr>
        <w:t xml:space="preserve"> </w:t>
      </w:r>
      <w:r w:rsidRPr="00872EC9">
        <w:rPr>
          <w:rFonts w:ascii="Arial" w:hAnsi="Arial" w:cs="Arial"/>
          <w:lang w:val="es-ES"/>
        </w:rPr>
        <w:t xml:space="preserve">maestros y doctores altamente capacitados; </w:t>
      </w:r>
    </w:p>
    <w:p w14:paraId="71574615" w14:textId="79548AA7" w:rsidR="00486D38" w:rsidRPr="00872EC9" w:rsidRDefault="00384F1D" w:rsidP="007D543E">
      <w:pPr>
        <w:pStyle w:val="Prrafodelista1"/>
        <w:ind w:left="709" w:hanging="283"/>
        <w:jc w:val="both"/>
        <w:rPr>
          <w:rFonts w:ascii="Arial" w:hAnsi="Arial" w:cs="Arial"/>
          <w:lang w:val="es-ES"/>
        </w:rPr>
      </w:pPr>
      <w:r w:rsidRPr="00872EC9">
        <w:rPr>
          <w:rFonts w:ascii="Arial" w:hAnsi="Arial" w:cs="Arial"/>
          <w:lang w:val="es-ES"/>
        </w:rPr>
        <w:t>2. Realizar investigación</w:t>
      </w:r>
      <w:r w:rsidR="00A575A4" w:rsidRPr="00872EC9">
        <w:rPr>
          <w:rFonts w:ascii="Arial" w:hAnsi="Arial" w:cs="Arial"/>
          <w:lang w:val="es-ES"/>
        </w:rPr>
        <w:t xml:space="preserve"> </w:t>
      </w:r>
      <w:r w:rsidR="00F05044" w:rsidRPr="00872EC9">
        <w:rPr>
          <w:rFonts w:ascii="Arial" w:hAnsi="Arial" w:cs="Arial"/>
          <w:lang w:val="es-ES"/>
        </w:rPr>
        <w:t>científica, humanística</w:t>
      </w:r>
      <w:r w:rsidRPr="00872EC9">
        <w:rPr>
          <w:rFonts w:ascii="Arial" w:hAnsi="Arial" w:cs="Arial"/>
          <w:lang w:val="es-ES"/>
        </w:rPr>
        <w:t xml:space="preserve"> y tecnológica</w:t>
      </w:r>
      <w:r w:rsidR="00F05044" w:rsidRPr="00872EC9">
        <w:rPr>
          <w:rFonts w:ascii="Arial" w:hAnsi="Arial" w:cs="Arial"/>
          <w:lang w:val="es-ES"/>
        </w:rPr>
        <w:t xml:space="preserve"> en el más alto nivel, adecuada principalmente a los problemas y necesidades del Estado de Sinaloa y del país.</w:t>
      </w:r>
      <w:r w:rsidR="003F1E8C" w:rsidRPr="00872EC9">
        <w:rPr>
          <w:rFonts w:ascii="Arial" w:hAnsi="Arial" w:cs="Arial"/>
          <w:lang w:val="es-ES"/>
        </w:rPr>
        <w:t xml:space="preserve"> </w:t>
      </w:r>
    </w:p>
    <w:p w14:paraId="2BC25634" w14:textId="77777777" w:rsidR="003F1E8C" w:rsidRPr="00872EC9" w:rsidRDefault="003F1E8C" w:rsidP="003F1E8C">
      <w:pPr>
        <w:pStyle w:val="Prrafodelista1"/>
        <w:ind w:left="426"/>
        <w:jc w:val="both"/>
        <w:rPr>
          <w:rFonts w:ascii="Arial" w:hAnsi="Arial" w:cs="Arial"/>
          <w:bCs/>
          <w:lang w:val="es-ES"/>
        </w:rPr>
      </w:pPr>
      <w:r w:rsidRPr="00872EC9">
        <w:rPr>
          <w:rFonts w:ascii="Arial" w:hAnsi="Arial" w:cs="Arial"/>
          <w:bCs/>
          <w:lang w:val="es-ES"/>
        </w:rPr>
        <w:t>3.</w:t>
      </w:r>
      <w:r w:rsidRPr="00872EC9">
        <w:rPr>
          <w:rFonts w:ascii="Arial" w:hAnsi="Arial" w:cs="Arial"/>
        </w:rPr>
        <w:t xml:space="preserve"> </w:t>
      </w:r>
      <w:r w:rsidRPr="00872EC9">
        <w:rPr>
          <w:rFonts w:ascii="Arial" w:hAnsi="Arial" w:cs="Arial"/>
          <w:bCs/>
          <w:lang w:val="es-ES"/>
        </w:rPr>
        <w:t>Promover toda clase de actividades tendientes a la preservación e incremento del acervo cultural de nuestro pueblo, sus monumentos arqueológicos y lenguas autóctonas, así como todas aquellas expresiones de vida comunitaria que conforman nuestra nacionalidad; y</w:t>
      </w:r>
    </w:p>
    <w:p w14:paraId="5971C86E" w14:textId="77777777" w:rsidR="003F1E8C" w:rsidRPr="00872EC9" w:rsidRDefault="003F1E8C" w:rsidP="003F1E8C">
      <w:pPr>
        <w:pStyle w:val="Prrafodelista1"/>
        <w:ind w:left="426"/>
        <w:jc w:val="both"/>
        <w:rPr>
          <w:rFonts w:ascii="Arial" w:hAnsi="Arial" w:cs="Arial"/>
          <w:bCs/>
          <w:lang w:val="es-ES"/>
        </w:rPr>
      </w:pPr>
      <w:r w:rsidRPr="00872EC9">
        <w:rPr>
          <w:rFonts w:ascii="Arial" w:hAnsi="Arial" w:cs="Arial"/>
          <w:bCs/>
          <w:lang w:val="es-ES"/>
        </w:rPr>
        <w:t>4.</w:t>
      </w:r>
      <w:r w:rsidRPr="00872EC9">
        <w:rPr>
          <w:rFonts w:ascii="Arial" w:hAnsi="Arial" w:cs="Arial"/>
        </w:rPr>
        <w:t xml:space="preserve"> </w:t>
      </w:r>
      <w:r w:rsidRPr="00872EC9">
        <w:rPr>
          <w:rFonts w:ascii="Arial" w:hAnsi="Arial" w:cs="Arial"/>
          <w:bCs/>
          <w:lang w:val="es-ES"/>
        </w:rPr>
        <w:t>Promover la vinculación con los diferentes sectores de la sociedad.</w:t>
      </w:r>
    </w:p>
    <w:p w14:paraId="3C2889DE" w14:textId="77777777" w:rsidR="00F05044" w:rsidRPr="00872EC9" w:rsidRDefault="00F05044" w:rsidP="00F05044">
      <w:pPr>
        <w:pStyle w:val="Prrafodelista1"/>
        <w:ind w:left="0"/>
        <w:jc w:val="both"/>
        <w:rPr>
          <w:rFonts w:ascii="Arial" w:hAnsi="Arial" w:cs="Arial"/>
          <w:lang w:val="es-ES"/>
        </w:rPr>
      </w:pPr>
      <w:r w:rsidRPr="00872EC9">
        <w:rPr>
          <w:rFonts w:ascii="Arial" w:hAnsi="Arial" w:cs="Arial"/>
          <w:lang w:val="es-ES"/>
        </w:rPr>
        <w:t xml:space="preserve">1.3 </w:t>
      </w:r>
      <w:r w:rsidR="00D8448F" w:rsidRPr="00872EC9">
        <w:rPr>
          <w:rFonts w:ascii="Arial" w:hAnsi="Arial" w:cs="Arial"/>
          <w:lang w:val="es-ES"/>
        </w:rPr>
        <w:t>La Universidad tiene los siguientes fines</w:t>
      </w:r>
      <w:r w:rsidRPr="00872EC9">
        <w:rPr>
          <w:rFonts w:ascii="Arial" w:hAnsi="Arial" w:cs="Arial"/>
          <w:lang w:val="es-ES"/>
        </w:rPr>
        <w:t>:</w:t>
      </w:r>
    </w:p>
    <w:p w14:paraId="7A3DD566" w14:textId="77777777" w:rsidR="00F05044" w:rsidRPr="00872EC9" w:rsidRDefault="00D8448F" w:rsidP="008243BA">
      <w:pPr>
        <w:pStyle w:val="Prrafodelista1"/>
        <w:numPr>
          <w:ilvl w:val="0"/>
          <w:numId w:val="15"/>
        </w:numPr>
        <w:jc w:val="both"/>
        <w:rPr>
          <w:rFonts w:ascii="Arial" w:hAnsi="Arial" w:cs="Arial"/>
          <w:lang w:val="es-ES"/>
        </w:rPr>
      </w:pPr>
      <w:r w:rsidRPr="00872EC9">
        <w:rPr>
          <w:rFonts w:ascii="Arial" w:hAnsi="Arial" w:cs="Arial"/>
          <w:lang w:val="es-ES"/>
        </w:rPr>
        <w:lastRenderedPageBreak/>
        <w:t>Contribuir a fortalecer mediante una sólida Educación Superior, la independencia económica, científica, tecnológica, cultural y política del Estado de Sinaloa y del País.</w:t>
      </w:r>
    </w:p>
    <w:p w14:paraId="31309C66" w14:textId="77777777" w:rsidR="00F05044" w:rsidRPr="00872EC9" w:rsidRDefault="00D8448F" w:rsidP="008243BA">
      <w:pPr>
        <w:pStyle w:val="Prrafodelista1"/>
        <w:numPr>
          <w:ilvl w:val="0"/>
          <w:numId w:val="15"/>
        </w:numPr>
        <w:jc w:val="both"/>
        <w:rPr>
          <w:rFonts w:ascii="Arial" w:hAnsi="Arial" w:cs="Arial"/>
          <w:lang w:val="es-ES"/>
        </w:rPr>
      </w:pPr>
      <w:r w:rsidRPr="00872EC9">
        <w:rPr>
          <w:rFonts w:ascii="Arial" w:hAnsi="Arial" w:cs="Arial"/>
          <w:lang w:val="es-ES"/>
        </w:rPr>
        <w:t>Crear condiciones que propicien un adecuado desarrollo social con base en los objetivos contenidos en la Constitución Política de los Estados Unidos Mexicanos y demás disposiciones en la materia; y</w:t>
      </w:r>
      <w:r w:rsidR="00F05044" w:rsidRPr="00872EC9">
        <w:rPr>
          <w:rFonts w:ascii="Arial" w:hAnsi="Arial" w:cs="Arial"/>
          <w:lang w:val="es-ES"/>
        </w:rPr>
        <w:t>.</w:t>
      </w:r>
    </w:p>
    <w:p w14:paraId="30ECAFBA" w14:textId="77777777" w:rsidR="00D8448F" w:rsidRPr="00872EC9" w:rsidRDefault="00D8448F" w:rsidP="008243BA">
      <w:pPr>
        <w:pStyle w:val="Prrafodelista1"/>
        <w:numPr>
          <w:ilvl w:val="0"/>
          <w:numId w:val="15"/>
        </w:numPr>
        <w:jc w:val="both"/>
        <w:rPr>
          <w:rFonts w:ascii="Arial" w:hAnsi="Arial" w:cs="Arial"/>
          <w:lang w:val="es-ES"/>
        </w:rPr>
      </w:pPr>
      <w:r w:rsidRPr="00872EC9">
        <w:rPr>
          <w:rFonts w:ascii="Arial" w:hAnsi="Arial" w:cs="Arial"/>
          <w:lang w:val="es-ES"/>
        </w:rPr>
        <w:t>Fomentar los principios de respeto a la dignidad humana dentro de un marco de paz, justicia, libertad y solidaridad social.</w:t>
      </w:r>
    </w:p>
    <w:p w14:paraId="031E2EAB" w14:textId="6A39EA3F" w:rsidR="00D8448F" w:rsidRPr="00872EC9" w:rsidRDefault="00F05044" w:rsidP="00F7286E">
      <w:pPr>
        <w:tabs>
          <w:tab w:val="left" w:pos="426"/>
          <w:tab w:val="left" w:pos="1134"/>
        </w:tabs>
        <w:overflowPunct w:val="0"/>
        <w:autoSpaceDE w:val="0"/>
        <w:autoSpaceDN w:val="0"/>
        <w:adjustRightInd w:val="0"/>
        <w:spacing w:line="276" w:lineRule="auto"/>
        <w:ind w:left="426" w:hanging="426"/>
        <w:jc w:val="both"/>
        <w:textAlignment w:val="baseline"/>
        <w:rPr>
          <w:rFonts w:ascii="Arial" w:hAnsi="Arial" w:cs="Arial"/>
          <w:sz w:val="22"/>
          <w:szCs w:val="22"/>
        </w:rPr>
      </w:pPr>
      <w:r w:rsidRPr="00872EC9">
        <w:rPr>
          <w:rFonts w:ascii="Arial" w:hAnsi="Arial" w:cs="Arial"/>
          <w:sz w:val="22"/>
          <w:szCs w:val="22"/>
          <w:lang w:val="es-ES"/>
        </w:rPr>
        <w:t xml:space="preserve">1.4 </w:t>
      </w:r>
      <w:r w:rsidR="00645BCE" w:rsidRPr="00872EC9">
        <w:rPr>
          <w:rFonts w:ascii="Arial" w:hAnsi="Arial" w:cs="Arial"/>
          <w:sz w:val="22"/>
          <w:szCs w:val="22"/>
        </w:rPr>
        <w:t xml:space="preserve">Que de conformidad con el Artículo </w:t>
      </w:r>
      <w:r w:rsidR="00D8448F" w:rsidRPr="00872EC9">
        <w:rPr>
          <w:rFonts w:ascii="Arial" w:hAnsi="Arial" w:cs="Arial"/>
          <w:sz w:val="22"/>
          <w:szCs w:val="22"/>
        </w:rPr>
        <w:t>26</w:t>
      </w:r>
      <w:r w:rsidR="00645BCE" w:rsidRPr="00872EC9">
        <w:rPr>
          <w:rFonts w:ascii="Arial" w:hAnsi="Arial" w:cs="Arial"/>
          <w:sz w:val="22"/>
          <w:szCs w:val="22"/>
        </w:rPr>
        <w:t xml:space="preserve"> de la Ley Orgánica de la </w:t>
      </w:r>
      <w:r w:rsidR="003B2DE4" w:rsidRPr="00872EC9">
        <w:rPr>
          <w:rFonts w:ascii="Arial" w:hAnsi="Arial" w:cs="Arial"/>
          <w:sz w:val="22"/>
          <w:szCs w:val="22"/>
        </w:rPr>
        <w:t>Universidad Autónoma</w:t>
      </w:r>
      <w:r w:rsidR="00D8448F" w:rsidRPr="00872EC9">
        <w:rPr>
          <w:rFonts w:ascii="Arial" w:hAnsi="Arial" w:cs="Arial"/>
          <w:sz w:val="22"/>
          <w:szCs w:val="22"/>
        </w:rPr>
        <w:t xml:space="preserve"> de </w:t>
      </w:r>
      <w:r w:rsidR="00645BCE" w:rsidRPr="00872EC9">
        <w:rPr>
          <w:rFonts w:ascii="Arial" w:hAnsi="Arial" w:cs="Arial"/>
          <w:sz w:val="22"/>
          <w:szCs w:val="22"/>
        </w:rPr>
        <w:t xml:space="preserve">Occidente, la </w:t>
      </w:r>
      <w:r w:rsidR="00FB7FCA" w:rsidRPr="00872EC9">
        <w:rPr>
          <w:rFonts w:ascii="Arial" w:hAnsi="Arial" w:cs="Arial"/>
          <w:sz w:val="22"/>
          <w:szCs w:val="22"/>
        </w:rPr>
        <w:t xml:space="preserve">Rectora </w:t>
      </w:r>
      <w:r w:rsidR="00FB7FCA" w:rsidRPr="00872EC9">
        <w:rPr>
          <w:rFonts w:ascii="Arial" w:hAnsi="Arial" w:cs="Arial"/>
          <w:b/>
          <w:bCs/>
          <w:sz w:val="22"/>
          <w:szCs w:val="22"/>
        </w:rPr>
        <w:t>Dra.</w:t>
      </w:r>
      <w:r w:rsidR="006311B8" w:rsidRPr="00872EC9">
        <w:rPr>
          <w:rFonts w:ascii="Arial" w:hAnsi="Arial" w:cs="Arial"/>
          <w:b/>
          <w:bCs/>
          <w:sz w:val="22"/>
          <w:szCs w:val="22"/>
        </w:rPr>
        <w:t xml:space="preserve"> Sylvia Pa</w:t>
      </w:r>
      <w:r w:rsidR="00645BCE" w:rsidRPr="00872EC9">
        <w:rPr>
          <w:rFonts w:ascii="Arial" w:hAnsi="Arial" w:cs="Arial"/>
          <w:b/>
          <w:bCs/>
          <w:sz w:val="22"/>
          <w:szCs w:val="22"/>
        </w:rPr>
        <w:t>z Díaz Camacho</w:t>
      </w:r>
      <w:r w:rsidR="00645BCE" w:rsidRPr="00872EC9">
        <w:rPr>
          <w:rFonts w:ascii="Arial" w:hAnsi="Arial" w:cs="Arial"/>
          <w:sz w:val="22"/>
          <w:szCs w:val="22"/>
        </w:rPr>
        <w:t xml:space="preserve"> es la</w:t>
      </w:r>
      <w:r w:rsidR="00D8448F" w:rsidRPr="00872EC9">
        <w:rPr>
          <w:rFonts w:ascii="Arial" w:hAnsi="Arial" w:cs="Arial"/>
          <w:sz w:val="22"/>
          <w:szCs w:val="22"/>
        </w:rPr>
        <w:t xml:space="preserve"> Representante Legal de la universidad</w:t>
      </w:r>
      <w:r w:rsidR="00645BCE" w:rsidRPr="00872EC9">
        <w:rPr>
          <w:rFonts w:ascii="Arial" w:hAnsi="Arial" w:cs="Arial"/>
          <w:sz w:val="22"/>
          <w:szCs w:val="22"/>
        </w:rPr>
        <w:t>, con las facultades y obligacio</w:t>
      </w:r>
      <w:r w:rsidR="00D8448F" w:rsidRPr="00872EC9">
        <w:rPr>
          <w:rFonts w:ascii="Arial" w:hAnsi="Arial" w:cs="Arial"/>
          <w:sz w:val="22"/>
          <w:szCs w:val="22"/>
        </w:rPr>
        <w:t>nes que establece el Artículo 31</w:t>
      </w:r>
      <w:r w:rsidR="00645BCE" w:rsidRPr="00872EC9">
        <w:rPr>
          <w:rFonts w:ascii="Arial" w:hAnsi="Arial" w:cs="Arial"/>
          <w:sz w:val="22"/>
          <w:szCs w:val="22"/>
        </w:rPr>
        <w:t xml:space="preserve"> de la Ley en comento</w:t>
      </w:r>
      <w:r w:rsidR="00D8448F" w:rsidRPr="00872EC9">
        <w:rPr>
          <w:rFonts w:ascii="Arial" w:hAnsi="Arial" w:cs="Arial"/>
          <w:sz w:val="22"/>
          <w:szCs w:val="22"/>
        </w:rPr>
        <w:t>.</w:t>
      </w:r>
    </w:p>
    <w:p w14:paraId="37F0FD29" w14:textId="77777777" w:rsidR="00F7286E" w:rsidRPr="00872EC9" w:rsidRDefault="00D8448F" w:rsidP="00F7286E">
      <w:pPr>
        <w:tabs>
          <w:tab w:val="left" w:pos="426"/>
          <w:tab w:val="left" w:pos="1134"/>
        </w:tabs>
        <w:overflowPunct w:val="0"/>
        <w:autoSpaceDE w:val="0"/>
        <w:autoSpaceDN w:val="0"/>
        <w:adjustRightInd w:val="0"/>
        <w:spacing w:line="276" w:lineRule="auto"/>
        <w:ind w:left="426" w:hanging="426"/>
        <w:jc w:val="both"/>
        <w:textAlignment w:val="baseline"/>
        <w:rPr>
          <w:rFonts w:ascii="Arial" w:hAnsi="Arial" w:cs="Arial"/>
          <w:sz w:val="22"/>
          <w:szCs w:val="22"/>
        </w:rPr>
      </w:pPr>
      <w:r w:rsidRPr="00872EC9">
        <w:rPr>
          <w:rFonts w:ascii="Arial" w:hAnsi="Arial" w:cs="Arial"/>
          <w:sz w:val="22"/>
          <w:szCs w:val="22"/>
        </w:rPr>
        <w:t xml:space="preserve"> </w:t>
      </w:r>
    </w:p>
    <w:p w14:paraId="332CD9BA" w14:textId="77777777" w:rsidR="00486D38" w:rsidRPr="00872EC9" w:rsidRDefault="00F05044" w:rsidP="00F05044">
      <w:pPr>
        <w:pStyle w:val="Prrafodelista1"/>
        <w:ind w:left="0"/>
        <w:jc w:val="both"/>
        <w:rPr>
          <w:rFonts w:ascii="Arial" w:hAnsi="Arial" w:cs="Arial"/>
          <w:lang w:val="es-ES"/>
        </w:rPr>
      </w:pPr>
      <w:r w:rsidRPr="00872EC9">
        <w:rPr>
          <w:rFonts w:ascii="Arial" w:hAnsi="Arial" w:cs="Arial"/>
          <w:lang w:val="es-ES"/>
        </w:rPr>
        <w:t xml:space="preserve">1.5 </w:t>
      </w:r>
      <w:r w:rsidR="007D543E" w:rsidRPr="00872EC9">
        <w:rPr>
          <w:rFonts w:ascii="Arial" w:hAnsi="Arial" w:cs="Arial"/>
          <w:lang w:val="es-ES"/>
        </w:rPr>
        <w:t>Que cuenta c</w:t>
      </w:r>
      <w:r w:rsidR="00486D38" w:rsidRPr="00872EC9">
        <w:rPr>
          <w:rFonts w:ascii="Arial" w:hAnsi="Arial" w:cs="Arial"/>
          <w:lang w:val="es-ES"/>
        </w:rPr>
        <w:t>on Registro Federal de Contribuyentes: UOC810515-RZ1</w:t>
      </w:r>
      <w:r w:rsidR="003325CA" w:rsidRPr="00872EC9">
        <w:rPr>
          <w:rFonts w:ascii="Arial" w:hAnsi="Arial" w:cs="Arial"/>
          <w:lang w:val="es-ES"/>
        </w:rPr>
        <w:t>.</w:t>
      </w:r>
    </w:p>
    <w:p w14:paraId="5AA97828" w14:textId="77777777" w:rsidR="00F05044" w:rsidRPr="00872EC9" w:rsidRDefault="00486D38" w:rsidP="008243BA">
      <w:pPr>
        <w:pStyle w:val="Prrafodelista1"/>
        <w:ind w:left="426" w:hanging="426"/>
        <w:jc w:val="both"/>
        <w:rPr>
          <w:rFonts w:ascii="Arial" w:hAnsi="Arial" w:cs="Arial"/>
          <w:lang w:val="es-ES"/>
        </w:rPr>
      </w:pPr>
      <w:r w:rsidRPr="00872EC9">
        <w:rPr>
          <w:rFonts w:ascii="Arial" w:hAnsi="Arial" w:cs="Arial"/>
          <w:lang w:val="es-ES"/>
        </w:rPr>
        <w:t xml:space="preserve">1.6 </w:t>
      </w:r>
      <w:r w:rsidR="00F05044" w:rsidRPr="00872EC9">
        <w:rPr>
          <w:rFonts w:ascii="Arial" w:hAnsi="Arial" w:cs="Arial"/>
          <w:lang w:val="es-ES"/>
        </w:rPr>
        <w:t xml:space="preserve">Que señala como su domicilio legal </w:t>
      </w:r>
      <w:r w:rsidRPr="00872EC9">
        <w:rPr>
          <w:rFonts w:ascii="Arial" w:hAnsi="Arial" w:cs="Arial"/>
          <w:lang w:val="es-ES"/>
        </w:rPr>
        <w:t xml:space="preserve">y fiscal </w:t>
      </w:r>
      <w:r w:rsidR="00F05044" w:rsidRPr="00872EC9">
        <w:rPr>
          <w:rFonts w:ascii="Arial" w:hAnsi="Arial" w:cs="Arial"/>
          <w:lang w:val="es-ES"/>
        </w:rPr>
        <w:t>el ub</w:t>
      </w:r>
      <w:r w:rsidRPr="00872EC9">
        <w:rPr>
          <w:rFonts w:ascii="Arial" w:hAnsi="Arial" w:cs="Arial"/>
          <w:lang w:val="es-ES"/>
        </w:rPr>
        <w:t>icado en Avenida Gabriel Leyva n</w:t>
      </w:r>
      <w:r w:rsidR="00F05044" w:rsidRPr="00872EC9">
        <w:rPr>
          <w:rFonts w:ascii="Arial" w:hAnsi="Arial" w:cs="Arial"/>
          <w:lang w:val="es-ES"/>
        </w:rPr>
        <w:t xml:space="preserve">úmero </w:t>
      </w:r>
      <w:r w:rsidR="006562A0" w:rsidRPr="00872EC9">
        <w:rPr>
          <w:rFonts w:ascii="Arial" w:hAnsi="Arial" w:cs="Arial"/>
          <w:lang w:val="es-ES"/>
        </w:rPr>
        <w:t>300 Norte</w:t>
      </w:r>
      <w:r w:rsidR="00F05044" w:rsidRPr="00872EC9">
        <w:rPr>
          <w:rFonts w:ascii="Arial" w:hAnsi="Arial" w:cs="Arial"/>
          <w:lang w:val="es-ES"/>
        </w:rPr>
        <w:t xml:space="preserve">, Colonia Centro, C.P. 81200, en Los Mochis, </w:t>
      </w:r>
      <w:proofErr w:type="spellStart"/>
      <w:r w:rsidR="00F05044" w:rsidRPr="00872EC9">
        <w:rPr>
          <w:rFonts w:ascii="Arial" w:hAnsi="Arial" w:cs="Arial"/>
          <w:lang w:val="es-ES"/>
        </w:rPr>
        <w:t>Ahome</w:t>
      </w:r>
      <w:proofErr w:type="spellEnd"/>
      <w:r w:rsidR="00F05044" w:rsidRPr="00872EC9">
        <w:rPr>
          <w:rFonts w:ascii="Arial" w:hAnsi="Arial" w:cs="Arial"/>
          <w:lang w:val="es-ES"/>
        </w:rPr>
        <w:t>,</w:t>
      </w:r>
      <w:r w:rsidR="00F05044" w:rsidRPr="00872EC9">
        <w:rPr>
          <w:rFonts w:ascii="Arial" w:hAnsi="Arial" w:cs="Arial"/>
          <w:color w:val="0000FF"/>
          <w:lang w:val="es-ES"/>
        </w:rPr>
        <w:t xml:space="preserve"> </w:t>
      </w:r>
      <w:r w:rsidR="00F05044" w:rsidRPr="00872EC9">
        <w:rPr>
          <w:rFonts w:ascii="Arial" w:hAnsi="Arial" w:cs="Arial"/>
          <w:lang w:val="es-ES"/>
        </w:rPr>
        <w:t>Sinaloa.</w:t>
      </w:r>
    </w:p>
    <w:p w14:paraId="32736A3A" w14:textId="77777777" w:rsidR="00EA6EB2" w:rsidRPr="00872EC9" w:rsidRDefault="00486D38" w:rsidP="00994E28">
      <w:pPr>
        <w:pStyle w:val="Prrafodelista1"/>
        <w:ind w:left="426" w:hanging="426"/>
        <w:jc w:val="both"/>
        <w:rPr>
          <w:rFonts w:ascii="Arial" w:hAnsi="Arial" w:cs="Arial"/>
          <w:lang w:val="es-ES"/>
        </w:rPr>
      </w:pPr>
      <w:r w:rsidRPr="00872EC9">
        <w:rPr>
          <w:rFonts w:ascii="Arial" w:hAnsi="Arial" w:cs="Arial"/>
          <w:lang w:val="es-ES"/>
        </w:rPr>
        <w:t>1.7</w:t>
      </w:r>
      <w:r w:rsidR="00F05044" w:rsidRPr="00872EC9">
        <w:rPr>
          <w:rFonts w:ascii="Arial" w:hAnsi="Arial" w:cs="Arial"/>
          <w:lang w:val="es-ES"/>
        </w:rPr>
        <w:t xml:space="preserve"> </w:t>
      </w:r>
      <w:r w:rsidR="007D543E" w:rsidRPr="00872EC9">
        <w:rPr>
          <w:rFonts w:ascii="Arial" w:hAnsi="Arial" w:cs="Arial"/>
          <w:lang w:val="es-ES"/>
        </w:rPr>
        <w:t>Que e</w:t>
      </w:r>
      <w:r w:rsidR="00F05044" w:rsidRPr="00872EC9">
        <w:rPr>
          <w:rFonts w:ascii="Arial" w:hAnsi="Arial" w:cs="Arial"/>
          <w:lang w:val="es-ES"/>
        </w:rPr>
        <w:t>s su voluntad celebrar el presente acuerdo de voluntades en los términos y condiciones establecidos en el mismo.</w:t>
      </w:r>
    </w:p>
    <w:p w14:paraId="0BC0FF6F" w14:textId="1D0015A8" w:rsidR="00E245E4" w:rsidRPr="00872EC9" w:rsidRDefault="00E245E4">
      <w:pPr>
        <w:ind w:left="567" w:hanging="567"/>
        <w:jc w:val="both"/>
        <w:rPr>
          <w:rFonts w:ascii="Arial" w:hAnsi="Arial" w:cs="Arial"/>
          <w:b/>
          <w:sz w:val="22"/>
          <w:szCs w:val="22"/>
        </w:rPr>
      </w:pPr>
      <w:r w:rsidRPr="00872EC9">
        <w:rPr>
          <w:rFonts w:ascii="Arial" w:hAnsi="Arial" w:cs="Arial"/>
          <w:b/>
          <w:sz w:val="22"/>
          <w:szCs w:val="22"/>
        </w:rPr>
        <w:t>II.</w:t>
      </w:r>
      <w:r w:rsidRPr="00872EC9">
        <w:rPr>
          <w:rFonts w:ascii="Arial" w:hAnsi="Arial" w:cs="Arial"/>
          <w:b/>
          <w:sz w:val="22"/>
          <w:szCs w:val="22"/>
        </w:rPr>
        <w:tab/>
      </w:r>
      <w:r w:rsidR="00356698" w:rsidRPr="00872EC9">
        <w:rPr>
          <w:rFonts w:ascii="Arial" w:hAnsi="Arial" w:cs="Arial"/>
          <w:b/>
          <w:sz w:val="22"/>
          <w:szCs w:val="22"/>
        </w:rPr>
        <w:t>“</w:t>
      </w:r>
      <w:r w:rsidR="00B012CF" w:rsidRPr="00872EC9">
        <w:rPr>
          <w:rFonts w:ascii="Arial" w:hAnsi="Arial" w:cs="Arial"/>
          <w:b/>
          <w:sz w:val="22"/>
          <w:szCs w:val="22"/>
        </w:rPr>
        <w:t>CODESIN</w:t>
      </w:r>
      <w:r w:rsidR="00356698" w:rsidRPr="00872EC9">
        <w:rPr>
          <w:rFonts w:ascii="Arial" w:hAnsi="Arial" w:cs="Arial"/>
          <w:b/>
          <w:sz w:val="22"/>
          <w:szCs w:val="22"/>
        </w:rPr>
        <w:t>” DECLARA</w:t>
      </w:r>
      <w:r w:rsidRPr="00872EC9">
        <w:rPr>
          <w:rFonts w:ascii="Arial" w:hAnsi="Arial" w:cs="Arial"/>
          <w:b/>
          <w:sz w:val="22"/>
          <w:szCs w:val="22"/>
        </w:rPr>
        <w:t>:</w:t>
      </w:r>
    </w:p>
    <w:p w14:paraId="274BA194" w14:textId="77777777" w:rsidR="00B012CF" w:rsidRPr="00872EC9" w:rsidRDefault="00B012CF">
      <w:pPr>
        <w:ind w:left="567" w:hanging="567"/>
        <w:jc w:val="both"/>
        <w:rPr>
          <w:rFonts w:ascii="Arial" w:hAnsi="Arial" w:cs="Arial"/>
          <w:b/>
          <w:sz w:val="22"/>
          <w:szCs w:val="22"/>
        </w:rPr>
      </w:pPr>
    </w:p>
    <w:p w14:paraId="6E9985DB" w14:textId="44B22E63" w:rsidR="00B012CF" w:rsidRPr="00872EC9" w:rsidRDefault="00B012CF" w:rsidP="00B0165A">
      <w:pPr>
        <w:pStyle w:val="Prrafodelista1"/>
        <w:numPr>
          <w:ilvl w:val="1"/>
          <w:numId w:val="17"/>
        </w:numPr>
        <w:ind w:left="426" w:hanging="426"/>
        <w:jc w:val="both"/>
        <w:rPr>
          <w:rFonts w:ascii="Arial" w:hAnsi="Arial" w:cs="Arial"/>
          <w:lang w:val="es-ES"/>
        </w:rPr>
      </w:pPr>
      <w:r w:rsidRPr="00872EC9">
        <w:rPr>
          <w:rFonts w:ascii="Arial" w:hAnsi="Arial" w:cs="Arial"/>
          <w:lang w:val="es-ES"/>
        </w:rPr>
        <w:t>Que es un órgano mixto abocado a coordinar y vincular los esfuerzos de los organismos públicos, privados y sociales de la entidad, en lo relativo a su promoción y desarrollo económico, constituido de conformidad con lo dispuesto en su Reglamento Interior el cual fue expedido de acuerdo con lo expresado en el artículo 91 de la Ley de Fomento a la Inversión para el Desarrollo Económico de Sinaloa y publicado en el periódico oficial “El Estado de Sinaloa”, el día 08 del mes de septiembre, del 2006.</w:t>
      </w:r>
    </w:p>
    <w:p w14:paraId="12B10910" w14:textId="4F549F01" w:rsidR="00B012CF" w:rsidRPr="00555D8A" w:rsidRDefault="00B012CF" w:rsidP="00B0165A">
      <w:pPr>
        <w:pStyle w:val="Prrafodelista1"/>
        <w:numPr>
          <w:ilvl w:val="1"/>
          <w:numId w:val="17"/>
        </w:numPr>
        <w:ind w:left="426" w:hanging="426"/>
        <w:jc w:val="both"/>
        <w:rPr>
          <w:rFonts w:ascii="Arial" w:hAnsi="Arial" w:cs="Arial"/>
          <w:b/>
          <w:lang w:val="es-ES"/>
        </w:rPr>
      </w:pPr>
      <w:r w:rsidRPr="00555D8A">
        <w:rPr>
          <w:rFonts w:ascii="Arial" w:hAnsi="Arial" w:cs="Arial"/>
          <w:lang w:val="es-ES"/>
        </w:rPr>
        <w:t>Que su</w:t>
      </w:r>
      <w:r w:rsidR="007C007A" w:rsidRPr="00555D8A">
        <w:rPr>
          <w:rFonts w:ascii="Arial" w:hAnsi="Arial" w:cs="Arial"/>
          <w:lang w:val="es-ES"/>
        </w:rPr>
        <w:t xml:space="preserve"> director general</w:t>
      </w:r>
      <w:r w:rsidRPr="00555D8A">
        <w:rPr>
          <w:rFonts w:ascii="Arial" w:hAnsi="Arial" w:cs="Arial"/>
          <w:lang w:val="es-ES"/>
        </w:rPr>
        <w:t xml:space="preserve">, cuenta con personalidad jurídica para suscribir el presente convenio, con fundamento en lo dispuesto en el Artículo 22º fracciones X y XI de su Reglamento Interior y acredita su personalidad con </w:t>
      </w:r>
      <w:r w:rsidR="00555D8A">
        <w:rPr>
          <w:rFonts w:ascii="Arial" w:hAnsi="Arial" w:cs="Arial"/>
          <w:lang w:val="es-ES"/>
        </w:rPr>
        <w:t>E</w:t>
      </w:r>
      <w:r w:rsidRPr="00555D8A">
        <w:rPr>
          <w:rFonts w:ascii="Arial" w:hAnsi="Arial" w:cs="Arial"/>
          <w:lang w:val="es-ES"/>
        </w:rPr>
        <w:t xml:space="preserve">scritura pública número </w:t>
      </w:r>
      <w:r w:rsidRPr="00555D8A">
        <w:rPr>
          <w:rFonts w:ascii="Arial" w:hAnsi="Arial" w:cs="Arial"/>
          <w:b/>
          <w:bCs/>
          <w:lang w:val="es-ES"/>
        </w:rPr>
        <w:t>32,</w:t>
      </w:r>
      <w:r w:rsidR="007C007A" w:rsidRPr="00555D8A">
        <w:rPr>
          <w:rFonts w:ascii="Arial" w:hAnsi="Arial" w:cs="Arial"/>
          <w:b/>
          <w:bCs/>
          <w:lang w:val="es-ES"/>
        </w:rPr>
        <w:t xml:space="preserve">688 </w:t>
      </w:r>
      <w:r w:rsidR="007C007A" w:rsidRPr="00555D8A">
        <w:rPr>
          <w:rFonts w:ascii="Arial" w:hAnsi="Arial" w:cs="Arial"/>
          <w:lang w:val="es-ES"/>
        </w:rPr>
        <w:t>(treinta y dos mil seiscientos ochenta y ocho)</w:t>
      </w:r>
      <w:r w:rsidR="007D5B1B" w:rsidRPr="00555D8A">
        <w:rPr>
          <w:rFonts w:ascii="Arial" w:hAnsi="Arial" w:cs="Arial"/>
        </w:rPr>
        <w:t>,</w:t>
      </w:r>
      <w:r w:rsidR="007D5B1B" w:rsidRPr="00555D8A">
        <w:rPr>
          <w:rFonts w:ascii="Arial" w:hAnsi="Arial" w:cs="Arial"/>
          <w:b/>
          <w:bCs/>
        </w:rPr>
        <w:t xml:space="preserve"> </w:t>
      </w:r>
      <w:r w:rsidR="007D5B1B" w:rsidRPr="00555D8A">
        <w:rPr>
          <w:rFonts w:ascii="Arial" w:hAnsi="Arial" w:cs="Arial"/>
          <w:bCs/>
        </w:rPr>
        <w:t xml:space="preserve">Volumen </w:t>
      </w:r>
      <w:r w:rsidR="007D5B1B" w:rsidRPr="00555D8A">
        <w:rPr>
          <w:rFonts w:ascii="Arial" w:hAnsi="Arial" w:cs="Arial"/>
          <w:b/>
        </w:rPr>
        <w:t>C</w:t>
      </w:r>
      <w:r w:rsidR="007C007A" w:rsidRPr="00555D8A">
        <w:rPr>
          <w:rFonts w:ascii="Arial" w:hAnsi="Arial" w:cs="Arial"/>
          <w:b/>
        </w:rPr>
        <w:t>VI</w:t>
      </w:r>
      <w:r w:rsidR="007D5B1B" w:rsidRPr="00555D8A">
        <w:rPr>
          <w:rFonts w:ascii="Arial" w:hAnsi="Arial" w:cs="Arial"/>
          <w:bCs/>
        </w:rPr>
        <w:t xml:space="preserve"> </w:t>
      </w:r>
      <w:r w:rsidR="007C007A" w:rsidRPr="00555D8A">
        <w:rPr>
          <w:rFonts w:ascii="Arial" w:hAnsi="Arial" w:cs="Arial"/>
          <w:bCs/>
        </w:rPr>
        <w:t>(</w:t>
      </w:r>
      <w:r w:rsidR="007D5B1B" w:rsidRPr="00555D8A">
        <w:rPr>
          <w:rFonts w:ascii="Arial" w:hAnsi="Arial" w:cs="Arial"/>
          <w:bCs/>
        </w:rPr>
        <w:t xml:space="preserve">Centésimo </w:t>
      </w:r>
      <w:r w:rsidR="007C007A" w:rsidRPr="00555D8A">
        <w:rPr>
          <w:rFonts w:ascii="Arial" w:hAnsi="Arial" w:cs="Arial"/>
          <w:bCs/>
        </w:rPr>
        <w:t>Sexto)</w:t>
      </w:r>
      <w:r w:rsidR="007D5B1B" w:rsidRPr="00555D8A">
        <w:rPr>
          <w:rFonts w:ascii="Arial" w:hAnsi="Arial" w:cs="Arial"/>
          <w:bCs/>
        </w:rPr>
        <w:t>,</w:t>
      </w:r>
      <w:r w:rsidRPr="00555D8A">
        <w:rPr>
          <w:rFonts w:ascii="Arial" w:hAnsi="Arial" w:cs="Arial"/>
          <w:lang w:val="es-ES"/>
        </w:rPr>
        <w:t xml:space="preserve"> de fecha 2</w:t>
      </w:r>
      <w:r w:rsidR="007C007A" w:rsidRPr="00555D8A">
        <w:rPr>
          <w:rFonts w:ascii="Arial" w:hAnsi="Arial" w:cs="Arial"/>
          <w:lang w:val="es-ES"/>
        </w:rPr>
        <w:t>7</w:t>
      </w:r>
      <w:r w:rsidRPr="00555D8A">
        <w:rPr>
          <w:rFonts w:ascii="Arial" w:hAnsi="Arial" w:cs="Arial"/>
          <w:lang w:val="es-ES"/>
        </w:rPr>
        <w:t xml:space="preserve"> de </w:t>
      </w:r>
      <w:r w:rsidR="007C007A" w:rsidRPr="00555D8A">
        <w:rPr>
          <w:rFonts w:ascii="Arial" w:hAnsi="Arial" w:cs="Arial"/>
          <w:lang w:val="es-ES"/>
        </w:rPr>
        <w:t>febrero</w:t>
      </w:r>
      <w:r w:rsidRPr="00555D8A">
        <w:rPr>
          <w:rFonts w:ascii="Arial" w:hAnsi="Arial" w:cs="Arial"/>
          <w:lang w:val="es-ES"/>
        </w:rPr>
        <w:t xml:space="preserve"> de 202</w:t>
      </w:r>
      <w:r w:rsidR="007C007A" w:rsidRPr="00555D8A">
        <w:rPr>
          <w:rFonts w:ascii="Arial" w:hAnsi="Arial" w:cs="Arial"/>
          <w:lang w:val="es-ES"/>
        </w:rPr>
        <w:t>3</w:t>
      </w:r>
      <w:r w:rsidR="007D5B1B" w:rsidRPr="00555D8A">
        <w:rPr>
          <w:rFonts w:ascii="Arial" w:hAnsi="Arial" w:cs="Arial"/>
        </w:rPr>
        <w:t>,</w:t>
      </w:r>
      <w:r w:rsidRPr="00555D8A">
        <w:rPr>
          <w:rFonts w:ascii="Arial" w:hAnsi="Arial" w:cs="Arial"/>
          <w:lang w:val="es-ES"/>
        </w:rPr>
        <w:t xml:space="preserve"> protocolizada por el notario público</w:t>
      </w:r>
      <w:r w:rsidR="00555D8A" w:rsidRPr="00555D8A">
        <w:rPr>
          <w:rFonts w:ascii="Arial" w:hAnsi="Arial" w:cs="Arial"/>
          <w:lang w:val="es-ES"/>
        </w:rPr>
        <w:t xml:space="preserve"> número </w:t>
      </w:r>
      <w:r w:rsidR="00555D8A" w:rsidRPr="00555D8A">
        <w:rPr>
          <w:rFonts w:ascii="Arial" w:hAnsi="Arial" w:cs="Arial"/>
          <w:b/>
          <w:bCs/>
          <w:lang w:val="es-ES"/>
        </w:rPr>
        <w:t>156</w:t>
      </w:r>
      <w:r w:rsidRPr="00555D8A">
        <w:rPr>
          <w:rFonts w:ascii="Arial" w:hAnsi="Arial" w:cs="Arial"/>
          <w:lang w:val="es-ES"/>
        </w:rPr>
        <w:t xml:space="preserve"> </w:t>
      </w:r>
      <w:r w:rsidR="00555D8A" w:rsidRPr="00555D8A">
        <w:rPr>
          <w:rFonts w:ascii="Arial" w:hAnsi="Arial" w:cs="Arial"/>
          <w:b/>
          <w:lang w:val="es-ES"/>
        </w:rPr>
        <w:t>Lic. Rene González Obeso</w:t>
      </w:r>
      <w:r w:rsidR="00555D8A" w:rsidRPr="00555D8A">
        <w:rPr>
          <w:rFonts w:ascii="Arial" w:hAnsi="Arial" w:cs="Arial"/>
          <w:bCs/>
          <w:lang w:val="es-ES"/>
        </w:rPr>
        <w:t xml:space="preserve">, </w:t>
      </w:r>
      <w:r w:rsidR="00555D8A" w:rsidRPr="00555D8A">
        <w:rPr>
          <w:rFonts w:ascii="Arial" w:hAnsi="Arial" w:cs="Arial"/>
          <w:lang w:val="es-ES"/>
        </w:rPr>
        <w:t>con ejercicio en Culiacán Sinaloa.</w:t>
      </w:r>
    </w:p>
    <w:p w14:paraId="47B7EE7B" w14:textId="6466BCA3" w:rsidR="00B012CF" w:rsidRPr="00872EC9" w:rsidRDefault="00B012CF" w:rsidP="00B0165A">
      <w:pPr>
        <w:pStyle w:val="Prrafodelista1"/>
        <w:numPr>
          <w:ilvl w:val="1"/>
          <w:numId w:val="18"/>
        </w:numPr>
        <w:ind w:left="426" w:hanging="426"/>
        <w:jc w:val="both"/>
        <w:rPr>
          <w:rFonts w:ascii="Arial" w:hAnsi="Arial" w:cs="Arial"/>
          <w:lang w:val="es-ES"/>
        </w:rPr>
      </w:pPr>
      <w:r w:rsidRPr="00872EC9">
        <w:rPr>
          <w:rFonts w:ascii="Arial" w:hAnsi="Arial" w:cs="Arial"/>
          <w:lang w:val="es-ES"/>
        </w:rPr>
        <w:t xml:space="preserve">Que para los efectos legales del presente </w:t>
      </w:r>
      <w:r w:rsidR="008B6BD8" w:rsidRPr="00872EC9">
        <w:rPr>
          <w:rFonts w:ascii="Arial" w:hAnsi="Arial" w:cs="Arial"/>
          <w:lang w:val="es-ES"/>
        </w:rPr>
        <w:t>C</w:t>
      </w:r>
      <w:r w:rsidRPr="00872EC9">
        <w:rPr>
          <w:rFonts w:ascii="Arial" w:hAnsi="Arial" w:cs="Arial"/>
          <w:lang w:val="es-ES"/>
        </w:rPr>
        <w:t xml:space="preserve">onvenio </w:t>
      </w:r>
      <w:r w:rsidR="008B6BD8" w:rsidRPr="00872EC9">
        <w:rPr>
          <w:rFonts w:ascii="Arial" w:hAnsi="Arial" w:cs="Arial"/>
          <w:lang w:val="es-ES"/>
        </w:rPr>
        <w:t xml:space="preserve">General de Colaboración </w:t>
      </w:r>
      <w:r w:rsidR="00084F57" w:rsidRPr="00872EC9">
        <w:rPr>
          <w:rFonts w:ascii="Arial" w:hAnsi="Arial" w:cs="Arial"/>
          <w:lang w:val="es-ES"/>
        </w:rPr>
        <w:t>Académica</w:t>
      </w:r>
      <w:r w:rsidR="00577146">
        <w:rPr>
          <w:rFonts w:ascii="Arial" w:hAnsi="Arial" w:cs="Arial"/>
        </w:rPr>
        <w:t xml:space="preserve"> y Estancia Académica Profesional,</w:t>
      </w:r>
      <w:r w:rsidR="00084F57" w:rsidRPr="00872EC9">
        <w:rPr>
          <w:rFonts w:ascii="Arial" w:hAnsi="Arial" w:cs="Arial"/>
          <w:lang w:val="es-ES"/>
        </w:rPr>
        <w:t xml:space="preserve"> señala</w:t>
      </w:r>
      <w:r w:rsidRPr="00872EC9">
        <w:rPr>
          <w:rFonts w:ascii="Arial" w:hAnsi="Arial" w:cs="Arial"/>
          <w:lang w:val="es-ES"/>
        </w:rPr>
        <w:t xml:space="preserve"> como domicilio fiscal el ubicado en </w:t>
      </w:r>
      <w:proofErr w:type="spellStart"/>
      <w:r w:rsidRPr="00872EC9">
        <w:rPr>
          <w:rFonts w:ascii="Arial" w:hAnsi="Arial" w:cs="Arial"/>
          <w:lang w:val="es-ES"/>
        </w:rPr>
        <w:t>Blvd</w:t>
      </w:r>
      <w:proofErr w:type="spellEnd"/>
      <w:r w:rsidRPr="00872EC9">
        <w:rPr>
          <w:rFonts w:ascii="Arial" w:hAnsi="Arial" w:cs="Arial"/>
          <w:lang w:val="es-ES"/>
        </w:rPr>
        <w:t xml:space="preserve">. Pedro Infante 2911, </w:t>
      </w:r>
      <w:proofErr w:type="spellStart"/>
      <w:r w:rsidRPr="00872EC9">
        <w:rPr>
          <w:rFonts w:ascii="Arial" w:hAnsi="Arial" w:cs="Arial"/>
          <w:lang w:val="es-ES"/>
        </w:rPr>
        <w:t>Int</w:t>
      </w:r>
      <w:proofErr w:type="spellEnd"/>
      <w:r w:rsidRPr="00872EC9">
        <w:rPr>
          <w:rFonts w:ascii="Arial" w:hAnsi="Arial" w:cs="Arial"/>
          <w:lang w:val="es-ES"/>
        </w:rPr>
        <w:t xml:space="preserve">. </w:t>
      </w:r>
      <w:r w:rsidR="00FE3FBF">
        <w:rPr>
          <w:rFonts w:ascii="Arial" w:hAnsi="Arial" w:cs="Arial"/>
        </w:rPr>
        <w:t>50</w:t>
      </w:r>
      <w:r w:rsidR="00FE3FBF">
        <w:rPr>
          <w:rFonts w:ascii="Arial" w:hAnsi="Arial" w:cs="Arial"/>
          <w:lang w:val="es-ES"/>
        </w:rPr>
        <w:t xml:space="preserve">5, entre la calle </w:t>
      </w:r>
      <w:r w:rsidR="00FE3FBF">
        <w:rPr>
          <w:rFonts w:ascii="Arial" w:hAnsi="Arial" w:cs="Arial"/>
        </w:rPr>
        <w:t xml:space="preserve">José María Figueroa Díaz y Miguel Tamayo Espinoza de los Monteros, Colonia, </w:t>
      </w:r>
      <w:r w:rsidR="00FE3FBF">
        <w:rPr>
          <w:rFonts w:ascii="Arial" w:hAnsi="Arial" w:cs="Arial"/>
          <w:lang w:val="es-ES"/>
        </w:rPr>
        <w:t>desarrollo urbano t</w:t>
      </w:r>
      <w:r w:rsidRPr="00872EC9">
        <w:rPr>
          <w:rFonts w:ascii="Arial" w:hAnsi="Arial" w:cs="Arial"/>
          <w:lang w:val="es-ES"/>
        </w:rPr>
        <w:t xml:space="preserve">res Ríos, Culiacán, Sinaloa, C.P. 80020. Así mismo, la oficina de representación regional zona norte se ubica en Av. Zaragoza 444, </w:t>
      </w:r>
      <w:proofErr w:type="spellStart"/>
      <w:r w:rsidRPr="00872EC9">
        <w:rPr>
          <w:rFonts w:ascii="Arial" w:hAnsi="Arial" w:cs="Arial"/>
          <w:lang w:val="es-ES"/>
        </w:rPr>
        <w:t>Int</w:t>
      </w:r>
      <w:proofErr w:type="spellEnd"/>
      <w:r w:rsidRPr="00872EC9">
        <w:rPr>
          <w:rFonts w:ascii="Arial" w:hAnsi="Arial" w:cs="Arial"/>
          <w:lang w:val="es-ES"/>
        </w:rPr>
        <w:t>, 4, Colonia Centro, Los Mochis, Sinaloa, C.P. 81200.</w:t>
      </w:r>
    </w:p>
    <w:p w14:paraId="6AC71BC5" w14:textId="3DD91912" w:rsidR="00EF23A2" w:rsidRPr="00E3282B" w:rsidRDefault="00B012CF" w:rsidP="00E3282B">
      <w:pPr>
        <w:pStyle w:val="Prrafodelista1"/>
        <w:numPr>
          <w:ilvl w:val="1"/>
          <w:numId w:val="18"/>
        </w:numPr>
        <w:spacing w:line="360" w:lineRule="auto"/>
        <w:ind w:left="426" w:hanging="426"/>
        <w:jc w:val="both"/>
        <w:rPr>
          <w:rFonts w:ascii="Arial" w:hAnsi="Arial" w:cs="Arial"/>
          <w:lang w:val="es-ES"/>
        </w:rPr>
      </w:pPr>
      <w:r w:rsidRPr="00872EC9">
        <w:rPr>
          <w:rFonts w:ascii="Arial" w:hAnsi="Arial" w:cs="Arial"/>
          <w:lang w:val="es-ES"/>
        </w:rPr>
        <w:lastRenderedPageBreak/>
        <w:t>Que</w:t>
      </w:r>
      <w:r w:rsidRPr="00872EC9">
        <w:rPr>
          <w:rFonts w:ascii="Arial" w:hAnsi="Arial" w:cs="Arial"/>
        </w:rPr>
        <w:t xml:space="preserve"> su giro correspo</w:t>
      </w:r>
      <w:r w:rsidR="007D5B1B">
        <w:rPr>
          <w:rFonts w:ascii="Arial" w:hAnsi="Arial" w:cs="Arial"/>
        </w:rPr>
        <w:t>nde a institución gubernamental, con RFC CDE961127U82</w:t>
      </w:r>
    </w:p>
    <w:p w14:paraId="484D9555" w14:textId="77777777" w:rsidR="00B012CF" w:rsidRPr="00872EC9" w:rsidRDefault="00B012CF" w:rsidP="00B0165A">
      <w:pPr>
        <w:pStyle w:val="Prrafodelista1"/>
        <w:numPr>
          <w:ilvl w:val="1"/>
          <w:numId w:val="18"/>
        </w:numPr>
        <w:spacing w:after="0" w:line="240" w:lineRule="auto"/>
        <w:ind w:left="426" w:hanging="426"/>
        <w:jc w:val="both"/>
        <w:rPr>
          <w:rFonts w:ascii="Arial" w:hAnsi="Arial" w:cs="Arial"/>
          <w:b/>
          <w:lang w:val="es-ES"/>
        </w:rPr>
      </w:pPr>
      <w:r w:rsidRPr="00872EC9">
        <w:rPr>
          <w:rFonts w:ascii="Arial" w:hAnsi="Arial" w:cs="Arial"/>
          <w:lang w:val="es-ES"/>
        </w:rPr>
        <w:t xml:space="preserve">Que </w:t>
      </w:r>
      <w:r w:rsidRPr="00872EC9">
        <w:rPr>
          <w:rFonts w:ascii="Arial" w:hAnsi="Arial" w:cs="Arial"/>
        </w:rPr>
        <w:t>entre sus actividades realiza:</w:t>
      </w:r>
    </w:p>
    <w:p w14:paraId="6366B29F" w14:textId="77777777" w:rsidR="00B012CF" w:rsidRPr="00872EC9" w:rsidRDefault="00B012CF" w:rsidP="00B0165A">
      <w:pPr>
        <w:pStyle w:val="Prrafodelista1"/>
        <w:numPr>
          <w:ilvl w:val="0"/>
          <w:numId w:val="22"/>
        </w:numPr>
        <w:spacing w:after="0" w:line="240" w:lineRule="auto"/>
        <w:jc w:val="both"/>
        <w:rPr>
          <w:rFonts w:ascii="Arial" w:hAnsi="Arial" w:cs="Arial"/>
          <w:lang w:val="es-ES"/>
        </w:rPr>
      </w:pPr>
      <w:r w:rsidRPr="00872EC9">
        <w:rPr>
          <w:rFonts w:ascii="Arial" w:hAnsi="Arial" w:cs="Arial"/>
          <w:lang w:val="es-ES"/>
        </w:rPr>
        <w:t>Construir y mantener actualizada la visión y estrategia de largo plazo</w:t>
      </w:r>
    </w:p>
    <w:p w14:paraId="75DF684F" w14:textId="77777777" w:rsidR="00B012CF" w:rsidRPr="00872EC9" w:rsidRDefault="00B012CF" w:rsidP="00B0165A">
      <w:pPr>
        <w:pStyle w:val="Prrafodelista1"/>
        <w:numPr>
          <w:ilvl w:val="0"/>
          <w:numId w:val="22"/>
        </w:numPr>
        <w:spacing w:after="0" w:line="240" w:lineRule="auto"/>
        <w:jc w:val="both"/>
        <w:rPr>
          <w:rFonts w:ascii="Arial" w:hAnsi="Arial" w:cs="Arial"/>
          <w:lang w:val="es-ES"/>
        </w:rPr>
      </w:pPr>
      <w:r w:rsidRPr="00872EC9">
        <w:rPr>
          <w:rFonts w:ascii="Arial" w:hAnsi="Arial" w:cs="Arial"/>
          <w:lang w:val="es-ES"/>
        </w:rPr>
        <w:t>Socializar y difundir la visión y estrategia de largo plazo</w:t>
      </w:r>
    </w:p>
    <w:p w14:paraId="16B183C8" w14:textId="77777777" w:rsidR="00B012CF" w:rsidRPr="00872EC9" w:rsidRDefault="00B012CF" w:rsidP="00B0165A">
      <w:pPr>
        <w:pStyle w:val="Prrafodelista1"/>
        <w:numPr>
          <w:ilvl w:val="0"/>
          <w:numId w:val="22"/>
        </w:numPr>
        <w:spacing w:after="0" w:line="240" w:lineRule="auto"/>
        <w:jc w:val="both"/>
        <w:rPr>
          <w:rFonts w:ascii="Arial" w:hAnsi="Arial" w:cs="Arial"/>
          <w:lang w:val="es-ES"/>
        </w:rPr>
      </w:pPr>
      <w:r w:rsidRPr="00872EC9">
        <w:rPr>
          <w:rFonts w:ascii="Arial" w:hAnsi="Arial" w:cs="Arial"/>
          <w:lang w:val="es-ES"/>
        </w:rPr>
        <w:t>Proveer de información estratégica para la toma de decisiones empresarial y gubernamental sobre políticas públicas</w:t>
      </w:r>
    </w:p>
    <w:p w14:paraId="3319447B" w14:textId="77777777" w:rsidR="00B012CF" w:rsidRPr="00872EC9" w:rsidRDefault="00B012CF" w:rsidP="00B0165A">
      <w:pPr>
        <w:pStyle w:val="Prrafodelista1"/>
        <w:numPr>
          <w:ilvl w:val="0"/>
          <w:numId w:val="22"/>
        </w:numPr>
        <w:spacing w:after="0" w:line="240" w:lineRule="auto"/>
        <w:jc w:val="both"/>
        <w:rPr>
          <w:rFonts w:ascii="Arial" w:hAnsi="Arial" w:cs="Arial"/>
          <w:lang w:val="es-ES"/>
        </w:rPr>
      </w:pPr>
      <w:r w:rsidRPr="00872EC9">
        <w:rPr>
          <w:rFonts w:ascii="Arial" w:hAnsi="Arial" w:cs="Arial"/>
          <w:lang w:val="es-ES"/>
        </w:rPr>
        <w:t>Impulsar políticas públicas para el desarrollo económico</w:t>
      </w:r>
    </w:p>
    <w:p w14:paraId="6B64FEB1" w14:textId="77777777" w:rsidR="00B012CF" w:rsidRPr="00872EC9" w:rsidRDefault="00B012CF" w:rsidP="00B0165A">
      <w:pPr>
        <w:pStyle w:val="Prrafodelista1"/>
        <w:numPr>
          <w:ilvl w:val="0"/>
          <w:numId w:val="22"/>
        </w:numPr>
        <w:spacing w:after="0" w:line="240" w:lineRule="auto"/>
        <w:jc w:val="both"/>
        <w:rPr>
          <w:rFonts w:ascii="Arial" w:hAnsi="Arial" w:cs="Arial"/>
          <w:lang w:val="es-ES"/>
        </w:rPr>
      </w:pPr>
      <w:r w:rsidRPr="00872EC9">
        <w:rPr>
          <w:rFonts w:ascii="Arial" w:hAnsi="Arial" w:cs="Arial"/>
          <w:lang w:val="es-ES"/>
        </w:rPr>
        <w:t>Crear mecanismos institucionales para garantizar la continuidad de la visión y estrategia de largo plazo</w:t>
      </w:r>
    </w:p>
    <w:p w14:paraId="3A81BEFD" w14:textId="4C4DBECC" w:rsidR="00B012CF" w:rsidRDefault="00B012CF" w:rsidP="00B0165A">
      <w:pPr>
        <w:pStyle w:val="Prrafodelista1"/>
        <w:numPr>
          <w:ilvl w:val="0"/>
          <w:numId w:val="22"/>
        </w:numPr>
        <w:spacing w:after="0" w:line="240" w:lineRule="auto"/>
        <w:jc w:val="both"/>
        <w:rPr>
          <w:rFonts w:ascii="Arial" w:hAnsi="Arial" w:cs="Arial"/>
          <w:lang w:val="es-ES"/>
        </w:rPr>
      </w:pPr>
      <w:r w:rsidRPr="00872EC9">
        <w:rPr>
          <w:rFonts w:ascii="Arial" w:hAnsi="Arial" w:cs="Arial"/>
          <w:lang w:val="es-ES"/>
        </w:rPr>
        <w:t>Alinear y dirigir la política pública de atracción de inversiones</w:t>
      </w:r>
    </w:p>
    <w:p w14:paraId="1A92A409" w14:textId="77777777" w:rsidR="00B0165A" w:rsidRPr="00872EC9" w:rsidRDefault="00B0165A" w:rsidP="00B0165A">
      <w:pPr>
        <w:pStyle w:val="Prrafodelista1"/>
        <w:spacing w:after="0" w:line="240" w:lineRule="auto"/>
        <w:ind w:left="1146"/>
        <w:jc w:val="both"/>
        <w:rPr>
          <w:rFonts w:ascii="Arial" w:hAnsi="Arial" w:cs="Arial"/>
          <w:lang w:val="es-ES"/>
        </w:rPr>
      </w:pPr>
    </w:p>
    <w:p w14:paraId="1E88CFF8" w14:textId="77777777" w:rsidR="00B012CF" w:rsidRPr="00872EC9" w:rsidRDefault="00B012CF" w:rsidP="00E3282B">
      <w:pPr>
        <w:pStyle w:val="Prrafodelista1"/>
        <w:numPr>
          <w:ilvl w:val="1"/>
          <w:numId w:val="18"/>
        </w:numPr>
        <w:spacing w:line="240" w:lineRule="auto"/>
        <w:ind w:left="426" w:hanging="426"/>
        <w:jc w:val="both"/>
        <w:rPr>
          <w:rFonts w:ascii="Arial" w:hAnsi="Arial" w:cs="Arial"/>
        </w:rPr>
      </w:pPr>
      <w:r w:rsidRPr="00872EC9">
        <w:rPr>
          <w:rFonts w:ascii="Arial" w:hAnsi="Arial" w:cs="Arial"/>
        </w:rPr>
        <w:t>Que entre sus fines es proponer un proyecto económico de largo plazo del Estado, así como de la planeación estratégica que lo sustente, de los mecanismos de medición de avance y de la difusión que de estos conceptos deba realizarse</w:t>
      </w:r>
    </w:p>
    <w:p w14:paraId="349EEC2B" w14:textId="77777777" w:rsidR="00E245E4" w:rsidRPr="00872EC9" w:rsidRDefault="00E245E4">
      <w:pPr>
        <w:ind w:left="567" w:hanging="567"/>
        <w:jc w:val="both"/>
        <w:rPr>
          <w:rFonts w:ascii="Arial" w:hAnsi="Arial" w:cs="Arial"/>
          <w:b/>
          <w:sz w:val="22"/>
          <w:szCs w:val="22"/>
        </w:rPr>
      </w:pPr>
      <w:r w:rsidRPr="00872EC9">
        <w:rPr>
          <w:rFonts w:ascii="Arial" w:hAnsi="Arial" w:cs="Arial"/>
          <w:b/>
          <w:sz w:val="22"/>
          <w:szCs w:val="22"/>
        </w:rPr>
        <w:t>III.</w:t>
      </w:r>
      <w:r w:rsidRPr="00872EC9">
        <w:rPr>
          <w:rFonts w:ascii="Arial" w:hAnsi="Arial" w:cs="Arial"/>
          <w:b/>
          <w:sz w:val="22"/>
          <w:szCs w:val="22"/>
        </w:rPr>
        <w:tab/>
      </w:r>
      <w:r w:rsidR="007D543E" w:rsidRPr="00872EC9">
        <w:rPr>
          <w:rFonts w:ascii="Arial" w:hAnsi="Arial" w:cs="Arial"/>
          <w:b/>
          <w:sz w:val="22"/>
          <w:szCs w:val="22"/>
        </w:rPr>
        <w:t>Declaran “LAS PARTES”</w:t>
      </w:r>
      <w:r w:rsidRPr="00872EC9">
        <w:rPr>
          <w:rFonts w:ascii="Arial" w:hAnsi="Arial" w:cs="Arial"/>
          <w:b/>
          <w:sz w:val="22"/>
          <w:szCs w:val="22"/>
        </w:rPr>
        <w:t>:</w:t>
      </w:r>
    </w:p>
    <w:p w14:paraId="4FD70BF5" w14:textId="77777777" w:rsidR="00E245E4" w:rsidRPr="00872EC9" w:rsidRDefault="00E245E4">
      <w:pPr>
        <w:jc w:val="both"/>
        <w:rPr>
          <w:rFonts w:ascii="Arial" w:hAnsi="Arial" w:cs="Arial"/>
          <w:b/>
          <w:bCs/>
          <w:sz w:val="22"/>
          <w:szCs w:val="22"/>
        </w:rPr>
      </w:pPr>
    </w:p>
    <w:p w14:paraId="07F283C9" w14:textId="1C289EFB" w:rsidR="00E245E4" w:rsidRPr="00872EC9" w:rsidRDefault="00DC6A8D" w:rsidP="00DC6A8D">
      <w:pPr>
        <w:ind w:left="426" w:hanging="426"/>
        <w:jc w:val="both"/>
        <w:rPr>
          <w:rFonts w:ascii="Arial" w:hAnsi="Arial" w:cs="Arial"/>
          <w:sz w:val="22"/>
          <w:szCs w:val="22"/>
        </w:rPr>
      </w:pPr>
      <w:r w:rsidRPr="00872EC9">
        <w:rPr>
          <w:rFonts w:ascii="Arial" w:hAnsi="Arial" w:cs="Arial"/>
          <w:sz w:val="22"/>
          <w:szCs w:val="22"/>
        </w:rPr>
        <w:t>3.</w:t>
      </w:r>
      <w:r w:rsidR="00510863" w:rsidRPr="00872EC9">
        <w:rPr>
          <w:rFonts w:ascii="Arial" w:hAnsi="Arial" w:cs="Arial"/>
          <w:sz w:val="22"/>
          <w:szCs w:val="22"/>
        </w:rPr>
        <w:t>1</w:t>
      </w:r>
      <w:r w:rsidRPr="00872EC9">
        <w:rPr>
          <w:rFonts w:ascii="Arial" w:hAnsi="Arial" w:cs="Arial"/>
          <w:sz w:val="22"/>
          <w:szCs w:val="22"/>
        </w:rPr>
        <w:t xml:space="preserve"> </w:t>
      </w:r>
      <w:r w:rsidR="00E245E4" w:rsidRPr="00872EC9">
        <w:rPr>
          <w:rFonts w:ascii="Arial" w:hAnsi="Arial" w:cs="Arial"/>
          <w:sz w:val="22"/>
          <w:szCs w:val="22"/>
        </w:rPr>
        <w:t>De conformidad con las ante</w:t>
      </w:r>
      <w:r w:rsidR="007D543E" w:rsidRPr="00872EC9">
        <w:rPr>
          <w:rFonts w:ascii="Arial" w:hAnsi="Arial" w:cs="Arial"/>
          <w:sz w:val="22"/>
          <w:szCs w:val="22"/>
        </w:rPr>
        <w:t xml:space="preserve">riores declaraciones, </w:t>
      </w:r>
      <w:r w:rsidR="007D543E" w:rsidRPr="00872EC9">
        <w:rPr>
          <w:rFonts w:ascii="Arial" w:hAnsi="Arial" w:cs="Arial"/>
          <w:b/>
          <w:sz w:val="22"/>
          <w:szCs w:val="22"/>
        </w:rPr>
        <w:t>“LAS PARTES”</w:t>
      </w:r>
      <w:r w:rsidR="00E245E4" w:rsidRPr="00872EC9">
        <w:rPr>
          <w:rFonts w:ascii="Arial" w:hAnsi="Arial" w:cs="Arial"/>
          <w:sz w:val="22"/>
          <w:szCs w:val="22"/>
        </w:rPr>
        <w:t xml:space="preserve"> reconocen su personalidad jurídica y la capacidad </w:t>
      </w:r>
      <w:r w:rsidR="00E3282B" w:rsidRPr="00872EC9">
        <w:rPr>
          <w:rFonts w:ascii="Arial" w:hAnsi="Arial" w:cs="Arial"/>
          <w:sz w:val="22"/>
          <w:szCs w:val="22"/>
        </w:rPr>
        <w:t>Colaboración Académica y</w:t>
      </w:r>
      <w:r w:rsidR="00E3282B">
        <w:rPr>
          <w:rFonts w:ascii="Arial" w:hAnsi="Arial" w:cs="Arial"/>
          <w:sz w:val="22"/>
          <w:szCs w:val="22"/>
        </w:rPr>
        <w:t xml:space="preserve"> Estancia Académica Profesional</w:t>
      </w:r>
      <w:r w:rsidR="00E3282B" w:rsidRPr="00872EC9">
        <w:rPr>
          <w:rFonts w:ascii="Arial" w:hAnsi="Arial" w:cs="Arial"/>
          <w:sz w:val="22"/>
          <w:szCs w:val="22"/>
        </w:rPr>
        <w:t xml:space="preserve"> están de acuerdo en someterse a las siguientes</w:t>
      </w:r>
      <w:r w:rsidR="00E3282B" w:rsidRPr="00872EC9">
        <w:rPr>
          <w:rFonts w:ascii="Arial" w:hAnsi="Arial" w:cs="Arial"/>
          <w:sz w:val="22"/>
          <w:szCs w:val="22"/>
        </w:rPr>
        <w:t xml:space="preserve"> </w:t>
      </w:r>
      <w:r w:rsidR="00E245E4" w:rsidRPr="00872EC9">
        <w:rPr>
          <w:rFonts w:ascii="Arial" w:hAnsi="Arial" w:cs="Arial"/>
          <w:sz w:val="22"/>
          <w:szCs w:val="22"/>
        </w:rPr>
        <w:t>legal que ostentan, así como el alcance y contenido de este Convenio General de:</w:t>
      </w:r>
      <w:r w:rsidR="00371B8E" w:rsidRPr="00872EC9">
        <w:rPr>
          <w:rFonts w:ascii="Arial" w:hAnsi="Arial" w:cs="Arial"/>
          <w:sz w:val="22"/>
          <w:szCs w:val="22"/>
        </w:rPr>
        <w:t xml:space="preserve">  </w:t>
      </w:r>
    </w:p>
    <w:p w14:paraId="311433A2" w14:textId="7E4134D5" w:rsidR="003325CA" w:rsidRPr="00872EC9" w:rsidRDefault="003325CA">
      <w:pPr>
        <w:jc w:val="both"/>
        <w:rPr>
          <w:rFonts w:ascii="Arial" w:hAnsi="Arial" w:cs="Arial"/>
          <w:sz w:val="22"/>
          <w:szCs w:val="22"/>
        </w:rPr>
      </w:pPr>
    </w:p>
    <w:p w14:paraId="7A8DBB78" w14:textId="77777777" w:rsidR="00E245E4" w:rsidRPr="00872EC9" w:rsidRDefault="00E245E4">
      <w:pPr>
        <w:pStyle w:val="Ttulo4"/>
        <w:rPr>
          <w:rFonts w:cs="Arial"/>
          <w:szCs w:val="22"/>
        </w:rPr>
      </w:pPr>
      <w:r w:rsidRPr="00872EC9">
        <w:rPr>
          <w:rFonts w:cs="Arial"/>
          <w:szCs w:val="22"/>
        </w:rPr>
        <w:t>C L Á U S U L A S</w:t>
      </w:r>
    </w:p>
    <w:p w14:paraId="2A5DE182" w14:textId="77777777" w:rsidR="007D543E" w:rsidRPr="00872EC9" w:rsidRDefault="007D543E" w:rsidP="007D543E">
      <w:pPr>
        <w:rPr>
          <w:rFonts w:ascii="Arial" w:hAnsi="Arial" w:cs="Arial"/>
          <w:sz w:val="22"/>
          <w:szCs w:val="22"/>
        </w:rPr>
      </w:pPr>
    </w:p>
    <w:p w14:paraId="3F0FE54A" w14:textId="77777777" w:rsidR="007C1410" w:rsidRPr="00872EC9" w:rsidRDefault="007C1410" w:rsidP="007C1410">
      <w:pPr>
        <w:spacing w:line="360" w:lineRule="auto"/>
        <w:jc w:val="both"/>
        <w:rPr>
          <w:rFonts w:ascii="Arial" w:hAnsi="Arial" w:cs="Arial"/>
          <w:b/>
          <w:sz w:val="22"/>
          <w:szCs w:val="22"/>
        </w:rPr>
      </w:pPr>
      <w:r w:rsidRPr="00872EC9">
        <w:rPr>
          <w:rFonts w:ascii="Arial" w:hAnsi="Arial" w:cs="Arial"/>
          <w:b/>
          <w:sz w:val="22"/>
          <w:szCs w:val="22"/>
        </w:rPr>
        <w:t>PRIMERA: OBJETO.</w:t>
      </w:r>
      <w:bookmarkStart w:id="0" w:name="_GoBack"/>
      <w:bookmarkEnd w:id="0"/>
    </w:p>
    <w:p w14:paraId="5FDC2B63" w14:textId="7935D819" w:rsidR="007C1410" w:rsidRPr="00DD6A14" w:rsidRDefault="007C1410" w:rsidP="00DD6A14">
      <w:pPr>
        <w:pStyle w:val="Sangra2detindependiente"/>
        <w:keepLines/>
        <w:spacing w:line="276" w:lineRule="auto"/>
        <w:ind w:left="0"/>
        <w:rPr>
          <w:rFonts w:cs="Arial"/>
          <w:szCs w:val="22"/>
        </w:rPr>
      </w:pPr>
      <w:r w:rsidRPr="00DD6A14">
        <w:rPr>
          <w:rFonts w:cs="Arial"/>
          <w:szCs w:val="22"/>
        </w:rPr>
        <w:t>Ambas partes convienen que el objeto del presente Convenio General de Colaboración</w:t>
      </w:r>
      <w:r w:rsidR="00577146">
        <w:rPr>
          <w:rFonts w:cs="Arial"/>
          <w:szCs w:val="22"/>
        </w:rPr>
        <w:t xml:space="preserve"> y Estancia Académica Profesional</w:t>
      </w:r>
      <w:r w:rsidRPr="00DD6A14">
        <w:rPr>
          <w:rFonts w:cs="Arial"/>
          <w:szCs w:val="22"/>
        </w:rPr>
        <w:t xml:space="preserve"> consiste en establecer bases de cooperación entre </w:t>
      </w:r>
      <w:r w:rsidR="00A10F02" w:rsidRPr="00DD6A14">
        <w:rPr>
          <w:rFonts w:cs="Arial"/>
          <w:b/>
          <w:szCs w:val="22"/>
        </w:rPr>
        <w:t xml:space="preserve">“LA </w:t>
      </w:r>
      <w:proofErr w:type="spellStart"/>
      <w:r w:rsidR="00A10F02" w:rsidRPr="00DD6A14">
        <w:rPr>
          <w:rFonts w:cs="Arial"/>
          <w:b/>
          <w:szCs w:val="22"/>
        </w:rPr>
        <w:t>UAde</w:t>
      </w:r>
      <w:r w:rsidRPr="00DD6A14">
        <w:rPr>
          <w:rFonts w:cs="Arial"/>
          <w:b/>
          <w:szCs w:val="22"/>
        </w:rPr>
        <w:t>O</w:t>
      </w:r>
      <w:proofErr w:type="spellEnd"/>
      <w:r w:rsidRPr="00DD6A14">
        <w:rPr>
          <w:rFonts w:cs="Arial"/>
          <w:b/>
          <w:szCs w:val="22"/>
        </w:rPr>
        <w:t>”</w:t>
      </w:r>
      <w:r w:rsidRPr="00DD6A14">
        <w:rPr>
          <w:rFonts w:cs="Arial"/>
          <w:szCs w:val="22"/>
        </w:rPr>
        <w:t xml:space="preserve"> y  </w:t>
      </w:r>
      <w:r w:rsidRPr="00DD6A14">
        <w:rPr>
          <w:rFonts w:cs="Arial"/>
          <w:b/>
          <w:szCs w:val="22"/>
        </w:rPr>
        <w:t xml:space="preserve">“CODESIN”, </w:t>
      </w:r>
      <w:r w:rsidRPr="00DD6A14">
        <w:rPr>
          <w:rFonts w:cs="Arial"/>
          <w:szCs w:val="22"/>
        </w:rPr>
        <w:t xml:space="preserve"> para el desarrollo conjunto de actividades de investigación, prácticas  y estancias profesionales, desarrollo de eventos educativos, capacitaciones, así como promover la colaboración en el desarrollo de  proyectos estratégicos en las áreas Turismo, Logística, Desarrollo Industrial, Cultura Innovadora, Exportación, Bioeconomía, Capital Humano y Sustentabilidad Ambiental, entre otros.</w:t>
      </w:r>
    </w:p>
    <w:p w14:paraId="175D29FA" w14:textId="77777777" w:rsidR="00DD6A14" w:rsidRDefault="00DD6A14" w:rsidP="00DD6A14">
      <w:pPr>
        <w:jc w:val="both"/>
        <w:rPr>
          <w:rFonts w:ascii="Arial" w:hAnsi="Arial" w:cs="Arial"/>
          <w:sz w:val="22"/>
          <w:szCs w:val="22"/>
        </w:rPr>
      </w:pPr>
    </w:p>
    <w:p w14:paraId="7612F805" w14:textId="77777777" w:rsidR="007C1410" w:rsidRDefault="007C1410" w:rsidP="00DD6A14">
      <w:pPr>
        <w:jc w:val="both"/>
        <w:rPr>
          <w:rFonts w:ascii="Arial" w:hAnsi="Arial" w:cs="Arial"/>
          <w:sz w:val="22"/>
          <w:szCs w:val="22"/>
        </w:rPr>
      </w:pPr>
      <w:r w:rsidRPr="00DD6A14">
        <w:rPr>
          <w:rFonts w:ascii="Arial" w:hAnsi="Arial" w:cs="Arial"/>
          <w:sz w:val="22"/>
          <w:szCs w:val="22"/>
        </w:rPr>
        <w:t xml:space="preserve">Por ello, derivado de la Estrategia Estatal de Capital Humano, se creó el Programa </w:t>
      </w:r>
      <w:proofErr w:type="spellStart"/>
      <w:r w:rsidRPr="00DD6A14">
        <w:rPr>
          <w:rFonts w:ascii="Arial" w:hAnsi="Arial" w:cs="Arial"/>
          <w:sz w:val="22"/>
          <w:szCs w:val="22"/>
        </w:rPr>
        <w:t>Mentoring</w:t>
      </w:r>
      <w:proofErr w:type="spellEnd"/>
      <w:r w:rsidRPr="00DD6A14">
        <w:rPr>
          <w:rFonts w:ascii="Arial" w:hAnsi="Arial" w:cs="Arial"/>
          <w:sz w:val="22"/>
          <w:szCs w:val="22"/>
        </w:rPr>
        <w:t xml:space="preserve"> Universitario el cual se estará implementando de manera conjunta con la Universidad Autónoma de Occidente.</w:t>
      </w:r>
    </w:p>
    <w:p w14:paraId="4F4175B0" w14:textId="77777777" w:rsidR="00577146" w:rsidRDefault="00577146" w:rsidP="00DD6A14">
      <w:pPr>
        <w:jc w:val="both"/>
        <w:rPr>
          <w:rFonts w:ascii="Arial" w:hAnsi="Arial" w:cs="Arial"/>
          <w:sz w:val="22"/>
          <w:szCs w:val="22"/>
        </w:rPr>
      </w:pPr>
    </w:p>
    <w:p w14:paraId="7748A4C5" w14:textId="2BD96D43" w:rsidR="00577146" w:rsidRDefault="00577146" w:rsidP="00DD6A14">
      <w:pPr>
        <w:jc w:val="both"/>
        <w:rPr>
          <w:rFonts w:ascii="Arial" w:hAnsi="Arial" w:cs="Arial"/>
          <w:sz w:val="22"/>
          <w:szCs w:val="22"/>
        </w:rPr>
      </w:pPr>
      <w:r w:rsidRPr="00577146">
        <w:rPr>
          <w:rFonts w:ascii="Arial" w:eastAsia="Arial" w:hAnsi="Arial" w:cs="Arial"/>
          <w:color w:val="000000"/>
          <w:sz w:val="22"/>
          <w:szCs w:val="22"/>
          <w:shd w:val="clear" w:color="auto" w:fill="FFFFFF"/>
          <w:lang w:val="es-MX" w:eastAsia="es-MX"/>
        </w:rPr>
        <w:t xml:space="preserve">La Estancia Académica Profesional tendrá una duración de 640 horas, que deberán cubrirse en un periodo lectivo de la </w:t>
      </w:r>
      <w:proofErr w:type="spellStart"/>
      <w:r w:rsidRPr="00577146">
        <w:rPr>
          <w:rFonts w:ascii="Arial" w:eastAsia="Arial" w:hAnsi="Arial" w:cs="Arial"/>
          <w:color w:val="000000"/>
          <w:sz w:val="22"/>
          <w:szCs w:val="22"/>
          <w:shd w:val="clear" w:color="auto" w:fill="FFFFFF"/>
          <w:lang w:val="es-MX" w:eastAsia="es-MX"/>
        </w:rPr>
        <w:t>UAdeO</w:t>
      </w:r>
      <w:proofErr w:type="spellEnd"/>
      <w:r w:rsidRPr="00577146">
        <w:rPr>
          <w:rFonts w:ascii="Arial" w:eastAsia="Arial" w:hAnsi="Arial" w:cs="Arial"/>
          <w:color w:val="000000"/>
          <w:sz w:val="22"/>
          <w:szCs w:val="22"/>
          <w:shd w:val="clear" w:color="auto" w:fill="FFFFFF"/>
          <w:lang w:val="es-MX" w:eastAsia="es-MX"/>
        </w:rPr>
        <w:t>; la cual podrá realizarse de preferencia dentro al área de influencia de la Unidad Regional o Extensión, teniendo como alternativa el desarrollo de la EAP a nivel Estatal, Nacional o Internacional, de conformidad con lo establecido en la normatividad vigente</w:t>
      </w:r>
    </w:p>
    <w:p w14:paraId="38E610C7" w14:textId="77777777" w:rsidR="00577146" w:rsidRDefault="00577146" w:rsidP="00DD6A14">
      <w:pPr>
        <w:jc w:val="both"/>
        <w:rPr>
          <w:rFonts w:ascii="Arial" w:hAnsi="Arial" w:cs="Arial"/>
          <w:sz w:val="22"/>
          <w:szCs w:val="22"/>
        </w:rPr>
      </w:pPr>
    </w:p>
    <w:p w14:paraId="73814DCC" w14:textId="77777777" w:rsidR="00EF23A2" w:rsidRPr="00872EC9" w:rsidRDefault="00EF23A2" w:rsidP="00DD6A14">
      <w:pPr>
        <w:jc w:val="both"/>
        <w:rPr>
          <w:rFonts w:ascii="Arial" w:hAnsi="Arial" w:cs="Arial"/>
          <w:sz w:val="22"/>
          <w:szCs w:val="22"/>
        </w:rPr>
      </w:pPr>
    </w:p>
    <w:p w14:paraId="21DD3A3C" w14:textId="77777777" w:rsidR="007C1410" w:rsidRPr="00872EC9" w:rsidRDefault="007C1410">
      <w:pPr>
        <w:jc w:val="both"/>
        <w:rPr>
          <w:rFonts w:ascii="Arial" w:hAnsi="Arial" w:cs="Arial"/>
          <w:sz w:val="22"/>
          <w:szCs w:val="22"/>
        </w:rPr>
      </w:pPr>
    </w:p>
    <w:p w14:paraId="430966C4" w14:textId="77777777" w:rsidR="00E245E4" w:rsidRPr="00872EC9" w:rsidRDefault="00E245E4">
      <w:pPr>
        <w:jc w:val="both"/>
        <w:rPr>
          <w:rFonts w:ascii="Arial" w:hAnsi="Arial" w:cs="Arial"/>
          <w:b/>
          <w:sz w:val="22"/>
          <w:szCs w:val="22"/>
        </w:rPr>
      </w:pPr>
      <w:r w:rsidRPr="00872EC9">
        <w:rPr>
          <w:rFonts w:ascii="Arial" w:hAnsi="Arial" w:cs="Arial"/>
          <w:b/>
          <w:sz w:val="22"/>
          <w:szCs w:val="22"/>
        </w:rPr>
        <w:t>SEGUNDA: OBLIGACIONES CONJUNTAS.</w:t>
      </w:r>
    </w:p>
    <w:p w14:paraId="5AB84611" w14:textId="7F34A979" w:rsidR="00E245E4" w:rsidRPr="00872EC9" w:rsidRDefault="00E245E4">
      <w:pPr>
        <w:jc w:val="both"/>
        <w:rPr>
          <w:rFonts w:ascii="Arial" w:hAnsi="Arial" w:cs="Arial"/>
          <w:sz w:val="22"/>
          <w:szCs w:val="22"/>
        </w:rPr>
      </w:pPr>
      <w:r w:rsidRPr="00872EC9">
        <w:rPr>
          <w:rFonts w:ascii="Arial" w:hAnsi="Arial" w:cs="Arial"/>
          <w:sz w:val="22"/>
          <w:szCs w:val="22"/>
        </w:rPr>
        <w:lastRenderedPageBreak/>
        <w:t>Para el debido cumplimiento del objeto del presente</w:t>
      </w:r>
      <w:r w:rsidR="00511643" w:rsidRPr="00872EC9">
        <w:rPr>
          <w:rFonts w:ascii="Arial" w:hAnsi="Arial" w:cs="Arial"/>
          <w:sz w:val="22"/>
          <w:szCs w:val="22"/>
        </w:rPr>
        <w:t xml:space="preserve"> Convenio General de Colaboración </w:t>
      </w:r>
      <w:r w:rsidR="005544E2" w:rsidRPr="00872EC9">
        <w:rPr>
          <w:rFonts w:ascii="Arial" w:hAnsi="Arial" w:cs="Arial"/>
          <w:sz w:val="22"/>
          <w:szCs w:val="22"/>
        </w:rPr>
        <w:t>Académica</w:t>
      </w:r>
      <w:r w:rsidR="00577146">
        <w:rPr>
          <w:rFonts w:ascii="Arial" w:hAnsi="Arial" w:cs="Arial"/>
          <w:sz w:val="22"/>
          <w:szCs w:val="22"/>
        </w:rPr>
        <w:t xml:space="preserve"> y Estancia Académica Profesional</w:t>
      </w:r>
      <w:r w:rsidR="005544E2" w:rsidRPr="00872EC9">
        <w:rPr>
          <w:rFonts w:ascii="Arial" w:hAnsi="Arial" w:cs="Arial"/>
          <w:sz w:val="22"/>
          <w:szCs w:val="22"/>
        </w:rPr>
        <w:t>,</w:t>
      </w:r>
      <w:r w:rsidRPr="00872EC9">
        <w:rPr>
          <w:rFonts w:ascii="Arial" w:hAnsi="Arial" w:cs="Arial"/>
          <w:sz w:val="22"/>
          <w:szCs w:val="22"/>
        </w:rPr>
        <w:t xml:space="preserve"> las partes se comprometen a llevar a cabo las siguientes acciones que de manera enunciativa y no limitativa se mencionan:</w:t>
      </w:r>
    </w:p>
    <w:p w14:paraId="6A64E459" w14:textId="77777777" w:rsidR="00E245E4" w:rsidRPr="00872EC9" w:rsidRDefault="00E245E4">
      <w:pPr>
        <w:jc w:val="both"/>
        <w:rPr>
          <w:rFonts w:ascii="Arial" w:hAnsi="Arial" w:cs="Arial"/>
          <w:sz w:val="22"/>
          <w:szCs w:val="22"/>
        </w:rPr>
      </w:pPr>
    </w:p>
    <w:p w14:paraId="3B9912EF" w14:textId="77777777" w:rsidR="00E245E4" w:rsidRPr="00872EC9" w:rsidRDefault="0067763E" w:rsidP="001F0062">
      <w:pPr>
        <w:numPr>
          <w:ilvl w:val="0"/>
          <w:numId w:val="10"/>
        </w:numPr>
        <w:jc w:val="both"/>
        <w:rPr>
          <w:rFonts w:ascii="Arial" w:hAnsi="Arial" w:cs="Arial"/>
          <w:sz w:val="22"/>
          <w:szCs w:val="22"/>
        </w:rPr>
      </w:pPr>
      <w:r w:rsidRPr="00872EC9">
        <w:rPr>
          <w:rFonts w:ascii="Arial" w:hAnsi="Arial" w:cs="Arial"/>
          <w:sz w:val="22"/>
          <w:szCs w:val="22"/>
        </w:rPr>
        <w:t>Promover conjuntamente programas cortos de formación, capacitación y actualización de recursos humanos a nivel técnico y profesional, en apoyo al desarrollo social, educativo y productivo del Estado de Sinaloa.</w:t>
      </w:r>
    </w:p>
    <w:p w14:paraId="7A78242D" w14:textId="77777777" w:rsidR="00E245E4" w:rsidRPr="00872EC9" w:rsidRDefault="00E245E4" w:rsidP="001F0062">
      <w:pPr>
        <w:ind w:left="360"/>
        <w:jc w:val="both"/>
        <w:rPr>
          <w:rFonts w:ascii="Arial" w:hAnsi="Arial" w:cs="Arial"/>
          <w:sz w:val="22"/>
          <w:szCs w:val="22"/>
        </w:rPr>
      </w:pPr>
    </w:p>
    <w:p w14:paraId="6E10CBE1" w14:textId="77777777" w:rsidR="00E245E4" w:rsidRPr="00872EC9" w:rsidRDefault="0067763E" w:rsidP="001F0062">
      <w:pPr>
        <w:numPr>
          <w:ilvl w:val="0"/>
          <w:numId w:val="10"/>
        </w:numPr>
        <w:jc w:val="both"/>
        <w:rPr>
          <w:rFonts w:ascii="Arial" w:hAnsi="Arial" w:cs="Arial"/>
          <w:sz w:val="22"/>
          <w:szCs w:val="22"/>
        </w:rPr>
      </w:pPr>
      <w:r w:rsidRPr="00872EC9">
        <w:rPr>
          <w:rFonts w:ascii="Arial" w:hAnsi="Arial" w:cs="Arial"/>
          <w:sz w:val="22"/>
          <w:szCs w:val="22"/>
        </w:rPr>
        <w:t xml:space="preserve">Diseñar, programar y desarrollar diversos eventos académicos tales como congresos, seminarios, ciclos de conferencias y cursos de interés común en beneficio de las comunidades </w:t>
      </w:r>
      <w:r w:rsidR="00994E28" w:rsidRPr="00872EC9">
        <w:rPr>
          <w:rFonts w:ascii="Arial" w:hAnsi="Arial" w:cs="Arial"/>
          <w:sz w:val="22"/>
          <w:szCs w:val="22"/>
        </w:rPr>
        <w:t>vulnerables</w:t>
      </w:r>
      <w:r w:rsidRPr="00872EC9">
        <w:rPr>
          <w:rFonts w:ascii="Arial" w:hAnsi="Arial" w:cs="Arial"/>
          <w:sz w:val="22"/>
          <w:szCs w:val="22"/>
        </w:rPr>
        <w:t xml:space="preserve"> y publicar sus resultados en informes o memorias. </w:t>
      </w:r>
    </w:p>
    <w:p w14:paraId="156A688F" w14:textId="77777777" w:rsidR="00E245E4" w:rsidRPr="00872EC9" w:rsidRDefault="00E245E4" w:rsidP="001F0062">
      <w:pPr>
        <w:jc w:val="both"/>
        <w:rPr>
          <w:rFonts w:ascii="Arial" w:hAnsi="Arial" w:cs="Arial"/>
          <w:sz w:val="22"/>
          <w:szCs w:val="22"/>
        </w:rPr>
      </w:pPr>
    </w:p>
    <w:p w14:paraId="2E39E621" w14:textId="2AEA75DE" w:rsidR="00E245E4" w:rsidRPr="00872EC9" w:rsidRDefault="00E245E4" w:rsidP="005508D3">
      <w:pPr>
        <w:numPr>
          <w:ilvl w:val="0"/>
          <w:numId w:val="10"/>
        </w:numPr>
        <w:jc w:val="both"/>
        <w:rPr>
          <w:rFonts w:ascii="Arial" w:hAnsi="Arial" w:cs="Arial"/>
          <w:sz w:val="22"/>
          <w:szCs w:val="22"/>
        </w:rPr>
      </w:pPr>
      <w:r w:rsidRPr="00872EC9">
        <w:rPr>
          <w:rFonts w:ascii="Arial" w:hAnsi="Arial" w:cs="Arial"/>
          <w:sz w:val="22"/>
          <w:szCs w:val="22"/>
        </w:rPr>
        <w:t xml:space="preserve">Realizar </w:t>
      </w:r>
      <w:r w:rsidR="00FB7FCA" w:rsidRPr="00872EC9">
        <w:rPr>
          <w:rFonts w:ascii="Arial" w:hAnsi="Arial" w:cs="Arial"/>
          <w:sz w:val="22"/>
          <w:szCs w:val="22"/>
        </w:rPr>
        <w:t>propuestas encaminadas</w:t>
      </w:r>
      <w:r w:rsidRPr="00872EC9">
        <w:rPr>
          <w:rFonts w:ascii="Arial" w:hAnsi="Arial" w:cs="Arial"/>
          <w:sz w:val="22"/>
          <w:szCs w:val="22"/>
        </w:rPr>
        <w:t xml:space="preserve"> a </w:t>
      </w:r>
      <w:r w:rsidR="00BA0682" w:rsidRPr="00872EC9">
        <w:rPr>
          <w:rFonts w:ascii="Arial" w:hAnsi="Arial" w:cs="Arial"/>
          <w:sz w:val="22"/>
          <w:szCs w:val="22"/>
        </w:rPr>
        <w:t>desarrollar</w:t>
      </w:r>
      <w:r w:rsidRPr="00872EC9">
        <w:rPr>
          <w:rFonts w:ascii="Arial" w:hAnsi="Arial" w:cs="Arial"/>
          <w:sz w:val="22"/>
          <w:szCs w:val="22"/>
        </w:rPr>
        <w:t xml:space="preserve"> acciones de difusión, vinculación y extensión en las áreas de coincidencia institucional, así como la difusión de las actividades derivadas de este convenio; </w:t>
      </w:r>
    </w:p>
    <w:p w14:paraId="7E3E51F5" w14:textId="77777777" w:rsidR="00E245E4" w:rsidRPr="00872EC9" w:rsidRDefault="00E245E4" w:rsidP="007640EE">
      <w:pPr>
        <w:jc w:val="both"/>
        <w:rPr>
          <w:rFonts w:ascii="Arial" w:hAnsi="Arial" w:cs="Arial"/>
          <w:sz w:val="22"/>
          <w:szCs w:val="22"/>
        </w:rPr>
      </w:pPr>
    </w:p>
    <w:p w14:paraId="37DB1944" w14:textId="77777777" w:rsidR="00274FD2" w:rsidRPr="00872EC9" w:rsidRDefault="00274FD2" w:rsidP="005508D3">
      <w:pPr>
        <w:numPr>
          <w:ilvl w:val="0"/>
          <w:numId w:val="10"/>
        </w:numPr>
        <w:jc w:val="both"/>
        <w:rPr>
          <w:rFonts w:ascii="Arial" w:hAnsi="Arial" w:cs="Arial"/>
          <w:sz w:val="22"/>
          <w:szCs w:val="22"/>
        </w:rPr>
      </w:pPr>
      <w:bookmarkStart w:id="1" w:name="_Hlk35343511"/>
      <w:r w:rsidRPr="00872EC9">
        <w:rPr>
          <w:rFonts w:ascii="Arial" w:hAnsi="Arial" w:cs="Arial"/>
          <w:sz w:val="22"/>
          <w:szCs w:val="22"/>
        </w:rPr>
        <w:t>Desarrollar estancias académicas profesionales, prácticas clínicas, estadías y servicio social vinculando a alumnos de las distintas áreas del conocimiento: Ciencias Económico-Administrativas, Ciencias Sociales y Humanidades, Ingeniería y Tecnología, Ciencias Naturales y Exactas, Arquitectura, Diseño y Arte y Ciencias de la Salud, que se imparten en la Universidad Autónoma de Occidente, en cada una de las Unidades Regionales en el Estado de Sinaloa</w:t>
      </w:r>
      <w:r w:rsidR="003B60A1" w:rsidRPr="00872EC9">
        <w:rPr>
          <w:rFonts w:ascii="Arial" w:hAnsi="Arial" w:cs="Arial"/>
          <w:sz w:val="22"/>
          <w:szCs w:val="22"/>
        </w:rPr>
        <w:t>.</w:t>
      </w:r>
    </w:p>
    <w:bookmarkEnd w:id="1"/>
    <w:p w14:paraId="6B6529E1" w14:textId="77777777" w:rsidR="00E245E4" w:rsidRPr="00872EC9" w:rsidRDefault="00E245E4" w:rsidP="00013884">
      <w:pPr>
        <w:jc w:val="both"/>
        <w:rPr>
          <w:rFonts w:ascii="Arial" w:hAnsi="Arial" w:cs="Arial"/>
          <w:sz w:val="22"/>
          <w:szCs w:val="22"/>
        </w:rPr>
      </w:pPr>
    </w:p>
    <w:p w14:paraId="23049753" w14:textId="77777777" w:rsidR="0067763E" w:rsidRPr="00872EC9" w:rsidRDefault="0067763E" w:rsidP="006B3272">
      <w:pPr>
        <w:numPr>
          <w:ilvl w:val="0"/>
          <w:numId w:val="10"/>
        </w:numPr>
        <w:jc w:val="both"/>
        <w:rPr>
          <w:rFonts w:ascii="Arial" w:hAnsi="Arial" w:cs="Arial"/>
          <w:sz w:val="22"/>
          <w:szCs w:val="22"/>
        </w:rPr>
      </w:pPr>
      <w:r w:rsidRPr="00872EC9">
        <w:rPr>
          <w:rFonts w:ascii="Arial" w:hAnsi="Arial" w:cs="Arial"/>
          <w:sz w:val="22"/>
          <w:szCs w:val="22"/>
        </w:rPr>
        <w:t>Cooperación y desarrollo conjunto de proyectos académicos, de promoción de la cultura y de desarrollo social que beneficien a las comunidades más vulnerables.</w:t>
      </w:r>
    </w:p>
    <w:p w14:paraId="022E04ED" w14:textId="77777777" w:rsidR="0067763E" w:rsidRPr="00872EC9" w:rsidRDefault="0067763E" w:rsidP="0067763E">
      <w:pPr>
        <w:jc w:val="both"/>
        <w:rPr>
          <w:rFonts w:ascii="Arial" w:hAnsi="Arial" w:cs="Arial"/>
          <w:sz w:val="22"/>
          <w:szCs w:val="22"/>
        </w:rPr>
      </w:pPr>
    </w:p>
    <w:p w14:paraId="3A7FAD4C" w14:textId="449DD80E" w:rsidR="00E245E4" w:rsidRPr="00872EC9" w:rsidRDefault="00E245E4" w:rsidP="005508D3">
      <w:pPr>
        <w:numPr>
          <w:ilvl w:val="0"/>
          <w:numId w:val="10"/>
        </w:numPr>
        <w:jc w:val="both"/>
        <w:rPr>
          <w:rFonts w:ascii="Arial" w:hAnsi="Arial" w:cs="Arial"/>
          <w:sz w:val="22"/>
          <w:szCs w:val="22"/>
        </w:rPr>
      </w:pPr>
      <w:r w:rsidRPr="00872EC9">
        <w:rPr>
          <w:rFonts w:ascii="Arial" w:hAnsi="Arial" w:cs="Arial"/>
          <w:sz w:val="22"/>
          <w:szCs w:val="22"/>
        </w:rPr>
        <w:t>Desarrollar Bolsa de trabajo</w:t>
      </w:r>
      <w:r w:rsidR="00363B76" w:rsidRPr="00872EC9">
        <w:rPr>
          <w:rFonts w:ascii="Arial" w:hAnsi="Arial" w:cs="Arial"/>
          <w:sz w:val="22"/>
          <w:szCs w:val="22"/>
        </w:rPr>
        <w:t xml:space="preserve">, que permita nuevas y mejores oportunidades laborales a nuestros alumnos </w:t>
      </w:r>
      <w:proofErr w:type="spellStart"/>
      <w:r w:rsidR="00A10F02">
        <w:rPr>
          <w:rFonts w:ascii="Arial" w:hAnsi="Arial" w:cs="Arial"/>
          <w:sz w:val="22"/>
          <w:szCs w:val="22"/>
        </w:rPr>
        <w:t>UAdeO</w:t>
      </w:r>
      <w:proofErr w:type="spellEnd"/>
      <w:r w:rsidR="00A10F02">
        <w:rPr>
          <w:rFonts w:ascii="Arial" w:hAnsi="Arial" w:cs="Arial"/>
          <w:sz w:val="22"/>
          <w:szCs w:val="22"/>
        </w:rPr>
        <w:t xml:space="preserve"> </w:t>
      </w:r>
      <w:r w:rsidR="00363B76" w:rsidRPr="00872EC9">
        <w:rPr>
          <w:rFonts w:ascii="Arial" w:hAnsi="Arial" w:cs="Arial"/>
          <w:sz w:val="22"/>
          <w:szCs w:val="22"/>
        </w:rPr>
        <w:t>y egresados.</w:t>
      </w:r>
    </w:p>
    <w:p w14:paraId="4FBE64C8" w14:textId="77777777" w:rsidR="00E245E4" w:rsidRPr="00872EC9" w:rsidRDefault="00E245E4" w:rsidP="00C76B63">
      <w:pPr>
        <w:jc w:val="both"/>
        <w:rPr>
          <w:rFonts w:ascii="Arial" w:hAnsi="Arial" w:cs="Arial"/>
          <w:sz w:val="22"/>
          <w:szCs w:val="22"/>
        </w:rPr>
      </w:pPr>
    </w:p>
    <w:p w14:paraId="562D1A6E" w14:textId="77777777" w:rsidR="00E245E4" w:rsidRPr="00872EC9" w:rsidRDefault="00A35952">
      <w:pPr>
        <w:jc w:val="both"/>
        <w:rPr>
          <w:rFonts w:ascii="Arial" w:hAnsi="Arial" w:cs="Arial"/>
          <w:b/>
          <w:sz w:val="22"/>
          <w:szCs w:val="22"/>
        </w:rPr>
      </w:pPr>
      <w:r w:rsidRPr="00872EC9">
        <w:rPr>
          <w:rFonts w:ascii="Arial" w:hAnsi="Arial" w:cs="Arial"/>
          <w:b/>
          <w:sz w:val="22"/>
          <w:szCs w:val="22"/>
        </w:rPr>
        <w:t>T</w:t>
      </w:r>
      <w:r w:rsidR="00E245E4" w:rsidRPr="00872EC9">
        <w:rPr>
          <w:rFonts w:ascii="Arial" w:hAnsi="Arial" w:cs="Arial"/>
          <w:b/>
          <w:sz w:val="22"/>
          <w:szCs w:val="22"/>
        </w:rPr>
        <w:t>ERCERA: CONVENIOS ESPECÍFICOS.</w:t>
      </w:r>
    </w:p>
    <w:p w14:paraId="1B5BDCA2" w14:textId="1D553553" w:rsidR="00E245E4" w:rsidRPr="00872EC9" w:rsidRDefault="00E245E4">
      <w:pPr>
        <w:pStyle w:val="Textoindependiente2"/>
        <w:rPr>
          <w:szCs w:val="22"/>
        </w:rPr>
      </w:pPr>
      <w:r w:rsidRPr="00872EC9">
        <w:rPr>
          <w:szCs w:val="22"/>
        </w:rPr>
        <w:t xml:space="preserve">Para la ejecución de las actividades descritas en la cláusula que antecede, se elaborarán programas y proyectos </w:t>
      </w:r>
      <w:r w:rsidR="00FB7FCA" w:rsidRPr="00872EC9">
        <w:rPr>
          <w:szCs w:val="22"/>
        </w:rPr>
        <w:t>que,</w:t>
      </w:r>
      <w:r w:rsidRPr="00872EC9">
        <w:rPr>
          <w:szCs w:val="22"/>
        </w:rPr>
        <w:t xml:space="preserve"> de ser aprobados por ambas partes, serán elevados a la categoría de Convenios Específicos y pasarán a formar parte del presente Acuerdo de voluntades.</w:t>
      </w:r>
    </w:p>
    <w:p w14:paraId="2E2BF131" w14:textId="77777777" w:rsidR="00E245E4" w:rsidRPr="00872EC9" w:rsidRDefault="00E245E4">
      <w:pPr>
        <w:jc w:val="both"/>
        <w:rPr>
          <w:rFonts w:ascii="Arial" w:hAnsi="Arial" w:cs="Arial"/>
          <w:sz w:val="22"/>
          <w:szCs w:val="22"/>
        </w:rPr>
      </w:pPr>
    </w:p>
    <w:p w14:paraId="66D0C36F" w14:textId="77777777" w:rsidR="00E245E4" w:rsidRPr="00872EC9" w:rsidRDefault="00E245E4">
      <w:pPr>
        <w:jc w:val="both"/>
        <w:rPr>
          <w:rFonts w:ascii="Arial" w:hAnsi="Arial" w:cs="Arial"/>
          <w:sz w:val="22"/>
          <w:szCs w:val="22"/>
        </w:rPr>
      </w:pPr>
      <w:r w:rsidRPr="00872EC9">
        <w:rPr>
          <w:rFonts w:ascii="Arial" w:hAnsi="Arial" w:cs="Arial"/>
          <w:sz w:val="22"/>
          <w:szCs w:val="22"/>
        </w:rPr>
        <w:t xml:space="preserve">Los Convenios Específicos deberán constar por escrito y describirán con precisión sus objetivos, las actividades a realizar, calendarios y lugares de trabajo, personal involucrado, enlaces y coordinadores o responsables, recursos técnicos y materiales, publicación de resultados y actividades de difusión, controles de evaluación y seguimiento, aportaciones económicas de cada una, así como aquellos aspectos y elementos necesarios para determinar sus propósitos y alcances. </w:t>
      </w:r>
    </w:p>
    <w:p w14:paraId="71E662F8" w14:textId="77777777" w:rsidR="00E245E4" w:rsidRPr="00872EC9" w:rsidRDefault="00E245E4">
      <w:pPr>
        <w:jc w:val="both"/>
        <w:rPr>
          <w:rFonts w:ascii="Arial" w:hAnsi="Arial" w:cs="Arial"/>
          <w:sz w:val="22"/>
          <w:szCs w:val="22"/>
        </w:rPr>
      </w:pPr>
    </w:p>
    <w:p w14:paraId="117121DC" w14:textId="77777777" w:rsidR="00E245E4" w:rsidRPr="00872EC9" w:rsidRDefault="00E245E4">
      <w:pPr>
        <w:jc w:val="both"/>
        <w:rPr>
          <w:rFonts w:ascii="Arial" w:hAnsi="Arial" w:cs="Arial"/>
          <w:b/>
          <w:sz w:val="22"/>
          <w:szCs w:val="22"/>
        </w:rPr>
      </w:pPr>
      <w:r w:rsidRPr="00872EC9">
        <w:rPr>
          <w:rFonts w:ascii="Arial" w:hAnsi="Arial" w:cs="Arial"/>
          <w:b/>
          <w:sz w:val="22"/>
          <w:szCs w:val="22"/>
        </w:rPr>
        <w:t>CUARTA: COMUNICACIONES.</w:t>
      </w:r>
    </w:p>
    <w:p w14:paraId="3C2CA613" w14:textId="1150BF69" w:rsidR="00E245E4" w:rsidRPr="00872EC9" w:rsidRDefault="00E245E4">
      <w:pPr>
        <w:jc w:val="both"/>
        <w:rPr>
          <w:rFonts w:ascii="Arial" w:hAnsi="Arial" w:cs="Arial"/>
          <w:sz w:val="22"/>
          <w:szCs w:val="22"/>
        </w:rPr>
      </w:pPr>
      <w:r w:rsidRPr="00872EC9">
        <w:rPr>
          <w:rFonts w:ascii="Arial" w:hAnsi="Arial" w:cs="Arial"/>
          <w:sz w:val="22"/>
          <w:szCs w:val="22"/>
        </w:rPr>
        <w:t>Las comunicaciones referentes a cualquier aspecto de este</w:t>
      </w:r>
      <w:r w:rsidR="00511643" w:rsidRPr="00872EC9">
        <w:rPr>
          <w:rFonts w:ascii="Arial" w:hAnsi="Arial" w:cs="Arial"/>
          <w:sz w:val="22"/>
          <w:szCs w:val="22"/>
        </w:rPr>
        <w:t xml:space="preserve"> Convenio General de Colaboración Académica</w:t>
      </w:r>
      <w:r w:rsidR="00577146">
        <w:rPr>
          <w:rFonts w:ascii="Arial" w:hAnsi="Arial" w:cs="Arial"/>
          <w:sz w:val="22"/>
          <w:szCs w:val="22"/>
        </w:rPr>
        <w:t xml:space="preserve"> y Estancia Académica Profesional</w:t>
      </w:r>
      <w:r w:rsidR="00511643" w:rsidRPr="00872EC9">
        <w:rPr>
          <w:rFonts w:ascii="Arial" w:hAnsi="Arial" w:cs="Arial"/>
          <w:sz w:val="22"/>
          <w:szCs w:val="22"/>
        </w:rPr>
        <w:t xml:space="preserve"> se</w:t>
      </w:r>
      <w:r w:rsidRPr="00872EC9">
        <w:rPr>
          <w:rFonts w:ascii="Arial" w:hAnsi="Arial" w:cs="Arial"/>
          <w:sz w:val="22"/>
          <w:szCs w:val="22"/>
        </w:rPr>
        <w:t xml:space="preserve"> deberán dirigir a los domicilios señalados en el apartado de declaraciones. </w:t>
      </w:r>
    </w:p>
    <w:p w14:paraId="17EC06BD" w14:textId="77777777" w:rsidR="00E245E4" w:rsidRPr="00872EC9" w:rsidRDefault="00E245E4">
      <w:pPr>
        <w:jc w:val="both"/>
        <w:rPr>
          <w:rFonts w:ascii="Arial" w:hAnsi="Arial" w:cs="Arial"/>
          <w:b/>
          <w:sz w:val="22"/>
          <w:szCs w:val="22"/>
        </w:rPr>
      </w:pPr>
    </w:p>
    <w:p w14:paraId="54CB4059" w14:textId="77777777" w:rsidR="00E245E4" w:rsidRPr="00872EC9" w:rsidRDefault="00E245E4" w:rsidP="00982974">
      <w:pPr>
        <w:jc w:val="both"/>
        <w:rPr>
          <w:rFonts w:ascii="Arial" w:hAnsi="Arial" w:cs="Arial"/>
          <w:b/>
          <w:sz w:val="22"/>
          <w:szCs w:val="22"/>
        </w:rPr>
      </w:pPr>
      <w:r w:rsidRPr="00872EC9">
        <w:rPr>
          <w:rFonts w:ascii="Arial" w:hAnsi="Arial" w:cs="Arial"/>
          <w:b/>
          <w:sz w:val="22"/>
          <w:szCs w:val="22"/>
        </w:rPr>
        <w:t>QUINTA: OBTENCIÓN DE RECURSOS.</w:t>
      </w:r>
    </w:p>
    <w:p w14:paraId="14707F4F" w14:textId="77777777" w:rsidR="00E245E4" w:rsidRDefault="00E245E4">
      <w:pPr>
        <w:jc w:val="both"/>
        <w:rPr>
          <w:rFonts w:ascii="Arial" w:hAnsi="Arial" w:cs="Arial"/>
          <w:sz w:val="22"/>
          <w:szCs w:val="22"/>
        </w:rPr>
      </w:pPr>
      <w:r w:rsidRPr="00872EC9">
        <w:rPr>
          <w:rFonts w:ascii="Arial" w:hAnsi="Arial" w:cs="Arial"/>
          <w:sz w:val="22"/>
          <w:szCs w:val="22"/>
        </w:rPr>
        <w:t xml:space="preserve">Ambas partes acuerdan buscar en forma conjunta o separada, ante otras instituciones y dependencias gubernamentales u organismos de carácter </w:t>
      </w:r>
      <w:r w:rsidRPr="00872EC9">
        <w:rPr>
          <w:rFonts w:ascii="Arial" w:hAnsi="Arial" w:cs="Arial"/>
          <w:bCs/>
          <w:iCs/>
          <w:sz w:val="22"/>
          <w:szCs w:val="22"/>
        </w:rPr>
        <w:t>nacional</w:t>
      </w:r>
      <w:r w:rsidRPr="00872EC9">
        <w:rPr>
          <w:rFonts w:ascii="Arial" w:hAnsi="Arial" w:cs="Arial"/>
          <w:sz w:val="22"/>
          <w:szCs w:val="22"/>
        </w:rPr>
        <w:t xml:space="preserve"> o internacional, la </w:t>
      </w:r>
      <w:r w:rsidRPr="00872EC9">
        <w:rPr>
          <w:rFonts w:ascii="Arial" w:hAnsi="Arial" w:cs="Arial"/>
          <w:sz w:val="22"/>
          <w:szCs w:val="22"/>
        </w:rPr>
        <w:lastRenderedPageBreak/>
        <w:t xml:space="preserve">obtención de los recursos necesarios para el desarrollo </w:t>
      </w:r>
      <w:r w:rsidRPr="00872EC9">
        <w:rPr>
          <w:rFonts w:ascii="Arial" w:hAnsi="Arial" w:cs="Arial"/>
          <w:bCs/>
          <w:iCs/>
          <w:sz w:val="22"/>
          <w:szCs w:val="22"/>
        </w:rPr>
        <w:t>de los programas o proyectos objeto de los Convenios Específicos aprobados</w:t>
      </w:r>
      <w:r w:rsidRPr="00872EC9">
        <w:rPr>
          <w:rFonts w:ascii="Arial" w:hAnsi="Arial" w:cs="Arial"/>
          <w:sz w:val="22"/>
          <w:szCs w:val="22"/>
        </w:rPr>
        <w:t>, en caso de que dichos recursos no puedan ser aportados total o parcialmente por las partes.</w:t>
      </w:r>
    </w:p>
    <w:p w14:paraId="61CBCFEC" w14:textId="77777777" w:rsidR="00577146" w:rsidRPr="00872EC9" w:rsidRDefault="00577146">
      <w:pPr>
        <w:jc w:val="both"/>
        <w:rPr>
          <w:rFonts w:ascii="Arial" w:hAnsi="Arial" w:cs="Arial"/>
          <w:sz w:val="22"/>
          <w:szCs w:val="22"/>
        </w:rPr>
      </w:pPr>
    </w:p>
    <w:p w14:paraId="3AD0BF88" w14:textId="77777777" w:rsidR="00E245E4" w:rsidRPr="00872EC9" w:rsidRDefault="00E245E4">
      <w:pPr>
        <w:jc w:val="both"/>
        <w:rPr>
          <w:rFonts w:ascii="Arial" w:hAnsi="Arial" w:cs="Arial"/>
          <w:sz w:val="22"/>
          <w:szCs w:val="22"/>
        </w:rPr>
      </w:pPr>
    </w:p>
    <w:p w14:paraId="7550A955" w14:textId="77777777" w:rsidR="00E245E4" w:rsidRPr="00872EC9" w:rsidRDefault="00E245E4">
      <w:pPr>
        <w:jc w:val="both"/>
        <w:rPr>
          <w:rFonts w:ascii="Arial" w:hAnsi="Arial" w:cs="Arial"/>
          <w:b/>
          <w:sz w:val="22"/>
          <w:szCs w:val="22"/>
        </w:rPr>
      </w:pPr>
      <w:r w:rsidRPr="00872EC9">
        <w:rPr>
          <w:rFonts w:ascii="Arial" w:hAnsi="Arial" w:cs="Arial"/>
          <w:b/>
          <w:sz w:val="22"/>
          <w:szCs w:val="22"/>
        </w:rPr>
        <w:t>SEXTA: COMISIÓN DE SEGUIMIENTO Y EVALUACIÓN.</w:t>
      </w:r>
    </w:p>
    <w:p w14:paraId="327D156B" w14:textId="48851AC8" w:rsidR="00E245E4" w:rsidRPr="00872EC9" w:rsidRDefault="00E245E4">
      <w:pPr>
        <w:jc w:val="both"/>
        <w:rPr>
          <w:rFonts w:ascii="Arial" w:hAnsi="Arial" w:cs="Arial"/>
          <w:sz w:val="22"/>
          <w:szCs w:val="22"/>
        </w:rPr>
      </w:pPr>
      <w:r w:rsidRPr="00872EC9">
        <w:rPr>
          <w:rFonts w:ascii="Arial" w:hAnsi="Arial" w:cs="Arial"/>
          <w:sz w:val="22"/>
          <w:szCs w:val="22"/>
        </w:rPr>
        <w:t>Las partes acuerdan constituir una Comisión de Seguimiento y Evaluación del cumplimien</w:t>
      </w:r>
      <w:r w:rsidR="00CC2C0C" w:rsidRPr="00872EC9">
        <w:rPr>
          <w:rFonts w:ascii="Arial" w:hAnsi="Arial" w:cs="Arial"/>
          <w:sz w:val="22"/>
          <w:szCs w:val="22"/>
        </w:rPr>
        <w:t xml:space="preserve">to del presente instrumento, </w:t>
      </w:r>
      <w:r w:rsidRPr="00872EC9">
        <w:rPr>
          <w:rFonts w:ascii="Arial" w:hAnsi="Arial" w:cs="Arial"/>
          <w:sz w:val="22"/>
          <w:szCs w:val="22"/>
        </w:rPr>
        <w:t xml:space="preserve">el cual se formará por igual número de integrantes de cada una de las </w:t>
      </w:r>
      <w:r w:rsidR="00A35952" w:rsidRPr="00872EC9">
        <w:rPr>
          <w:rFonts w:ascii="Arial" w:hAnsi="Arial" w:cs="Arial"/>
          <w:sz w:val="22"/>
          <w:szCs w:val="22"/>
        </w:rPr>
        <w:t xml:space="preserve">partes y deberá quedar </w:t>
      </w:r>
      <w:r w:rsidR="00D35A03" w:rsidRPr="00872EC9">
        <w:rPr>
          <w:rFonts w:ascii="Arial" w:hAnsi="Arial" w:cs="Arial"/>
          <w:sz w:val="22"/>
          <w:szCs w:val="22"/>
        </w:rPr>
        <w:t>constituida</w:t>
      </w:r>
      <w:r w:rsidRPr="00872EC9">
        <w:rPr>
          <w:rFonts w:ascii="Arial" w:hAnsi="Arial" w:cs="Arial"/>
          <w:sz w:val="22"/>
          <w:szCs w:val="22"/>
        </w:rPr>
        <w:t xml:space="preserve"> dentro de los quince días posteriores a la suscripción de este Convenio general de colaboración</w:t>
      </w:r>
      <w:r w:rsidR="00511643" w:rsidRPr="00872EC9">
        <w:rPr>
          <w:rFonts w:ascii="Arial" w:hAnsi="Arial" w:cs="Arial"/>
          <w:sz w:val="22"/>
          <w:szCs w:val="22"/>
        </w:rPr>
        <w:t xml:space="preserve"> Académica</w:t>
      </w:r>
      <w:r w:rsidRPr="00872EC9">
        <w:rPr>
          <w:rFonts w:ascii="Arial" w:hAnsi="Arial" w:cs="Arial"/>
          <w:sz w:val="22"/>
          <w:szCs w:val="22"/>
        </w:rPr>
        <w:t>.</w:t>
      </w:r>
    </w:p>
    <w:p w14:paraId="03AB8750" w14:textId="77777777" w:rsidR="00E245E4" w:rsidRPr="00872EC9" w:rsidRDefault="00E245E4">
      <w:pPr>
        <w:jc w:val="both"/>
        <w:rPr>
          <w:rFonts w:ascii="Arial" w:hAnsi="Arial" w:cs="Arial"/>
          <w:sz w:val="22"/>
          <w:szCs w:val="22"/>
        </w:rPr>
      </w:pPr>
      <w:r w:rsidRPr="00872EC9">
        <w:rPr>
          <w:rFonts w:ascii="Arial" w:hAnsi="Arial" w:cs="Arial"/>
          <w:sz w:val="22"/>
          <w:szCs w:val="22"/>
        </w:rPr>
        <w:t xml:space="preserve"> </w:t>
      </w:r>
    </w:p>
    <w:p w14:paraId="6672A894" w14:textId="77777777" w:rsidR="00DE755B" w:rsidRPr="00872EC9" w:rsidRDefault="00E245E4">
      <w:pPr>
        <w:pStyle w:val="Textoindependiente3"/>
        <w:rPr>
          <w:rFonts w:ascii="Arial" w:hAnsi="Arial" w:cs="Arial"/>
          <w:sz w:val="22"/>
          <w:szCs w:val="22"/>
        </w:rPr>
      </w:pPr>
      <w:r w:rsidRPr="00872EC9">
        <w:rPr>
          <w:rFonts w:ascii="Arial" w:hAnsi="Arial" w:cs="Arial"/>
          <w:sz w:val="22"/>
          <w:szCs w:val="22"/>
        </w:rPr>
        <w:t>El funcionamiento de la Comisión se ajustará a las reglas de operación que para tal efecto acuerden las partes y tendrá por objeto principal coadyuvar en la instrumentación técnica y evaluación de los alcances del presente instrumento, así como resolver las dudas que se originen con motivo de la interpretación y cumplimiento del mismo.</w:t>
      </w:r>
    </w:p>
    <w:p w14:paraId="57BA2F86" w14:textId="77777777" w:rsidR="00A35952" w:rsidRPr="00872EC9" w:rsidRDefault="00A35952">
      <w:pPr>
        <w:pStyle w:val="Textoindependiente3"/>
        <w:rPr>
          <w:rFonts w:ascii="Arial" w:hAnsi="Arial" w:cs="Arial"/>
          <w:sz w:val="22"/>
          <w:szCs w:val="22"/>
        </w:rPr>
      </w:pPr>
    </w:p>
    <w:p w14:paraId="1CBE07E4" w14:textId="77777777" w:rsidR="00E245E4" w:rsidRPr="00872EC9" w:rsidRDefault="00E245E4">
      <w:pPr>
        <w:jc w:val="both"/>
        <w:rPr>
          <w:rFonts w:ascii="Arial" w:hAnsi="Arial" w:cs="Arial"/>
          <w:b/>
          <w:sz w:val="22"/>
          <w:szCs w:val="22"/>
        </w:rPr>
      </w:pPr>
      <w:r w:rsidRPr="00872EC9">
        <w:rPr>
          <w:rFonts w:ascii="Arial" w:hAnsi="Arial" w:cs="Arial"/>
          <w:b/>
          <w:sz w:val="22"/>
          <w:szCs w:val="22"/>
        </w:rPr>
        <w:t>SÉPTIMA: RELACIÓN LABORAL.</w:t>
      </w:r>
    </w:p>
    <w:p w14:paraId="414171FF" w14:textId="57166AA6" w:rsidR="00E245E4" w:rsidRPr="00872EC9" w:rsidRDefault="00E245E4">
      <w:pPr>
        <w:jc w:val="both"/>
        <w:rPr>
          <w:rFonts w:ascii="Arial" w:hAnsi="Arial" w:cs="Arial"/>
          <w:sz w:val="22"/>
          <w:szCs w:val="22"/>
        </w:rPr>
      </w:pPr>
      <w:r w:rsidRPr="00872EC9">
        <w:rPr>
          <w:rFonts w:ascii="Arial" w:hAnsi="Arial" w:cs="Arial"/>
          <w:sz w:val="22"/>
          <w:szCs w:val="22"/>
        </w:rPr>
        <w:t xml:space="preserve">Las partes convienen que el personal comisionado por cada una de ellas para la realización del objeto materia de este </w:t>
      </w:r>
      <w:r w:rsidR="00511643" w:rsidRPr="00872EC9">
        <w:rPr>
          <w:rFonts w:ascii="Arial" w:hAnsi="Arial" w:cs="Arial"/>
          <w:sz w:val="22"/>
          <w:szCs w:val="22"/>
        </w:rPr>
        <w:t>Convenio General de Colaboración Académica</w:t>
      </w:r>
      <w:r w:rsidR="00577146">
        <w:rPr>
          <w:rFonts w:ascii="Arial" w:hAnsi="Arial" w:cs="Arial"/>
          <w:sz w:val="22"/>
          <w:szCs w:val="22"/>
        </w:rPr>
        <w:t xml:space="preserve"> y Estancia Académica Profesional</w:t>
      </w:r>
      <w:r w:rsidRPr="00872EC9">
        <w:rPr>
          <w:rFonts w:ascii="Arial" w:hAnsi="Arial" w:cs="Arial"/>
          <w:sz w:val="22"/>
          <w:szCs w:val="22"/>
        </w:rPr>
        <w:t>,</w:t>
      </w:r>
      <w:r w:rsidR="00D03832" w:rsidRPr="00872EC9">
        <w:rPr>
          <w:rFonts w:ascii="Arial" w:hAnsi="Arial" w:cs="Arial"/>
          <w:sz w:val="22"/>
          <w:szCs w:val="22"/>
        </w:rPr>
        <w:t xml:space="preserve"> así como en los que ellos intervienen en el presente acuerdo de voluntades,</w:t>
      </w:r>
      <w:r w:rsidRPr="00872EC9">
        <w:rPr>
          <w:rFonts w:ascii="Arial" w:hAnsi="Arial" w:cs="Arial"/>
          <w:sz w:val="22"/>
          <w:szCs w:val="22"/>
        </w:rPr>
        <w:t xml:space="preserve"> se entenderá relacionado exclusivamente con aquella que lo empleó. Por ende, asumirá su responsabilidad por este concepto y en ningún caso serán consideradas como patrones solidarios o sustitutos.</w:t>
      </w:r>
    </w:p>
    <w:p w14:paraId="06BF1803" w14:textId="77777777" w:rsidR="00E245E4" w:rsidRPr="00872EC9" w:rsidRDefault="00E245E4">
      <w:pPr>
        <w:jc w:val="both"/>
        <w:rPr>
          <w:rFonts w:ascii="Arial" w:hAnsi="Arial" w:cs="Arial"/>
          <w:sz w:val="22"/>
          <w:szCs w:val="22"/>
        </w:rPr>
      </w:pPr>
    </w:p>
    <w:p w14:paraId="6C08CC6E" w14:textId="3BF262B1" w:rsidR="00E245E4" w:rsidRPr="00872EC9" w:rsidRDefault="00E245E4">
      <w:pPr>
        <w:jc w:val="both"/>
        <w:rPr>
          <w:rFonts w:ascii="Arial" w:hAnsi="Arial" w:cs="Arial"/>
          <w:sz w:val="22"/>
          <w:szCs w:val="22"/>
        </w:rPr>
      </w:pPr>
      <w:r w:rsidRPr="00872EC9">
        <w:rPr>
          <w:rFonts w:ascii="Arial" w:hAnsi="Arial" w:cs="Arial"/>
          <w:sz w:val="22"/>
          <w:szCs w:val="22"/>
        </w:rPr>
        <w:t>Si en la realización de un programa interviene personal que preste sus servicios a instituciones o personas distintas a las partes, éste continuará siempre bajo la dirección y dependencia de la institución o persona para la cual trabaja, por lo que su participación no originará relación de cará</w:t>
      </w:r>
      <w:r w:rsidR="00CC2C0C" w:rsidRPr="00872EC9">
        <w:rPr>
          <w:rFonts w:ascii="Arial" w:hAnsi="Arial" w:cs="Arial"/>
          <w:sz w:val="22"/>
          <w:szCs w:val="22"/>
        </w:rPr>
        <w:t xml:space="preserve">cter laboral con </w:t>
      </w:r>
      <w:r w:rsidR="00492941" w:rsidRPr="00872EC9">
        <w:rPr>
          <w:rFonts w:ascii="Arial" w:hAnsi="Arial" w:cs="Arial"/>
          <w:b/>
          <w:sz w:val="22"/>
          <w:szCs w:val="22"/>
        </w:rPr>
        <w:t>“</w:t>
      </w:r>
      <w:proofErr w:type="spellStart"/>
      <w:r w:rsidR="00492941" w:rsidRPr="00872EC9">
        <w:rPr>
          <w:rFonts w:ascii="Arial" w:hAnsi="Arial" w:cs="Arial"/>
          <w:b/>
          <w:sz w:val="22"/>
          <w:szCs w:val="22"/>
        </w:rPr>
        <w:t>UAdeO</w:t>
      </w:r>
      <w:proofErr w:type="spellEnd"/>
      <w:r w:rsidR="00DB7D91" w:rsidRPr="00872EC9">
        <w:rPr>
          <w:rFonts w:ascii="Arial" w:hAnsi="Arial" w:cs="Arial"/>
          <w:b/>
          <w:sz w:val="22"/>
          <w:szCs w:val="22"/>
        </w:rPr>
        <w:t>”</w:t>
      </w:r>
      <w:r w:rsidR="00DB7D91" w:rsidRPr="00872EC9">
        <w:rPr>
          <w:rFonts w:ascii="Arial" w:hAnsi="Arial" w:cs="Arial"/>
          <w:sz w:val="22"/>
          <w:szCs w:val="22"/>
        </w:rPr>
        <w:t xml:space="preserve"> ni</w:t>
      </w:r>
      <w:r w:rsidRPr="00872EC9">
        <w:rPr>
          <w:rFonts w:ascii="Arial" w:hAnsi="Arial" w:cs="Arial"/>
          <w:sz w:val="22"/>
          <w:szCs w:val="22"/>
        </w:rPr>
        <w:t xml:space="preserve"> </w:t>
      </w:r>
      <w:r w:rsidR="00876A71" w:rsidRPr="00872EC9">
        <w:rPr>
          <w:rFonts w:ascii="Arial" w:hAnsi="Arial" w:cs="Arial"/>
          <w:sz w:val="22"/>
          <w:szCs w:val="22"/>
        </w:rPr>
        <w:t>con “</w:t>
      </w:r>
      <w:r w:rsidR="00084F57" w:rsidRPr="00872EC9">
        <w:rPr>
          <w:rFonts w:ascii="Arial" w:hAnsi="Arial" w:cs="Arial"/>
          <w:b/>
          <w:sz w:val="22"/>
          <w:szCs w:val="22"/>
        </w:rPr>
        <w:t>CODESIN</w:t>
      </w:r>
      <w:r w:rsidR="003325CA" w:rsidRPr="00872EC9">
        <w:rPr>
          <w:rFonts w:ascii="Arial" w:hAnsi="Arial" w:cs="Arial"/>
          <w:b/>
          <w:sz w:val="22"/>
          <w:szCs w:val="22"/>
        </w:rPr>
        <w:t>”</w:t>
      </w:r>
      <w:r w:rsidR="00663FC5" w:rsidRPr="00872EC9">
        <w:rPr>
          <w:rFonts w:ascii="Arial" w:hAnsi="Arial" w:cs="Arial"/>
          <w:b/>
          <w:sz w:val="22"/>
          <w:szCs w:val="22"/>
        </w:rPr>
        <w:t>.</w:t>
      </w:r>
    </w:p>
    <w:p w14:paraId="289791A5" w14:textId="77777777" w:rsidR="00CC2C0C" w:rsidRPr="00872EC9" w:rsidRDefault="00CC2C0C">
      <w:pPr>
        <w:jc w:val="both"/>
        <w:rPr>
          <w:rFonts w:ascii="Arial" w:hAnsi="Arial" w:cs="Arial"/>
          <w:sz w:val="22"/>
          <w:szCs w:val="22"/>
        </w:rPr>
      </w:pPr>
    </w:p>
    <w:p w14:paraId="59BB402E" w14:textId="77777777" w:rsidR="00E245E4" w:rsidRPr="00872EC9" w:rsidRDefault="00E245E4">
      <w:pPr>
        <w:jc w:val="both"/>
        <w:rPr>
          <w:rFonts w:ascii="Arial" w:hAnsi="Arial" w:cs="Arial"/>
          <w:b/>
          <w:sz w:val="22"/>
          <w:szCs w:val="22"/>
        </w:rPr>
      </w:pPr>
      <w:r w:rsidRPr="00872EC9">
        <w:rPr>
          <w:rFonts w:ascii="Arial" w:hAnsi="Arial" w:cs="Arial"/>
          <w:b/>
          <w:sz w:val="22"/>
          <w:szCs w:val="22"/>
        </w:rPr>
        <w:t>OCTAVA: CONFIDENCIALIDAD.</w:t>
      </w:r>
    </w:p>
    <w:p w14:paraId="1A1AAF16" w14:textId="163AF23A" w:rsidR="00876A71" w:rsidRPr="00872EC9" w:rsidRDefault="00876A71" w:rsidP="00876A71">
      <w:pPr>
        <w:jc w:val="both"/>
        <w:rPr>
          <w:rFonts w:ascii="Arial" w:hAnsi="Arial" w:cs="Arial"/>
          <w:sz w:val="22"/>
          <w:szCs w:val="22"/>
        </w:rPr>
      </w:pPr>
      <w:r w:rsidRPr="00872EC9">
        <w:rPr>
          <w:rFonts w:ascii="Arial" w:hAnsi="Arial" w:cs="Arial"/>
          <w:sz w:val="22"/>
          <w:szCs w:val="22"/>
        </w:rPr>
        <w:t xml:space="preserve">Las partes guardarán confidencialidad respecto de las actividades en materia de este </w:t>
      </w:r>
      <w:r w:rsidR="00511643" w:rsidRPr="00872EC9">
        <w:rPr>
          <w:rFonts w:ascii="Arial" w:hAnsi="Arial" w:cs="Arial"/>
          <w:sz w:val="22"/>
          <w:szCs w:val="22"/>
        </w:rPr>
        <w:t>C</w:t>
      </w:r>
      <w:r w:rsidRPr="00872EC9">
        <w:rPr>
          <w:rFonts w:ascii="Arial" w:hAnsi="Arial" w:cs="Arial"/>
          <w:sz w:val="22"/>
          <w:szCs w:val="22"/>
        </w:rPr>
        <w:t>onvenio</w:t>
      </w:r>
      <w:r w:rsidR="00511643" w:rsidRPr="00872EC9">
        <w:rPr>
          <w:rFonts w:ascii="Arial" w:hAnsi="Arial" w:cs="Arial"/>
          <w:sz w:val="22"/>
          <w:szCs w:val="22"/>
        </w:rPr>
        <w:t xml:space="preserve"> </w:t>
      </w:r>
      <w:r w:rsidR="005544E2" w:rsidRPr="00872EC9">
        <w:rPr>
          <w:rFonts w:ascii="Arial" w:hAnsi="Arial" w:cs="Arial"/>
          <w:sz w:val="22"/>
          <w:szCs w:val="22"/>
        </w:rPr>
        <w:t>General de</w:t>
      </w:r>
      <w:r w:rsidRPr="00872EC9">
        <w:rPr>
          <w:rFonts w:ascii="Arial" w:hAnsi="Arial" w:cs="Arial"/>
          <w:sz w:val="22"/>
          <w:szCs w:val="22"/>
        </w:rPr>
        <w:t xml:space="preserve"> </w:t>
      </w:r>
      <w:r w:rsidR="00511643" w:rsidRPr="00872EC9">
        <w:rPr>
          <w:rFonts w:ascii="Arial" w:hAnsi="Arial" w:cs="Arial"/>
          <w:sz w:val="22"/>
          <w:szCs w:val="22"/>
        </w:rPr>
        <w:t>C</w:t>
      </w:r>
      <w:r w:rsidRPr="00872EC9">
        <w:rPr>
          <w:rFonts w:ascii="Arial" w:hAnsi="Arial" w:cs="Arial"/>
          <w:sz w:val="22"/>
          <w:szCs w:val="22"/>
        </w:rPr>
        <w:t xml:space="preserve">olaboración </w:t>
      </w:r>
      <w:r w:rsidR="00511643" w:rsidRPr="00872EC9">
        <w:rPr>
          <w:rFonts w:ascii="Arial" w:hAnsi="Arial" w:cs="Arial"/>
          <w:sz w:val="22"/>
          <w:szCs w:val="22"/>
        </w:rPr>
        <w:t>A</w:t>
      </w:r>
      <w:r w:rsidRPr="00872EC9">
        <w:rPr>
          <w:rFonts w:ascii="Arial" w:hAnsi="Arial" w:cs="Arial"/>
          <w:sz w:val="22"/>
          <w:szCs w:val="22"/>
        </w:rPr>
        <w:t>cadémica</w:t>
      </w:r>
      <w:r w:rsidR="00577146">
        <w:rPr>
          <w:rFonts w:ascii="Arial" w:hAnsi="Arial" w:cs="Arial"/>
          <w:sz w:val="22"/>
          <w:szCs w:val="22"/>
        </w:rPr>
        <w:t xml:space="preserve"> y Estancia Académica Profesional</w:t>
      </w:r>
      <w:r w:rsidRPr="00872EC9">
        <w:rPr>
          <w:rFonts w:ascii="Arial" w:hAnsi="Arial" w:cs="Arial"/>
          <w:sz w:val="22"/>
          <w:szCs w:val="22"/>
        </w:rPr>
        <w:t>, sin embargo, en los casos que se considere necesario, o bien, a que así lo exija la ley de Transparencia y Acceso a la Información Pública, se podrán hacer los informes y publicaciones que exija la misma ley a cualquiera de las partes.</w:t>
      </w:r>
    </w:p>
    <w:p w14:paraId="799311B1" w14:textId="77777777" w:rsidR="00876A71" w:rsidRPr="00872EC9" w:rsidRDefault="00876A71">
      <w:pPr>
        <w:jc w:val="both"/>
        <w:rPr>
          <w:rFonts w:ascii="Arial" w:hAnsi="Arial" w:cs="Arial"/>
          <w:sz w:val="22"/>
          <w:szCs w:val="22"/>
        </w:rPr>
      </w:pPr>
    </w:p>
    <w:p w14:paraId="0BE73DF6" w14:textId="4B579244" w:rsidR="00E245E4" w:rsidRPr="00872EC9" w:rsidRDefault="00E245E4">
      <w:pPr>
        <w:jc w:val="both"/>
        <w:rPr>
          <w:rFonts w:ascii="Arial" w:hAnsi="Arial" w:cs="Arial"/>
          <w:b/>
          <w:sz w:val="22"/>
          <w:szCs w:val="22"/>
        </w:rPr>
      </w:pPr>
      <w:r w:rsidRPr="00872EC9">
        <w:rPr>
          <w:rFonts w:ascii="Arial" w:hAnsi="Arial" w:cs="Arial"/>
          <w:b/>
          <w:sz w:val="22"/>
          <w:szCs w:val="22"/>
        </w:rPr>
        <w:t>NOVENA: PROPIEDAD INTELECTUAL.</w:t>
      </w:r>
    </w:p>
    <w:p w14:paraId="4140CEE6" w14:textId="77777777" w:rsidR="00E245E4" w:rsidRPr="00872EC9" w:rsidRDefault="00E245E4">
      <w:pPr>
        <w:jc w:val="both"/>
        <w:rPr>
          <w:rFonts w:ascii="Arial" w:hAnsi="Arial" w:cs="Arial"/>
          <w:sz w:val="22"/>
          <w:szCs w:val="22"/>
        </w:rPr>
      </w:pPr>
      <w:r w:rsidRPr="00872EC9">
        <w:rPr>
          <w:rFonts w:ascii="Arial" w:hAnsi="Arial" w:cs="Arial"/>
          <w:sz w:val="22"/>
          <w:szCs w:val="22"/>
        </w:rPr>
        <w:t>Las partes convienen que la difusión del objeto del presente convenio se realizará de común acuerdo. En los convenios específicos que se celebren, se deberá definir y precisar a quién pertenecerá la titularidad de la</w:t>
      </w:r>
      <w:r w:rsidR="00CC2C0C" w:rsidRPr="00872EC9">
        <w:rPr>
          <w:rFonts w:ascii="Arial" w:hAnsi="Arial" w:cs="Arial"/>
          <w:sz w:val="22"/>
          <w:szCs w:val="22"/>
        </w:rPr>
        <w:t xml:space="preserve"> propiedad intelectual generada y</w:t>
      </w:r>
      <w:r w:rsidRPr="00872EC9">
        <w:rPr>
          <w:rFonts w:ascii="Arial" w:hAnsi="Arial" w:cs="Arial"/>
          <w:sz w:val="22"/>
          <w:szCs w:val="22"/>
        </w:rPr>
        <w:t xml:space="preserve"> en caso de no determinarlo se sujetarán a lo previsto en este convenio.</w:t>
      </w:r>
    </w:p>
    <w:p w14:paraId="6E4E20CC" w14:textId="77777777" w:rsidR="00E245E4" w:rsidRPr="00872EC9" w:rsidRDefault="00E245E4">
      <w:pPr>
        <w:jc w:val="both"/>
        <w:rPr>
          <w:rFonts w:ascii="Arial" w:hAnsi="Arial" w:cs="Arial"/>
          <w:sz w:val="22"/>
          <w:szCs w:val="22"/>
        </w:rPr>
      </w:pPr>
    </w:p>
    <w:p w14:paraId="464D2ABE" w14:textId="77777777" w:rsidR="00E245E4" w:rsidRPr="00872EC9" w:rsidRDefault="00CC2C0C">
      <w:pPr>
        <w:jc w:val="both"/>
        <w:rPr>
          <w:rFonts w:ascii="Arial" w:hAnsi="Arial" w:cs="Arial"/>
          <w:sz w:val="22"/>
          <w:szCs w:val="22"/>
        </w:rPr>
      </w:pPr>
      <w:r w:rsidRPr="00872EC9">
        <w:rPr>
          <w:rFonts w:ascii="Arial" w:hAnsi="Arial" w:cs="Arial"/>
          <w:sz w:val="22"/>
          <w:szCs w:val="22"/>
        </w:rPr>
        <w:t xml:space="preserve">Las partes establecen </w:t>
      </w:r>
      <w:r w:rsidR="00E245E4" w:rsidRPr="00872EC9">
        <w:rPr>
          <w:rFonts w:ascii="Arial" w:hAnsi="Arial" w:cs="Arial"/>
          <w:sz w:val="22"/>
          <w:szCs w:val="22"/>
        </w:rPr>
        <w:t>que las publicaciones, las coproducciones y los trabajos que se deriven de la ejecución de los convenios específicos que sean susceptibles de protección intelectual corresponderán a la parte cuyo personal haya realizado el trabajo objeto de protección, dándole el debido reconocimiento a quienes hayan intervenido en la realización del mismo, por lo que gozarán en lo que les corresponda, de los derechos otorgados por las leyes en materia de propiedad intelectual tanto en la República Mexicana, como en el extranjero.</w:t>
      </w:r>
    </w:p>
    <w:p w14:paraId="196DA5F3" w14:textId="77777777" w:rsidR="00E245E4" w:rsidRPr="00872EC9" w:rsidRDefault="00E245E4">
      <w:pPr>
        <w:jc w:val="both"/>
        <w:rPr>
          <w:rFonts w:ascii="Arial" w:hAnsi="Arial" w:cs="Arial"/>
          <w:sz w:val="22"/>
          <w:szCs w:val="22"/>
        </w:rPr>
      </w:pPr>
    </w:p>
    <w:p w14:paraId="75969382" w14:textId="77777777" w:rsidR="00EF23A2" w:rsidRDefault="00EF23A2">
      <w:pPr>
        <w:jc w:val="both"/>
        <w:rPr>
          <w:rFonts w:ascii="Arial" w:hAnsi="Arial" w:cs="Arial"/>
          <w:sz w:val="22"/>
          <w:szCs w:val="22"/>
        </w:rPr>
      </w:pPr>
    </w:p>
    <w:p w14:paraId="2CA5CC07" w14:textId="77777777" w:rsidR="00EF23A2" w:rsidRDefault="00EF23A2">
      <w:pPr>
        <w:jc w:val="both"/>
        <w:rPr>
          <w:rFonts w:ascii="Arial" w:hAnsi="Arial" w:cs="Arial"/>
          <w:sz w:val="22"/>
          <w:szCs w:val="22"/>
        </w:rPr>
      </w:pPr>
    </w:p>
    <w:p w14:paraId="1E841679" w14:textId="153BE679" w:rsidR="00E245E4" w:rsidRPr="00872EC9" w:rsidRDefault="00E245E4">
      <w:pPr>
        <w:jc w:val="both"/>
        <w:rPr>
          <w:rFonts w:ascii="Arial" w:hAnsi="Arial" w:cs="Arial"/>
          <w:b/>
          <w:sz w:val="22"/>
          <w:szCs w:val="22"/>
        </w:rPr>
      </w:pPr>
      <w:r w:rsidRPr="00872EC9">
        <w:rPr>
          <w:rFonts w:ascii="Arial" w:hAnsi="Arial" w:cs="Arial"/>
          <w:sz w:val="22"/>
          <w:szCs w:val="22"/>
        </w:rPr>
        <w:t xml:space="preserve">En caso de trabajos generados y de los cuales no sea posible determinar el grado de participación de </w:t>
      </w:r>
      <w:r w:rsidR="003A7DAC" w:rsidRPr="00872EC9">
        <w:rPr>
          <w:rFonts w:ascii="Arial" w:hAnsi="Arial" w:cs="Arial"/>
          <w:b/>
          <w:sz w:val="22"/>
          <w:szCs w:val="22"/>
        </w:rPr>
        <w:t>“</w:t>
      </w:r>
      <w:proofErr w:type="spellStart"/>
      <w:r w:rsidR="007D543E" w:rsidRPr="00872EC9">
        <w:rPr>
          <w:rFonts w:ascii="Arial" w:hAnsi="Arial" w:cs="Arial"/>
          <w:b/>
          <w:sz w:val="22"/>
          <w:szCs w:val="22"/>
        </w:rPr>
        <w:t>U</w:t>
      </w:r>
      <w:r w:rsidR="00D8448F" w:rsidRPr="00872EC9">
        <w:rPr>
          <w:rFonts w:ascii="Arial" w:hAnsi="Arial" w:cs="Arial"/>
          <w:b/>
          <w:sz w:val="22"/>
          <w:szCs w:val="22"/>
        </w:rPr>
        <w:t>A</w:t>
      </w:r>
      <w:r w:rsidR="00731BA2" w:rsidRPr="00872EC9">
        <w:rPr>
          <w:rFonts w:ascii="Arial" w:hAnsi="Arial" w:cs="Arial"/>
          <w:b/>
          <w:sz w:val="22"/>
          <w:szCs w:val="22"/>
        </w:rPr>
        <w:t>de</w:t>
      </w:r>
      <w:r w:rsidR="007D543E" w:rsidRPr="00872EC9">
        <w:rPr>
          <w:rFonts w:ascii="Arial" w:hAnsi="Arial" w:cs="Arial"/>
          <w:b/>
          <w:sz w:val="22"/>
          <w:szCs w:val="22"/>
        </w:rPr>
        <w:t>O</w:t>
      </w:r>
      <w:proofErr w:type="spellEnd"/>
      <w:r w:rsidRPr="00872EC9">
        <w:rPr>
          <w:rFonts w:ascii="Arial" w:hAnsi="Arial" w:cs="Arial"/>
          <w:b/>
          <w:sz w:val="22"/>
          <w:szCs w:val="22"/>
        </w:rPr>
        <w:t>”</w:t>
      </w:r>
      <w:r w:rsidRPr="00872EC9">
        <w:rPr>
          <w:rFonts w:ascii="Arial" w:hAnsi="Arial" w:cs="Arial"/>
          <w:sz w:val="22"/>
          <w:szCs w:val="22"/>
        </w:rPr>
        <w:t xml:space="preserve"> y </w:t>
      </w:r>
      <w:r w:rsidRPr="00872EC9">
        <w:rPr>
          <w:rFonts w:ascii="Arial" w:hAnsi="Arial" w:cs="Arial"/>
          <w:b/>
          <w:sz w:val="22"/>
          <w:szCs w:val="22"/>
        </w:rPr>
        <w:t>“</w:t>
      </w:r>
      <w:r w:rsidR="00084F57" w:rsidRPr="00872EC9">
        <w:rPr>
          <w:rFonts w:ascii="Arial" w:hAnsi="Arial" w:cs="Arial"/>
          <w:b/>
          <w:sz w:val="22"/>
          <w:szCs w:val="22"/>
        </w:rPr>
        <w:t>CODESIN</w:t>
      </w:r>
      <w:r w:rsidRPr="00872EC9">
        <w:rPr>
          <w:rFonts w:ascii="Arial" w:hAnsi="Arial" w:cs="Arial"/>
          <w:b/>
          <w:sz w:val="22"/>
          <w:szCs w:val="22"/>
        </w:rPr>
        <w:t>”,</w:t>
      </w:r>
      <w:r w:rsidRPr="00872EC9">
        <w:rPr>
          <w:rFonts w:ascii="Arial" w:hAnsi="Arial" w:cs="Arial"/>
          <w:sz w:val="22"/>
          <w:szCs w:val="22"/>
        </w:rPr>
        <w:t xml:space="preserve"> la titularidad de la propiedad intelectual corresponderá a los dos en partes iguales, otorgando el debido reconocimiento a quienes hayan intervenido en la realización de los mismos.</w:t>
      </w:r>
    </w:p>
    <w:p w14:paraId="4C5EE677" w14:textId="77777777" w:rsidR="00E245E4" w:rsidRPr="00872EC9" w:rsidRDefault="00E245E4">
      <w:pPr>
        <w:jc w:val="both"/>
        <w:rPr>
          <w:rFonts w:ascii="Arial" w:hAnsi="Arial" w:cs="Arial"/>
          <w:sz w:val="22"/>
          <w:szCs w:val="22"/>
        </w:rPr>
      </w:pPr>
    </w:p>
    <w:p w14:paraId="6FBC3A25" w14:textId="77777777" w:rsidR="00E245E4" w:rsidRPr="00872EC9" w:rsidRDefault="00E245E4">
      <w:pPr>
        <w:jc w:val="both"/>
        <w:rPr>
          <w:rFonts w:ascii="Arial" w:hAnsi="Arial" w:cs="Arial"/>
          <w:sz w:val="22"/>
          <w:szCs w:val="22"/>
        </w:rPr>
      </w:pPr>
      <w:r w:rsidRPr="00872EC9">
        <w:rPr>
          <w:rFonts w:ascii="Arial" w:hAnsi="Arial" w:cs="Arial"/>
          <w:sz w:val="22"/>
          <w:szCs w:val="22"/>
        </w:rPr>
        <w:t>Queda expresamente entendido, que las partes podrán utilizar en sus tareas académicas, los resultados obtenidos de las actividades amparadas por el presente instrumento.</w:t>
      </w:r>
    </w:p>
    <w:p w14:paraId="230F9242" w14:textId="35D0BDBE" w:rsidR="00E245E4" w:rsidRPr="00872EC9" w:rsidRDefault="00E245E4">
      <w:pPr>
        <w:jc w:val="both"/>
        <w:rPr>
          <w:rFonts w:ascii="Arial" w:hAnsi="Arial" w:cs="Arial"/>
          <w:b/>
          <w:sz w:val="22"/>
          <w:szCs w:val="22"/>
        </w:rPr>
      </w:pPr>
    </w:p>
    <w:p w14:paraId="276AA859" w14:textId="77777777" w:rsidR="00E245E4" w:rsidRPr="00872EC9" w:rsidRDefault="00E245E4">
      <w:pPr>
        <w:jc w:val="both"/>
        <w:rPr>
          <w:rFonts w:ascii="Arial" w:hAnsi="Arial" w:cs="Arial"/>
          <w:b/>
          <w:sz w:val="22"/>
          <w:szCs w:val="22"/>
        </w:rPr>
      </w:pPr>
      <w:r w:rsidRPr="00872EC9">
        <w:rPr>
          <w:rFonts w:ascii="Arial" w:hAnsi="Arial" w:cs="Arial"/>
          <w:b/>
          <w:sz w:val="22"/>
          <w:szCs w:val="22"/>
        </w:rPr>
        <w:t>DÉCIMA: VIGENCIA.</w:t>
      </w:r>
    </w:p>
    <w:p w14:paraId="41C924EA" w14:textId="258BC437" w:rsidR="00E245E4" w:rsidRPr="00872EC9" w:rsidRDefault="00E245E4">
      <w:pPr>
        <w:jc w:val="both"/>
        <w:rPr>
          <w:rFonts w:ascii="Arial" w:hAnsi="Arial" w:cs="Arial"/>
          <w:sz w:val="22"/>
          <w:szCs w:val="22"/>
        </w:rPr>
      </w:pPr>
      <w:r w:rsidRPr="00872EC9">
        <w:rPr>
          <w:rFonts w:ascii="Arial" w:hAnsi="Arial" w:cs="Arial"/>
          <w:sz w:val="22"/>
          <w:szCs w:val="22"/>
        </w:rPr>
        <w:t>Las partes convienen que la vigencia del presente Convenio</w:t>
      </w:r>
      <w:r w:rsidR="00511643" w:rsidRPr="00872EC9">
        <w:rPr>
          <w:rFonts w:ascii="Arial" w:hAnsi="Arial" w:cs="Arial"/>
          <w:sz w:val="22"/>
          <w:szCs w:val="22"/>
        </w:rPr>
        <w:t xml:space="preserve"> General de Colaboración Académica</w:t>
      </w:r>
      <w:r w:rsidR="00577146">
        <w:rPr>
          <w:rFonts w:ascii="Arial" w:hAnsi="Arial" w:cs="Arial"/>
          <w:sz w:val="22"/>
          <w:szCs w:val="22"/>
        </w:rPr>
        <w:t xml:space="preserve"> y Estancia Académica Profesional</w:t>
      </w:r>
      <w:r w:rsidR="00511643" w:rsidRPr="00872EC9">
        <w:rPr>
          <w:rFonts w:ascii="Arial" w:hAnsi="Arial" w:cs="Arial"/>
          <w:sz w:val="22"/>
          <w:szCs w:val="22"/>
        </w:rPr>
        <w:t xml:space="preserve"> </w:t>
      </w:r>
      <w:r w:rsidRPr="00872EC9">
        <w:rPr>
          <w:rFonts w:ascii="Arial" w:hAnsi="Arial" w:cs="Arial"/>
          <w:sz w:val="22"/>
          <w:szCs w:val="22"/>
        </w:rPr>
        <w:t xml:space="preserve">será </w:t>
      </w:r>
      <w:r w:rsidR="001652FD" w:rsidRPr="00872EC9">
        <w:rPr>
          <w:rFonts w:ascii="Arial" w:hAnsi="Arial" w:cs="Arial"/>
          <w:sz w:val="22"/>
          <w:szCs w:val="22"/>
        </w:rPr>
        <w:t>indefinida</w:t>
      </w:r>
      <w:r w:rsidRPr="00872EC9">
        <w:rPr>
          <w:rFonts w:ascii="Arial" w:hAnsi="Arial" w:cs="Arial"/>
          <w:sz w:val="22"/>
          <w:szCs w:val="22"/>
        </w:rPr>
        <w:t>, conta</w:t>
      </w:r>
      <w:r w:rsidR="00A1751B" w:rsidRPr="00872EC9">
        <w:rPr>
          <w:rFonts w:ascii="Arial" w:hAnsi="Arial" w:cs="Arial"/>
          <w:sz w:val="22"/>
          <w:szCs w:val="22"/>
        </w:rPr>
        <w:t>n</w:t>
      </w:r>
      <w:r w:rsidRPr="00872EC9">
        <w:rPr>
          <w:rFonts w:ascii="Arial" w:hAnsi="Arial" w:cs="Arial"/>
          <w:sz w:val="22"/>
          <w:szCs w:val="22"/>
        </w:rPr>
        <w:t>do a partir de la fecha de su firma.</w:t>
      </w:r>
    </w:p>
    <w:p w14:paraId="5C9A02E4" w14:textId="77777777" w:rsidR="00015177" w:rsidRPr="00872EC9" w:rsidRDefault="00015177">
      <w:pPr>
        <w:jc w:val="both"/>
        <w:rPr>
          <w:rFonts w:ascii="Arial" w:hAnsi="Arial" w:cs="Arial"/>
          <w:sz w:val="22"/>
          <w:szCs w:val="22"/>
        </w:rPr>
      </w:pPr>
    </w:p>
    <w:p w14:paraId="1B6DD586" w14:textId="77777777" w:rsidR="00E245E4" w:rsidRPr="00872EC9" w:rsidRDefault="00E245E4">
      <w:pPr>
        <w:jc w:val="both"/>
        <w:rPr>
          <w:rFonts w:ascii="Arial" w:hAnsi="Arial" w:cs="Arial"/>
          <w:b/>
          <w:sz w:val="22"/>
          <w:szCs w:val="22"/>
        </w:rPr>
      </w:pPr>
      <w:r w:rsidRPr="00872EC9">
        <w:rPr>
          <w:rFonts w:ascii="Arial" w:hAnsi="Arial" w:cs="Arial"/>
          <w:b/>
          <w:sz w:val="22"/>
          <w:szCs w:val="22"/>
        </w:rPr>
        <w:t>DÉCIMA PRIMERA: TERMINACIÓN ANTICIPADA.</w:t>
      </w:r>
    </w:p>
    <w:p w14:paraId="5FA53059" w14:textId="77777777" w:rsidR="00E245E4" w:rsidRPr="00872EC9" w:rsidRDefault="00E245E4">
      <w:pPr>
        <w:jc w:val="both"/>
        <w:rPr>
          <w:rFonts w:ascii="Arial" w:hAnsi="Arial" w:cs="Arial"/>
          <w:sz w:val="22"/>
          <w:szCs w:val="22"/>
        </w:rPr>
      </w:pPr>
      <w:r w:rsidRPr="00872EC9">
        <w:rPr>
          <w:rFonts w:ascii="Arial" w:hAnsi="Arial" w:cs="Arial"/>
          <w:sz w:val="22"/>
          <w:szCs w:val="22"/>
        </w:rPr>
        <w:t>El presente Convenio se podrá dar por terminado mediante aviso que por escrito y con noventa días de anticipación, presente una de las partes a la otra, sin perjuicio de los trabajos que se estén desarrollando a la fecha, los que deberán continuarse hasta su total terminación salvo mutuo acuerdo en contrario.</w:t>
      </w:r>
    </w:p>
    <w:p w14:paraId="5F3CA8C9" w14:textId="77777777" w:rsidR="00785B6C" w:rsidRPr="00872EC9" w:rsidRDefault="00785B6C">
      <w:pPr>
        <w:jc w:val="both"/>
        <w:rPr>
          <w:rFonts w:ascii="Arial" w:hAnsi="Arial" w:cs="Arial"/>
          <w:sz w:val="22"/>
          <w:szCs w:val="22"/>
        </w:rPr>
      </w:pPr>
    </w:p>
    <w:p w14:paraId="35241AC9" w14:textId="77777777" w:rsidR="00E245E4" w:rsidRPr="00872EC9" w:rsidRDefault="00E245E4">
      <w:pPr>
        <w:jc w:val="both"/>
        <w:rPr>
          <w:rFonts w:ascii="Arial" w:hAnsi="Arial" w:cs="Arial"/>
          <w:b/>
          <w:sz w:val="22"/>
          <w:szCs w:val="22"/>
        </w:rPr>
      </w:pPr>
      <w:r w:rsidRPr="00872EC9">
        <w:rPr>
          <w:rFonts w:ascii="Arial" w:hAnsi="Arial" w:cs="Arial"/>
          <w:b/>
          <w:sz w:val="22"/>
          <w:szCs w:val="22"/>
        </w:rPr>
        <w:t>DÉCIMA SEGUNDA: MODIFICACIONES.</w:t>
      </w:r>
    </w:p>
    <w:p w14:paraId="45245CD9" w14:textId="77777777" w:rsidR="00E245E4" w:rsidRPr="00872EC9" w:rsidRDefault="00E245E4">
      <w:pPr>
        <w:jc w:val="both"/>
        <w:rPr>
          <w:rFonts w:ascii="Arial" w:hAnsi="Arial" w:cs="Arial"/>
          <w:sz w:val="22"/>
          <w:szCs w:val="22"/>
        </w:rPr>
      </w:pPr>
      <w:r w:rsidRPr="00872EC9">
        <w:rPr>
          <w:rFonts w:ascii="Arial" w:hAnsi="Arial" w:cs="Arial"/>
          <w:sz w:val="22"/>
          <w:szCs w:val="22"/>
        </w:rPr>
        <w:t xml:space="preserve">El presente Convenio sólo podrá ser modificado y/o adicionado mediante la firma del Convenio Modificatorio o </w:t>
      </w:r>
      <w:proofErr w:type="spellStart"/>
      <w:r w:rsidRPr="00872EC9">
        <w:rPr>
          <w:rFonts w:ascii="Arial" w:hAnsi="Arial" w:cs="Arial"/>
          <w:sz w:val="22"/>
          <w:szCs w:val="22"/>
        </w:rPr>
        <w:t>Addendum</w:t>
      </w:r>
      <w:proofErr w:type="spellEnd"/>
      <w:r w:rsidRPr="00872EC9">
        <w:rPr>
          <w:rFonts w:ascii="Arial" w:hAnsi="Arial" w:cs="Arial"/>
          <w:sz w:val="22"/>
          <w:szCs w:val="22"/>
        </w:rPr>
        <w:t xml:space="preserve"> correspondiente.</w:t>
      </w:r>
    </w:p>
    <w:p w14:paraId="1F0AC3C8" w14:textId="77777777" w:rsidR="00FD530F" w:rsidRPr="00872EC9" w:rsidRDefault="00FD530F">
      <w:pPr>
        <w:jc w:val="both"/>
        <w:rPr>
          <w:rFonts w:ascii="Arial" w:hAnsi="Arial" w:cs="Arial"/>
          <w:b/>
          <w:sz w:val="22"/>
          <w:szCs w:val="22"/>
        </w:rPr>
      </w:pPr>
    </w:p>
    <w:p w14:paraId="7B05860D" w14:textId="77777777" w:rsidR="00E245E4" w:rsidRPr="00872EC9" w:rsidRDefault="00E245E4">
      <w:pPr>
        <w:jc w:val="both"/>
        <w:rPr>
          <w:rFonts w:ascii="Arial" w:hAnsi="Arial" w:cs="Arial"/>
          <w:b/>
          <w:sz w:val="22"/>
          <w:szCs w:val="22"/>
        </w:rPr>
      </w:pPr>
      <w:r w:rsidRPr="00872EC9">
        <w:rPr>
          <w:rFonts w:ascii="Arial" w:hAnsi="Arial" w:cs="Arial"/>
          <w:b/>
          <w:sz w:val="22"/>
          <w:szCs w:val="22"/>
        </w:rPr>
        <w:t>DÉCIMA TERCERA: RESPONSABILIDAD CIVIL.</w:t>
      </w:r>
    </w:p>
    <w:p w14:paraId="1DF49BFB" w14:textId="7629F191" w:rsidR="00E245E4" w:rsidRPr="00872EC9" w:rsidRDefault="00E245E4">
      <w:pPr>
        <w:jc w:val="both"/>
        <w:rPr>
          <w:rFonts w:ascii="Arial" w:hAnsi="Arial" w:cs="Arial"/>
          <w:sz w:val="22"/>
          <w:szCs w:val="22"/>
        </w:rPr>
      </w:pPr>
      <w:r w:rsidRPr="00872EC9">
        <w:rPr>
          <w:rFonts w:ascii="Arial" w:hAnsi="Arial" w:cs="Arial"/>
          <w:sz w:val="22"/>
          <w:szCs w:val="22"/>
        </w:rPr>
        <w:t>Ambas partes estarán exentas de toda responsabilidad civil por los daños y perjuicios que se puedan derivar en caso de incumplimiento total o parcial del presente Convenio</w:t>
      </w:r>
      <w:r w:rsidR="00511643" w:rsidRPr="00872EC9">
        <w:rPr>
          <w:rFonts w:ascii="Arial" w:hAnsi="Arial" w:cs="Arial"/>
          <w:sz w:val="22"/>
          <w:szCs w:val="22"/>
        </w:rPr>
        <w:t xml:space="preserve"> General de Colaboración Académica</w:t>
      </w:r>
      <w:r w:rsidR="00577146">
        <w:rPr>
          <w:rFonts w:ascii="Arial" w:hAnsi="Arial" w:cs="Arial"/>
          <w:sz w:val="22"/>
          <w:szCs w:val="22"/>
        </w:rPr>
        <w:t xml:space="preserve"> y Estancia Académica Profesional</w:t>
      </w:r>
      <w:r w:rsidRPr="00872EC9">
        <w:rPr>
          <w:rFonts w:ascii="Arial" w:hAnsi="Arial" w:cs="Arial"/>
          <w:sz w:val="22"/>
          <w:szCs w:val="22"/>
        </w:rPr>
        <w:t xml:space="preserve">, debido </w:t>
      </w:r>
      <w:proofErr w:type="spellStart"/>
      <w:r w:rsidR="00785B6C" w:rsidRPr="00872EC9">
        <w:rPr>
          <w:rFonts w:ascii="Arial" w:hAnsi="Arial" w:cs="Arial"/>
          <w:sz w:val="22"/>
          <w:szCs w:val="22"/>
        </w:rPr>
        <w:t>a caso</w:t>
      </w:r>
      <w:proofErr w:type="spellEnd"/>
      <w:r w:rsidRPr="00872EC9">
        <w:rPr>
          <w:rFonts w:ascii="Arial" w:hAnsi="Arial" w:cs="Arial"/>
          <w:sz w:val="22"/>
          <w:szCs w:val="22"/>
        </w:rPr>
        <w:t xml:space="preserve"> fortuito o fuerza mayor, entendiéndose por esto a todo acontecimiento, presente o futuro, ya sea fenómeno de la naturaleza o no, que esté fuera del dominio de la voluntad, que no pueda preverse o que </w:t>
      </w:r>
      <w:r w:rsidR="001B4C5C" w:rsidRPr="00872EC9">
        <w:rPr>
          <w:rFonts w:ascii="Arial" w:hAnsi="Arial" w:cs="Arial"/>
          <w:sz w:val="22"/>
          <w:szCs w:val="22"/>
        </w:rPr>
        <w:t>aun</w:t>
      </w:r>
      <w:r w:rsidRPr="00872EC9">
        <w:rPr>
          <w:rFonts w:ascii="Arial" w:hAnsi="Arial" w:cs="Arial"/>
          <w:sz w:val="22"/>
          <w:szCs w:val="22"/>
        </w:rPr>
        <w:t xml:space="preserve"> previéndose no pueda evitarse, incluyendo la huelga y el paro de labores académicas o administrativas. En tales supuestos las partes revisarán de común acuerdo el avance de los trabajos para establecer las bases de su terminación. </w:t>
      </w:r>
    </w:p>
    <w:p w14:paraId="4C10BE61" w14:textId="77777777" w:rsidR="00E245E4" w:rsidRPr="00872EC9" w:rsidRDefault="00E245E4">
      <w:pPr>
        <w:jc w:val="both"/>
        <w:rPr>
          <w:rFonts w:ascii="Arial" w:hAnsi="Arial" w:cs="Arial"/>
          <w:sz w:val="22"/>
          <w:szCs w:val="22"/>
        </w:rPr>
      </w:pPr>
    </w:p>
    <w:p w14:paraId="3964730B" w14:textId="77777777" w:rsidR="00E245E4" w:rsidRPr="00872EC9" w:rsidRDefault="00E245E4">
      <w:pPr>
        <w:jc w:val="both"/>
        <w:rPr>
          <w:rFonts w:ascii="Arial" w:hAnsi="Arial" w:cs="Arial"/>
          <w:b/>
          <w:sz w:val="22"/>
          <w:szCs w:val="22"/>
        </w:rPr>
      </w:pPr>
      <w:r w:rsidRPr="00872EC9">
        <w:rPr>
          <w:rFonts w:ascii="Arial" w:hAnsi="Arial" w:cs="Arial"/>
          <w:b/>
          <w:sz w:val="22"/>
          <w:szCs w:val="22"/>
        </w:rPr>
        <w:t>DÉCIMA CUARTA: ENCABEZADOS Y DEFINICIONES.</w:t>
      </w:r>
    </w:p>
    <w:p w14:paraId="5D9E44BC" w14:textId="77777777" w:rsidR="00E245E4" w:rsidRPr="00872EC9" w:rsidRDefault="00E245E4">
      <w:pPr>
        <w:jc w:val="both"/>
        <w:rPr>
          <w:rFonts w:ascii="Arial" w:hAnsi="Arial" w:cs="Arial"/>
          <w:sz w:val="22"/>
          <w:szCs w:val="22"/>
        </w:rPr>
      </w:pPr>
      <w:r w:rsidRPr="00872EC9">
        <w:rPr>
          <w:rFonts w:ascii="Arial" w:hAnsi="Arial" w:cs="Arial"/>
          <w:sz w:val="22"/>
          <w:szCs w:val="22"/>
        </w:rPr>
        <w:t>Los encabezados y definiciones contenidos en este documento se han utilizado por conveniencia, brevedad y para fácil identificación de cláusulas y términos y en ningún momento se entenderá que dichos encabezados y definiciones limitan o alteran el acuerdo de las partes contenido en el clausulado del presente Convenio.</w:t>
      </w:r>
    </w:p>
    <w:p w14:paraId="1BBFD50A" w14:textId="77777777" w:rsidR="00E245E4" w:rsidRPr="00872EC9" w:rsidRDefault="00E245E4">
      <w:pPr>
        <w:jc w:val="both"/>
        <w:rPr>
          <w:rFonts w:ascii="Arial" w:hAnsi="Arial" w:cs="Arial"/>
          <w:sz w:val="22"/>
          <w:szCs w:val="22"/>
        </w:rPr>
      </w:pPr>
    </w:p>
    <w:p w14:paraId="295C93F6" w14:textId="77777777" w:rsidR="00E245E4" w:rsidRPr="00872EC9" w:rsidRDefault="00E245E4">
      <w:pPr>
        <w:jc w:val="both"/>
        <w:rPr>
          <w:rFonts w:ascii="Arial" w:hAnsi="Arial" w:cs="Arial"/>
          <w:b/>
          <w:sz w:val="22"/>
          <w:szCs w:val="22"/>
        </w:rPr>
      </w:pPr>
      <w:r w:rsidRPr="00872EC9">
        <w:rPr>
          <w:rFonts w:ascii="Arial" w:hAnsi="Arial" w:cs="Arial"/>
          <w:b/>
          <w:sz w:val="22"/>
          <w:szCs w:val="22"/>
        </w:rPr>
        <w:t>DÉCIMA QUINTA: SOLUCIÓN DE CONTROVERSIAS.</w:t>
      </w:r>
    </w:p>
    <w:p w14:paraId="5FA5081A" w14:textId="49716926" w:rsidR="00E245E4" w:rsidRDefault="00E245E4">
      <w:pPr>
        <w:jc w:val="both"/>
        <w:rPr>
          <w:rFonts w:ascii="Arial" w:hAnsi="Arial" w:cs="Arial"/>
          <w:sz w:val="22"/>
          <w:szCs w:val="22"/>
        </w:rPr>
      </w:pPr>
      <w:r w:rsidRPr="00872EC9">
        <w:rPr>
          <w:rFonts w:ascii="Arial" w:hAnsi="Arial" w:cs="Arial"/>
          <w:sz w:val="22"/>
          <w:szCs w:val="22"/>
          <w:lang w:val="es-ES"/>
        </w:rPr>
        <w:t xml:space="preserve">Las partes manifiestan que el presente Convenio </w:t>
      </w:r>
      <w:r w:rsidR="00511643" w:rsidRPr="00872EC9">
        <w:rPr>
          <w:rFonts w:ascii="Arial" w:hAnsi="Arial" w:cs="Arial"/>
          <w:sz w:val="22"/>
          <w:szCs w:val="22"/>
          <w:lang w:val="es-ES"/>
        </w:rPr>
        <w:t>G</w:t>
      </w:r>
      <w:r w:rsidRPr="00872EC9">
        <w:rPr>
          <w:rFonts w:ascii="Arial" w:hAnsi="Arial" w:cs="Arial"/>
          <w:sz w:val="22"/>
          <w:szCs w:val="22"/>
          <w:lang w:val="es-ES"/>
        </w:rPr>
        <w:t xml:space="preserve">eneral de </w:t>
      </w:r>
      <w:r w:rsidR="00511643" w:rsidRPr="00872EC9">
        <w:rPr>
          <w:rFonts w:ascii="Arial" w:hAnsi="Arial" w:cs="Arial"/>
          <w:sz w:val="22"/>
          <w:szCs w:val="22"/>
          <w:lang w:val="es-ES"/>
        </w:rPr>
        <w:t>C</w:t>
      </w:r>
      <w:r w:rsidRPr="00872EC9">
        <w:rPr>
          <w:rFonts w:ascii="Arial" w:hAnsi="Arial" w:cs="Arial"/>
          <w:sz w:val="22"/>
          <w:szCs w:val="22"/>
          <w:lang w:val="es-ES"/>
        </w:rPr>
        <w:t xml:space="preserve">olaboración </w:t>
      </w:r>
      <w:r w:rsidR="00577146">
        <w:rPr>
          <w:rFonts w:ascii="Arial" w:hAnsi="Arial" w:cs="Arial"/>
          <w:sz w:val="22"/>
          <w:szCs w:val="22"/>
          <w:lang w:val="es-ES"/>
        </w:rPr>
        <w:t xml:space="preserve">Académica y Estancia </w:t>
      </w:r>
      <w:proofErr w:type="spellStart"/>
      <w:r w:rsidR="00577146">
        <w:rPr>
          <w:rFonts w:ascii="Arial" w:hAnsi="Arial" w:cs="Arial"/>
          <w:sz w:val="22"/>
          <w:szCs w:val="22"/>
          <w:lang w:val="es-ES"/>
        </w:rPr>
        <w:t>Acad</w:t>
      </w:r>
      <w:r w:rsidR="00577146">
        <w:rPr>
          <w:rFonts w:ascii="Arial" w:hAnsi="Arial" w:cs="Arial"/>
          <w:sz w:val="22"/>
          <w:szCs w:val="22"/>
        </w:rPr>
        <w:t>émica</w:t>
      </w:r>
      <w:proofErr w:type="spellEnd"/>
      <w:r w:rsidR="00577146">
        <w:rPr>
          <w:rFonts w:ascii="Arial" w:hAnsi="Arial" w:cs="Arial"/>
          <w:sz w:val="22"/>
          <w:szCs w:val="22"/>
        </w:rPr>
        <w:t xml:space="preserve"> Profesional, </w:t>
      </w:r>
      <w:r w:rsidRPr="00872EC9">
        <w:rPr>
          <w:rFonts w:ascii="Arial" w:hAnsi="Arial" w:cs="Arial"/>
          <w:sz w:val="22"/>
          <w:szCs w:val="22"/>
          <w:lang w:val="es-ES"/>
        </w:rPr>
        <w:t>es producto de la buena fe, por lo que realizarán todas las acciones que estén a su alcance y se</w:t>
      </w:r>
      <w:r w:rsidR="00CC2C0C" w:rsidRPr="00872EC9">
        <w:rPr>
          <w:rFonts w:ascii="Arial" w:hAnsi="Arial" w:cs="Arial"/>
          <w:sz w:val="22"/>
          <w:szCs w:val="22"/>
          <w:lang w:val="es-ES"/>
        </w:rPr>
        <w:t>an inherentes a su cumplimiento.</w:t>
      </w:r>
      <w:r w:rsidRPr="00872EC9">
        <w:rPr>
          <w:rFonts w:ascii="Arial" w:hAnsi="Arial" w:cs="Arial"/>
          <w:sz w:val="22"/>
          <w:szCs w:val="22"/>
          <w:lang w:val="es-ES"/>
        </w:rPr>
        <w:t xml:space="preserve"> </w:t>
      </w:r>
      <w:r w:rsidR="00CC2C0C" w:rsidRPr="00872EC9">
        <w:rPr>
          <w:rFonts w:ascii="Arial" w:hAnsi="Arial" w:cs="Arial"/>
          <w:sz w:val="22"/>
          <w:szCs w:val="22"/>
          <w:lang w:val="es-ES"/>
        </w:rPr>
        <w:t>S</w:t>
      </w:r>
      <w:r w:rsidRPr="00872EC9">
        <w:rPr>
          <w:rFonts w:ascii="Arial" w:hAnsi="Arial" w:cs="Arial"/>
          <w:sz w:val="22"/>
          <w:szCs w:val="22"/>
          <w:lang w:val="es-ES"/>
        </w:rPr>
        <w:t>in embargo, en caso de que existan controversias deberán solucionarse por la Comisión de Seguimiento y Evaluación a que se refiere la Cláusula Sexta o las personas que para ello las partes designen.</w:t>
      </w:r>
      <w:r w:rsidRPr="00872EC9">
        <w:rPr>
          <w:rFonts w:ascii="Arial" w:hAnsi="Arial" w:cs="Arial"/>
          <w:sz w:val="22"/>
          <w:szCs w:val="22"/>
        </w:rPr>
        <w:t xml:space="preserve"> </w:t>
      </w:r>
    </w:p>
    <w:p w14:paraId="4292876A" w14:textId="77777777" w:rsidR="00EF23A2" w:rsidRDefault="00EF23A2">
      <w:pPr>
        <w:jc w:val="both"/>
        <w:rPr>
          <w:rFonts w:ascii="Arial" w:hAnsi="Arial" w:cs="Arial"/>
          <w:sz w:val="22"/>
          <w:szCs w:val="22"/>
        </w:rPr>
      </w:pPr>
    </w:p>
    <w:p w14:paraId="0A61D48A" w14:textId="77777777" w:rsidR="00EF23A2" w:rsidRDefault="00EF23A2">
      <w:pPr>
        <w:jc w:val="both"/>
        <w:rPr>
          <w:rFonts w:ascii="Arial" w:hAnsi="Arial" w:cs="Arial"/>
          <w:sz w:val="22"/>
          <w:szCs w:val="22"/>
        </w:rPr>
      </w:pPr>
    </w:p>
    <w:p w14:paraId="66235C3E" w14:textId="77777777" w:rsidR="00EF23A2" w:rsidRPr="00872EC9" w:rsidRDefault="00EF23A2">
      <w:pPr>
        <w:jc w:val="both"/>
        <w:rPr>
          <w:rFonts w:ascii="Arial" w:hAnsi="Arial" w:cs="Arial"/>
          <w:sz w:val="22"/>
          <w:szCs w:val="22"/>
        </w:rPr>
      </w:pPr>
    </w:p>
    <w:p w14:paraId="5934AF13" w14:textId="77777777" w:rsidR="00E245E4" w:rsidRPr="00872EC9" w:rsidRDefault="00E245E4">
      <w:pPr>
        <w:jc w:val="both"/>
        <w:rPr>
          <w:rFonts w:ascii="Arial" w:hAnsi="Arial" w:cs="Arial"/>
          <w:sz w:val="22"/>
          <w:szCs w:val="22"/>
        </w:rPr>
      </w:pPr>
    </w:p>
    <w:p w14:paraId="552D5FBE" w14:textId="3753AF43" w:rsidR="00E245E4" w:rsidRPr="00872EC9" w:rsidRDefault="00E245E4">
      <w:pPr>
        <w:jc w:val="both"/>
        <w:rPr>
          <w:rFonts w:ascii="Arial" w:hAnsi="Arial" w:cs="Arial"/>
          <w:sz w:val="22"/>
          <w:szCs w:val="22"/>
        </w:rPr>
      </w:pPr>
      <w:r w:rsidRPr="00872EC9">
        <w:rPr>
          <w:rFonts w:ascii="Arial" w:hAnsi="Arial" w:cs="Arial"/>
          <w:sz w:val="22"/>
          <w:szCs w:val="22"/>
        </w:rPr>
        <w:t>Leído que fue el presente Convenio</w:t>
      </w:r>
      <w:r w:rsidR="005544E2" w:rsidRPr="00872EC9">
        <w:rPr>
          <w:rFonts w:ascii="Arial" w:hAnsi="Arial" w:cs="Arial"/>
          <w:sz w:val="22"/>
          <w:szCs w:val="22"/>
        </w:rPr>
        <w:t xml:space="preserve"> General de Colaboración </w:t>
      </w:r>
      <w:r w:rsidR="00555D8A" w:rsidRPr="00872EC9">
        <w:rPr>
          <w:rFonts w:ascii="Arial" w:hAnsi="Arial" w:cs="Arial"/>
          <w:sz w:val="22"/>
          <w:szCs w:val="22"/>
        </w:rPr>
        <w:t>Académica</w:t>
      </w:r>
      <w:r w:rsidR="00555D8A">
        <w:rPr>
          <w:rFonts w:ascii="Arial" w:hAnsi="Arial" w:cs="Arial"/>
          <w:sz w:val="22"/>
          <w:szCs w:val="22"/>
        </w:rPr>
        <w:t xml:space="preserve"> </w:t>
      </w:r>
      <w:r w:rsidR="00555D8A" w:rsidRPr="00872EC9">
        <w:rPr>
          <w:rFonts w:ascii="Arial" w:hAnsi="Arial" w:cs="Arial"/>
          <w:sz w:val="22"/>
          <w:szCs w:val="22"/>
        </w:rPr>
        <w:t>y</w:t>
      </w:r>
      <w:r w:rsidR="00EF23A2">
        <w:rPr>
          <w:rFonts w:ascii="Arial" w:hAnsi="Arial" w:cs="Arial"/>
          <w:sz w:val="22"/>
          <w:szCs w:val="22"/>
        </w:rPr>
        <w:t xml:space="preserve"> Estancia Académica Profesional, </w:t>
      </w:r>
      <w:r w:rsidR="002137F6">
        <w:rPr>
          <w:rFonts w:ascii="Arial" w:hAnsi="Arial" w:cs="Arial"/>
          <w:sz w:val="22"/>
          <w:szCs w:val="22"/>
        </w:rPr>
        <w:t xml:space="preserve">y </w:t>
      </w:r>
      <w:r w:rsidR="002137F6" w:rsidRPr="00872EC9">
        <w:rPr>
          <w:rFonts w:ascii="Arial" w:hAnsi="Arial" w:cs="Arial"/>
          <w:sz w:val="22"/>
          <w:szCs w:val="22"/>
        </w:rPr>
        <w:t>enteradas</w:t>
      </w:r>
      <w:r w:rsidRPr="00872EC9">
        <w:rPr>
          <w:rFonts w:ascii="Arial" w:hAnsi="Arial" w:cs="Arial"/>
          <w:sz w:val="22"/>
          <w:szCs w:val="22"/>
        </w:rPr>
        <w:t xml:space="preserve"> las partes de su contenido y alcance legal, lo firman por </w:t>
      </w:r>
      <w:r w:rsidR="001662E6" w:rsidRPr="00872EC9">
        <w:rPr>
          <w:rFonts w:ascii="Arial" w:hAnsi="Arial" w:cs="Arial"/>
          <w:sz w:val="22"/>
          <w:szCs w:val="22"/>
        </w:rPr>
        <w:t>tri</w:t>
      </w:r>
      <w:r w:rsidR="00845078" w:rsidRPr="00872EC9">
        <w:rPr>
          <w:rFonts w:ascii="Arial" w:hAnsi="Arial" w:cs="Arial"/>
          <w:sz w:val="22"/>
          <w:szCs w:val="22"/>
        </w:rPr>
        <w:t>plicado</w:t>
      </w:r>
      <w:r w:rsidR="006311B8" w:rsidRPr="00872EC9">
        <w:rPr>
          <w:rFonts w:ascii="Arial" w:hAnsi="Arial" w:cs="Arial"/>
          <w:sz w:val="22"/>
          <w:szCs w:val="22"/>
        </w:rPr>
        <w:t xml:space="preserve"> en la Ciudad de </w:t>
      </w:r>
      <w:r w:rsidR="00303B0C" w:rsidRPr="00872EC9">
        <w:rPr>
          <w:rFonts w:ascii="Arial" w:hAnsi="Arial" w:cs="Arial"/>
          <w:sz w:val="22"/>
          <w:szCs w:val="22"/>
        </w:rPr>
        <w:t>Los Mochis</w:t>
      </w:r>
      <w:r w:rsidRPr="00872EC9">
        <w:rPr>
          <w:rFonts w:ascii="Arial" w:hAnsi="Arial" w:cs="Arial"/>
          <w:sz w:val="22"/>
          <w:szCs w:val="22"/>
        </w:rPr>
        <w:t xml:space="preserve">, Sinaloa, a los </w:t>
      </w:r>
      <w:r w:rsidR="00200D38" w:rsidRPr="002137F6">
        <w:rPr>
          <w:rFonts w:ascii="Arial" w:hAnsi="Arial" w:cs="Arial"/>
          <w:sz w:val="22"/>
          <w:szCs w:val="22"/>
        </w:rPr>
        <w:t>1</w:t>
      </w:r>
      <w:r w:rsidR="007C007A" w:rsidRPr="002137F6">
        <w:rPr>
          <w:rFonts w:ascii="Arial" w:hAnsi="Arial" w:cs="Arial"/>
          <w:sz w:val="22"/>
          <w:szCs w:val="22"/>
        </w:rPr>
        <w:t>8</w:t>
      </w:r>
      <w:r w:rsidRPr="002137F6">
        <w:rPr>
          <w:rFonts w:ascii="Arial" w:hAnsi="Arial" w:cs="Arial"/>
          <w:sz w:val="22"/>
          <w:szCs w:val="22"/>
        </w:rPr>
        <w:t xml:space="preserve"> días del mes de</w:t>
      </w:r>
      <w:r w:rsidR="007C007A" w:rsidRPr="002137F6">
        <w:rPr>
          <w:rFonts w:ascii="Arial" w:hAnsi="Arial" w:cs="Arial"/>
          <w:sz w:val="22"/>
          <w:szCs w:val="22"/>
        </w:rPr>
        <w:t xml:space="preserve"> mayo</w:t>
      </w:r>
      <w:r w:rsidR="00303B0C" w:rsidRPr="002137F6">
        <w:rPr>
          <w:rFonts w:ascii="Arial" w:hAnsi="Arial" w:cs="Arial"/>
          <w:sz w:val="22"/>
          <w:szCs w:val="22"/>
        </w:rPr>
        <w:t xml:space="preserve"> </w:t>
      </w:r>
      <w:r w:rsidRPr="002137F6">
        <w:rPr>
          <w:rFonts w:ascii="Arial" w:hAnsi="Arial" w:cs="Arial"/>
          <w:sz w:val="22"/>
          <w:szCs w:val="22"/>
        </w:rPr>
        <w:t xml:space="preserve">del año </w:t>
      </w:r>
      <w:r w:rsidR="00200D38" w:rsidRPr="002137F6">
        <w:rPr>
          <w:rFonts w:ascii="Arial" w:hAnsi="Arial" w:cs="Arial"/>
          <w:sz w:val="22"/>
          <w:szCs w:val="22"/>
        </w:rPr>
        <w:t>2023</w:t>
      </w:r>
      <w:r w:rsidR="00785B6C" w:rsidRPr="002137F6">
        <w:rPr>
          <w:rFonts w:ascii="Arial" w:hAnsi="Arial" w:cs="Arial"/>
          <w:sz w:val="22"/>
          <w:szCs w:val="22"/>
        </w:rPr>
        <w:t>.</w:t>
      </w:r>
    </w:p>
    <w:p w14:paraId="6FB419DF" w14:textId="6B516490" w:rsidR="00303B0C" w:rsidRPr="00872EC9" w:rsidRDefault="00303B0C">
      <w:pPr>
        <w:jc w:val="both"/>
        <w:rPr>
          <w:rFonts w:ascii="Arial" w:hAnsi="Arial" w:cs="Arial"/>
          <w:sz w:val="22"/>
          <w:szCs w:val="22"/>
        </w:rPr>
      </w:pPr>
    </w:p>
    <w:p w14:paraId="77D4CD81" w14:textId="77777777" w:rsidR="00303B0C" w:rsidRPr="00872EC9" w:rsidRDefault="00303B0C">
      <w:pPr>
        <w:jc w:val="both"/>
        <w:rPr>
          <w:rFonts w:ascii="Arial" w:hAnsi="Arial" w:cs="Arial"/>
          <w:sz w:val="22"/>
          <w:szCs w:val="22"/>
        </w:rPr>
      </w:pPr>
    </w:p>
    <w:p w14:paraId="7B62D6B5" w14:textId="77777777" w:rsidR="00303B0C" w:rsidRPr="00872EC9" w:rsidRDefault="00303B0C" w:rsidP="00303B0C">
      <w:pPr>
        <w:spacing w:line="360" w:lineRule="auto"/>
        <w:jc w:val="both"/>
        <w:rPr>
          <w:rFonts w:ascii="Arial" w:hAnsi="Arial" w:cs="Arial"/>
          <w:sz w:val="22"/>
          <w:szCs w:val="22"/>
        </w:rPr>
      </w:pPr>
    </w:p>
    <w:tbl>
      <w:tblPr>
        <w:tblW w:w="9498" w:type="dxa"/>
        <w:tblInd w:w="-72" w:type="dxa"/>
        <w:tblLayout w:type="fixed"/>
        <w:tblCellMar>
          <w:left w:w="70" w:type="dxa"/>
          <w:right w:w="70" w:type="dxa"/>
        </w:tblCellMar>
        <w:tblLook w:val="0000" w:firstRow="0" w:lastRow="0" w:firstColumn="0" w:lastColumn="0" w:noHBand="0" w:noVBand="0"/>
      </w:tblPr>
      <w:tblGrid>
        <w:gridCol w:w="4537"/>
        <w:gridCol w:w="4961"/>
      </w:tblGrid>
      <w:tr w:rsidR="00303B0C" w:rsidRPr="00872EC9" w14:paraId="127ABEA6" w14:textId="77777777" w:rsidTr="004B6FA7">
        <w:tc>
          <w:tcPr>
            <w:tcW w:w="4537" w:type="dxa"/>
          </w:tcPr>
          <w:p w14:paraId="19D3D498" w14:textId="1B89182C" w:rsidR="00303B0C" w:rsidRPr="00872EC9" w:rsidRDefault="00303B0C" w:rsidP="00A10F02">
            <w:pPr>
              <w:pStyle w:val="Ttulo2"/>
              <w:jc w:val="center"/>
              <w:rPr>
                <w:rFonts w:cs="Arial"/>
                <w:sz w:val="22"/>
                <w:szCs w:val="22"/>
              </w:rPr>
            </w:pPr>
            <w:r w:rsidRPr="00872EC9">
              <w:rPr>
                <w:rFonts w:cs="Arial"/>
                <w:sz w:val="22"/>
                <w:szCs w:val="22"/>
              </w:rPr>
              <w:t>UNIVERSIDAD AUTÓNOMA DE OCCIDENTE</w:t>
            </w:r>
          </w:p>
        </w:tc>
        <w:tc>
          <w:tcPr>
            <w:tcW w:w="4961" w:type="dxa"/>
            <w:tcBorders>
              <w:left w:val="nil"/>
            </w:tcBorders>
          </w:tcPr>
          <w:p w14:paraId="6E8F81FD" w14:textId="50B29910" w:rsidR="00303B0C" w:rsidRPr="00872EC9" w:rsidRDefault="00303B0C" w:rsidP="00A10F02">
            <w:pPr>
              <w:pStyle w:val="Ttulo2"/>
              <w:jc w:val="center"/>
              <w:rPr>
                <w:rFonts w:cs="Arial"/>
                <w:sz w:val="22"/>
                <w:szCs w:val="22"/>
              </w:rPr>
            </w:pPr>
            <w:r w:rsidRPr="00872EC9">
              <w:rPr>
                <w:rFonts w:cs="Arial"/>
                <w:sz w:val="22"/>
                <w:szCs w:val="22"/>
                <w:lang w:val="es-ES"/>
              </w:rPr>
              <w:t>EL CONSEJO PARA EL DESARROLLO ECONÓMICO DE SINALOA</w:t>
            </w:r>
          </w:p>
        </w:tc>
      </w:tr>
      <w:tr w:rsidR="00303B0C" w:rsidRPr="00872EC9" w14:paraId="7EE63408" w14:textId="77777777" w:rsidTr="004B6FA7">
        <w:trPr>
          <w:trHeight w:val="358"/>
        </w:trPr>
        <w:tc>
          <w:tcPr>
            <w:tcW w:w="4537" w:type="dxa"/>
          </w:tcPr>
          <w:p w14:paraId="09F0A3F9" w14:textId="77777777" w:rsidR="00303B0C" w:rsidRPr="00872EC9" w:rsidRDefault="00303B0C" w:rsidP="004B6FA7">
            <w:pPr>
              <w:pStyle w:val="Ttulo2"/>
              <w:spacing w:line="360" w:lineRule="auto"/>
              <w:rPr>
                <w:rFonts w:cs="Arial"/>
                <w:b w:val="0"/>
                <w:sz w:val="22"/>
                <w:szCs w:val="22"/>
              </w:rPr>
            </w:pPr>
          </w:p>
        </w:tc>
        <w:tc>
          <w:tcPr>
            <w:tcW w:w="4961" w:type="dxa"/>
          </w:tcPr>
          <w:p w14:paraId="6FCF4DBD" w14:textId="77777777" w:rsidR="00303B0C" w:rsidRPr="00872EC9" w:rsidRDefault="00303B0C" w:rsidP="004B6FA7">
            <w:pPr>
              <w:pStyle w:val="Ttulo2"/>
              <w:spacing w:line="360" w:lineRule="auto"/>
              <w:jc w:val="center"/>
              <w:rPr>
                <w:rFonts w:cs="Arial"/>
                <w:bCs/>
                <w:sz w:val="22"/>
                <w:szCs w:val="22"/>
              </w:rPr>
            </w:pPr>
          </w:p>
        </w:tc>
      </w:tr>
      <w:tr w:rsidR="00303B0C" w:rsidRPr="00872EC9" w14:paraId="1F0849DC" w14:textId="77777777" w:rsidTr="004B6FA7">
        <w:tc>
          <w:tcPr>
            <w:tcW w:w="4537" w:type="dxa"/>
          </w:tcPr>
          <w:p w14:paraId="60671828" w14:textId="77777777" w:rsidR="00303B0C" w:rsidRPr="00872EC9" w:rsidRDefault="00303B0C" w:rsidP="004B6FA7">
            <w:pPr>
              <w:spacing w:line="360" w:lineRule="auto"/>
              <w:jc w:val="center"/>
              <w:rPr>
                <w:rFonts w:ascii="Arial" w:hAnsi="Arial" w:cs="Arial"/>
                <w:b/>
                <w:sz w:val="22"/>
                <w:szCs w:val="22"/>
              </w:rPr>
            </w:pPr>
          </w:p>
          <w:p w14:paraId="6E169D1B" w14:textId="77777777" w:rsidR="00303B0C" w:rsidRPr="00872EC9" w:rsidRDefault="00303B0C" w:rsidP="004B6FA7">
            <w:pPr>
              <w:spacing w:line="360" w:lineRule="auto"/>
              <w:jc w:val="center"/>
              <w:rPr>
                <w:rFonts w:ascii="Arial" w:hAnsi="Arial" w:cs="Arial"/>
                <w:b/>
                <w:sz w:val="22"/>
                <w:szCs w:val="22"/>
              </w:rPr>
            </w:pPr>
          </w:p>
          <w:p w14:paraId="74960832" w14:textId="77777777" w:rsidR="00303B0C" w:rsidRPr="00872EC9" w:rsidRDefault="00303B0C" w:rsidP="004B6FA7">
            <w:pPr>
              <w:spacing w:line="360" w:lineRule="auto"/>
              <w:jc w:val="center"/>
              <w:rPr>
                <w:rFonts w:ascii="Arial" w:hAnsi="Arial" w:cs="Arial"/>
                <w:b/>
                <w:sz w:val="22"/>
                <w:szCs w:val="22"/>
              </w:rPr>
            </w:pPr>
          </w:p>
          <w:p w14:paraId="3AC55BE1" w14:textId="77777777" w:rsidR="00303B0C" w:rsidRPr="00872EC9" w:rsidRDefault="00303B0C" w:rsidP="004B6FA7">
            <w:pPr>
              <w:spacing w:line="360" w:lineRule="auto"/>
              <w:rPr>
                <w:rFonts w:ascii="Arial" w:hAnsi="Arial" w:cs="Arial"/>
                <w:b/>
                <w:sz w:val="22"/>
                <w:szCs w:val="22"/>
              </w:rPr>
            </w:pPr>
          </w:p>
        </w:tc>
        <w:tc>
          <w:tcPr>
            <w:tcW w:w="4961" w:type="dxa"/>
          </w:tcPr>
          <w:p w14:paraId="40628800" w14:textId="77777777" w:rsidR="00303B0C" w:rsidRPr="00872EC9" w:rsidRDefault="00303B0C" w:rsidP="004B6FA7">
            <w:pPr>
              <w:spacing w:line="360" w:lineRule="auto"/>
              <w:jc w:val="center"/>
              <w:rPr>
                <w:rFonts w:ascii="Arial" w:hAnsi="Arial" w:cs="Arial"/>
                <w:b/>
                <w:sz w:val="22"/>
                <w:szCs w:val="22"/>
              </w:rPr>
            </w:pPr>
          </w:p>
        </w:tc>
      </w:tr>
      <w:tr w:rsidR="00303B0C" w:rsidRPr="00872EC9" w14:paraId="5C2994B5" w14:textId="77777777" w:rsidTr="004B6FA7">
        <w:tc>
          <w:tcPr>
            <w:tcW w:w="4537" w:type="dxa"/>
          </w:tcPr>
          <w:p w14:paraId="1C0638F1" w14:textId="77777777" w:rsidR="00303B0C" w:rsidRPr="00872EC9" w:rsidRDefault="00303B0C" w:rsidP="00A10F02">
            <w:pPr>
              <w:jc w:val="center"/>
              <w:rPr>
                <w:rFonts w:ascii="Arial" w:hAnsi="Arial" w:cs="Arial"/>
                <w:b/>
                <w:sz w:val="22"/>
                <w:szCs w:val="22"/>
              </w:rPr>
            </w:pPr>
            <w:r w:rsidRPr="00872EC9">
              <w:rPr>
                <w:rFonts w:ascii="Arial" w:hAnsi="Arial" w:cs="Arial"/>
                <w:b/>
                <w:sz w:val="22"/>
                <w:szCs w:val="22"/>
                <w:lang w:val="es-ES"/>
              </w:rPr>
              <w:t>DRA. SYLVIA PAZ DÍAZ CAMACHO</w:t>
            </w:r>
            <w:r w:rsidRPr="00872EC9">
              <w:rPr>
                <w:rFonts w:ascii="Arial" w:hAnsi="Arial" w:cs="Arial"/>
                <w:b/>
                <w:sz w:val="22"/>
                <w:szCs w:val="22"/>
              </w:rPr>
              <w:t xml:space="preserve"> RECTORA</w:t>
            </w:r>
          </w:p>
        </w:tc>
        <w:tc>
          <w:tcPr>
            <w:tcW w:w="4961" w:type="dxa"/>
          </w:tcPr>
          <w:p w14:paraId="35C33BFC" w14:textId="0DF86A32" w:rsidR="00303B0C" w:rsidRPr="002137F6" w:rsidRDefault="005816B1" w:rsidP="00A10F02">
            <w:pPr>
              <w:ind w:left="567" w:hanging="567"/>
              <w:jc w:val="center"/>
              <w:rPr>
                <w:rFonts w:ascii="Arial" w:hAnsi="Arial" w:cs="Arial"/>
                <w:b/>
                <w:iCs/>
                <w:sz w:val="22"/>
                <w:szCs w:val="22"/>
              </w:rPr>
            </w:pPr>
            <w:r w:rsidRPr="002137F6">
              <w:rPr>
                <w:rFonts w:ascii="Arial" w:hAnsi="Arial" w:cs="Arial"/>
                <w:b/>
                <w:iCs/>
                <w:sz w:val="22"/>
                <w:szCs w:val="22"/>
              </w:rPr>
              <w:t>JUAN ERNESTO MILLÁN PIETSCH</w:t>
            </w:r>
          </w:p>
          <w:p w14:paraId="301052C2" w14:textId="538A584A" w:rsidR="00303B0C" w:rsidRDefault="00B31392" w:rsidP="00A10F02">
            <w:pPr>
              <w:ind w:left="567" w:hanging="567"/>
              <w:jc w:val="center"/>
              <w:rPr>
                <w:rFonts w:ascii="Arial" w:hAnsi="Arial" w:cs="Arial"/>
                <w:b/>
                <w:iCs/>
                <w:sz w:val="22"/>
                <w:szCs w:val="22"/>
              </w:rPr>
            </w:pPr>
            <w:r>
              <w:rPr>
                <w:rFonts w:ascii="Arial" w:hAnsi="Arial" w:cs="Arial"/>
                <w:b/>
                <w:iCs/>
                <w:sz w:val="22"/>
                <w:szCs w:val="22"/>
              </w:rPr>
              <w:t>DIRECTOR GENERAL</w:t>
            </w:r>
          </w:p>
          <w:p w14:paraId="7D43B3D7" w14:textId="77777777" w:rsidR="00B0165A" w:rsidRDefault="00B0165A" w:rsidP="00A10F02">
            <w:pPr>
              <w:ind w:left="567" w:hanging="567"/>
              <w:jc w:val="center"/>
              <w:rPr>
                <w:rFonts w:ascii="Arial" w:hAnsi="Arial" w:cs="Arial"/>
                <w:b/>
                <w:iCs/>
                <w:sz w:val="22"/>
                <w:szCs w:val="22"/>
              </w:rPr>
            </w:pPr>
          </w:p>
          <w:p w14:paraId="1DE1027F" w14:textId="77777777" w:rsidR="00B0165A" w:rsidRPr="00872EC9" w:rsidRDefault="00B0165A" w:rsidP="00A10F02">
            <w:pPr>
              <w:ind w:left="567" w:hanging="567"/>
              <w:jc w:val="center"/>
              <w:rPr>
                <w:rFonts w:ascii="Arial" w:hAnsi="Arial" w:cs="Arial"/>
                <w:b/>
                <w:sz w:val="22"/>
                <w:szCs w:val="22"/>
              </w:rPr>
            </w:pPr>
          </w:p>
        </w:tc>
      </w:tr>
    </w:tbl>
    <w:p w14:paraId="234677E5" w14:textId="77777777" w:rsidR="00B42485" w:rsidRPr="00872EC9" w:rsidRDefault="00B42485" w:rsidP="00B42485">
      <w:pPr>
        <w:rPr>
          <w:rFonts w:ascii="Arial" w:hAnsi="Arial" w:cs="Arial"/>
          <w:sz w:val="22"/>
          <w:szCs w:val="22"/>
        </w:rPr>
      </w:pPr>
    </w:p>
    <w:p w14:paraId="2BFC33D1" w14:textId="47A9D1C8" w:rsidR="00303B0C" w:rsidRPr="00872EC9" w:rsidRDefault="00303B0C" w:rsidP="00303B0C">
      <w:pPr>
        <w:pStyle w:val="Ttulo3"/>
        <w:spacing w:line="360" w:lineRule="auto"/>
        <w:ind w:right="51"/>
        <w:jc w:val="center"/>
        <w:rPr>
          <w:rFonts w:cs="Arial"/>
          <w:sz w:val="22"/>
          <w:szCs w:val="22"/>
        </w:rPr>
      </w:pPr>
    </w:p>
    <w:p w14:paraId="4D999986" w14:textId="77777777" w:rsidR="00303B0C" w:rsidRPr="00872EC9" w:rsidRDefault="00303B0C" w:rsidP="00303B0C">
      <w:pPr>
        <w:pStyle w:val="Ttulo3"/>
        <w:spacing w:line="360" w:lineRule="auto"/>
        <w:ind w:right="51"/>
        <w:jc w:val="center"/>
        <w:rPr>
          <w:rFonts w:cs="Arial"/>
          <w:sz w:val="22"/>
          <w:szCs w:val="22"/>
        </w:rPr>
      </w:pPr>
      <w:r w:rsidRPr="00872EC9">
        <w:rPr>
          <w:rFonts w:cs="Arial"/>
          <w:sz w:val="22"/>
          <w:szCs w:val="22"/>
        </w:rPr>
        <w:t xml:space="preserve">T E S T I G O S </w:t>
      </w:r>
    </w:p>
    <w:p w14:paraId="18A394AE" w14:textId="77777777" w:rsidR="00303B0C" w:rsidRPr="00872EC9" w:rsidRDefault="00303B0C" w:rsidP="00303B0C">
      <w:pPr>
        <w:spacing w:line="360" w:lineRule="auto"/>
        <w:rPr>
          <w:rFonts w:ascii="Arial" w:hAnsi="Arial" w:cs="Arial"/>
          <w:sz w:val="22"/>
          <w:szCs w:val="22"/>
        </w:rPr>
      </w:pPr>
    </w:p>
    <w:p w14:paraId="568B995F" w14:textId="77777777" w:rsidR="00303B0C" w:rsidRDefault="00303B0C" w:rsidP="00303B0C">
      <w:pPr>
        <w:spacing w:line="360" w:lineRule="auto"/>
        <w:rPr>
          <w:rFonts w:ascii="Arial" w:hAnsi="Arial" w:cs="Arial"/>
          <w:sz w:val="22"/>
          <w:szCs w:val="22"/>
        </w:rPr>
      </w:pPr>
    </w:p>
    <w:p w14:paraId="2957375E" w14:textId="77777777" w:rsidR="00B0165A" w:rsidRPr="00872EC9" w:rsidRDefault="00B0165A" w:rsidP="00303B0C">
      <w:pPr>
        <w:spacing w:line="360" w:lineRule="auto"/>
        <w:rPr>
          <w:rFonts w:ascii="Arial" w:hAnsi="Arial" w:cs="Arial"/>
          <w:sz w:val="22"/>
          <w:szCs w:val="22"/>
        </w:rPr>
      </w:pPr>
    </w:p>
    <w:p w14:paraId="4487BA43" w14:textId="77777777" w:rsidR="00303B0C" w:rsidRPr="00872EC9" w:rsidRDefault="00303B0C" w:rsidP="00303B0C">
      <w:pPr>
        <w:spacing w:line="360" w:lineRule="auto"/>
        <w:rPr>
          <w:rFonts w:ascii="Arial" w:hAnsi="Arial" w:cs="Arial"/>
          <w:sz w:val="22"/>
          <w:szCs w:val="22"/>
        </w:rPr>
      </w:pPr>
    </w:p>
    <w:tbl>
      <w:tblPr>
        <w:tblW w:w="0" w:type="auto"/>
        <w:tblLook w:val="01E0" w:firstRow="1" w:lastRow="1" w:firstColumn="1" w:lastColumn="1" w:noHBand="0" w:noVBand="0"/>
      </w:tblPr>
      <w:tblGrid>
        <w:gridCol w:w="4636"/>
        <w:gridCol w:w="4629"/>
      </w:tblGrid>
      <w:tr w:rsidR="00303B0C" w:rsidRPr="00872EC9" w14:paraId="4FBBA945" w14:textId="77777777" w:rsidTr="00A10F02">
        <w:tc>
          <w:tcPr>
            <w:tcW w:w="4636" w:type="dxa"/>
          </w:tcPr>
          <w:p w14:paraId="260173A2" w14:textId="77777777" w:rsidR="00303B0C" w:rsidRPr="00872EC9" w:rsidRDefault="00303B0C" w:rsidP="00A10F02">
            <w:pPr>
              <w:jc w:val="center"/>
              <w:rPr>
                <w:rFonts w:ascii="Arial" w:hAnsi="Arial" w:cs="Arial"/>
                <w:b/>
                <w:sz w:val="22"/>
                <w:szCs w:val="22"/>
              </w:rPr>
            </w:pPr>
          </w:p>
          <w:p w14:paraId="20BDD8C8" w14:textId="0A3352A0" w:rsidR="00303B0C" w:rsidRPr="00872EC9" w:rsidRDefault="00303B0C" w:rsidP="00A10F02">
            <w:pPr>
              <w:jc w:val="center"/>
              <w:rPr>
                <w:rFonts w:ascii="Arial" w:hAnsi="Arial" w:cs="Arial"/>
                <w:b/>
                <w:sz w:val="22"/>
                <w:szCs w:val="22"/>
              </w:rPr>
            </w:pPr>
            <w:r w:rsidRPr="00872EC9">
              <w:rPr>
                <w:rFonts w:ascii="Arial" w:hAnsi="Arial" w:cs="Arial"/>
                <w:b/>
                <w:sz w:val="22"/>
                <w:szCs w:val="22"/>
              </w:rPr>
              <w:t xml:space="preserve">DRA. </w:t>
            </w:r>
            <w:r w:rsidR="00B42485" w:rsidRPr="00872EC9">
              <w:rPr>
                <w:rFonts w:ascii="Arial" w:hAnsi="Arial" w:cs="Arial"/>
                <w:b/>
                <w:sz w:val="22"/>
                <w:szCs w:val="22"/>
              </w:rPr>
              <w:t>FRIDZIA IZAGUIRRE DÍAZ DE LEÓN</w:t>
            </w:r>
          </w:p>
          <w:p w14:paraId="2E323CB6" w14:textId="77777777" w:rsidR="00303B0C" w:rsidRPr="00872EC9" w:rsidRDefault="00303B0C" w:rsidP="00A10F02">
            <w:pPr>
              <w:jc w:val="center"/>
              <w:rPr>
                <w:rFonts w:ascii="Arial" w:hAnsi="Arial" w:cs="Arial"/>
                <w:b/>
                <w:sz w:val="22"/>
                <w:szCs w:val="22"/>
              </w:rPr>
            </w:pPr>
            <w:r w:rsidRPr="00872EC9">
              <w:rPr>
                <w:rFonts w:ascii="Arial" w:hAnsi="Arial" w:cs="Arial"/>
                <w:b/>
                <w:sz w:val="22"/>
                <w:szCs w:val="22"/>
              </w:rPr>
              <w:t>VICERRECTORA ACADÉMICA</w:t>
            </w:r>
          </w:p>
          <w:p w14:paraId="584FD39A" w14:textId="77777777" w:rsidR="00303B0C" w:rsidRPr="00872EC9" w:rsidRDefault="00303B0C" w:rsidP="00A10F02">
            <w:pPr>
              <w:jc w:val="center"/>
              <w:rPr>
                <w:rFonts w:ascii="Arial" w:hAnsi="Arial" w:cs="Arial"/>
                <w:b/>
                <w:sz w:val="22"/>
                <w:szCs w:val="22"/>
              </w:rPr>
            </w:pPr>
          </w:p>
        </w:tc>
        <w:tc>
          <w:tcPr>
            <w:tcW w:w="4629" w:type="dxa"/>
          </w:tcPr>
          <w:p w14:paraId="0975B1B6" w14:textId="77777777" w:rsidR="00303B0C" w:rsidRPr="00872EC9" w:rsidRDefault="00303B0C" w:rsidP="00A10F02">
            <w:pPr>
              <w:jc w:val="center"/>
              <w:rPr>
                <w:rFonts w:ascii="Arial" w:hAnsi="Arial" w:cs="Arial"/>
                <w:b/>
                <w:sz w:val="22"/>
                <w:szCs w:val="22"/>
              </w:rPr>
            </w:pPr>
          </w:p>
          <w:p w14:paraId="032F42C7" w14:textId="77777777" w:rsidR="00303B0C" w:rsidRPr="00872EC9" w:rsidRDefault="00303B0C" w:rsidP="00A10F02">
            <w:pPr>
              <w:jc w:val="center"/>
              <w:rPr>
                <w:rFonts w:ascii="Arial" w:hAnsi="Arial" w:cs="Arial"/>
                <w:b/>
                <w:sz w:val="22"/>
                <w:szCs w:val="22"/>
              </w:rPr>
            </w:pPr>
            <w:r w:rsidRPr="002137F6">
              <w:rPr>
                <w:rFonts w:ascii="Arial" w:hAnsi="Arial" w:cs="Arial"/>
                <w:b/>
                <w:sz w:val="22"/>
                <w:szCs w:val="22"/>
              </w:rPr>
              <w:t>LIC.  ROLANDO MENDÍVIL RASCÓN PRESIDENTE REGIONAL CODESIN ZONA NORTE</w:t>
            </w:r>
          </w:p>
          <w:p w14:paraId="47216D7C" w14:textId="77777777" w:rsidR="00303B0C" w:rsidRPr="00872EC9" w:rsidRDefault="00303B0C" w:rsidP="00A10F02">
            <w:pPr>
              <w:jc w:val="center"/>
              <w:rPr>
                <w:rFonts w:ascii="Arial" w:hAnsi="Arial" w:cs="Arial"/>
                <w:b/>
                <w:sz w:val="22"/>
                <w:szCs w:val="22"/>
              </w:rPr>
            </w:pPr>
          </w:p>
          <w:p w14:paraId="687219CB" w14:textId="77777777" w:rsidR="00303B0C" w:rsidRPr="00872EC9" w:rsidRDefault="00303B0C" w:rsidP="00A10F02">
            <w:pPr>
              <w:jc w:val="center"/>
              <w:rPr>
                <w:rFonts w:ascii="Arial" w:hAnsi="Arial" w:cs="Arial"/>
                <w:b/>
                <w:sz w:val="22"/>
                <w:szCs w:val="22"/>
              </w:rPr>
            </w:pPr>
          </w:p>
          <w:p w14:paraId="7C54793A" w14:textId="77777777" w:rsidR="00303B0C" w:rsidRPr="00872EC9" w:rsidRDefault="00303B0C" w:rsidP="00A10F02">
            <w:pPr>
              <w:jc w:val="center"/>
              <w:rPr>
                <w:rFonts w:ascii="Arial" w:hAnsi="Arial" w:cs="Arial"/>
                <w:b/>
                <w:sz w:val="22"/>
                <w:szCs w:val="22"/>
              </w:rPr>
            </w:pPr>
          </w:p>
        </w:tc>
      </w:tr>
      <w:tr w:rsidR="00303B0C" w:rsidRPr="00872EC9" w14:paraId="20DA0E93" w14:textId="77777777" w:rsidTr="00A10F02">
        <w:tc>
          <w:tcPr>
            <w:tcW w:w="4636" w:type="dxa"/>
          </w:tcPr>
          <w:p w14:paraId="6D599800" w14:textId="77777777" w:rsidR="00303B0C" w:rsidRPr="00872EC9" w:rsidRDefault="00303B0C" w:rsidP="004B6FA7">
            <w:pPr>
              <w:spacing w:line="360" w:lineRule="auto"/>
              <w:jc w:val="center"/>
              <w:rPr>
                <w:rFonts w:ascii="Arial" w:hAnsi="Arial" w:cs="Arial"/>
                <w:b/>
                <w:sz w:val="22"/>
                <w:szCs w:val="22"/>
              </w:rPr>
            </w:pPr>
          </w:p>
          <w:p w14:paraId="42A2197F" w14:textId="77777777" w:rsidR="00B0165A" w:rsidRDefault="00B0165A" w:rsidP="004B6FA7">
            <w:pPr>
              <w:spacing w:line="360" w:lineRule="auto"/>
              <w:jc w:val="center"/>
              <w:rPr>
                <w:rFonts w:ascii="Arial" w:hAnsi="Arial" w:cs="Arial"/>
                <w:b/>
                <w:sz w:val="22"/>
                <w:szCs w:val="22"/>
              </w:rPr>
            </w:pPr>
          </w:p>
          <w:p w14:paraId="5FB8E631" w14:textId="77777777" w:rsidR="00B0165A" w:rsidRDefault="00B0165A" w:rsidP="004B6FA7">
            <w:pPr>
              <w:spacing w:line="360" w:lineRule="auto"/>
              <w:jc w:val="center"/>
              <w:rPr>
                <w:rFonts w:ascii="Arial" w:hAnsi="Arial" w:cs="Arial"/>
                <w:b/>
                <w:sz w:val="22"/>
                <w:szCs w:val="22"/>
              </w:rPr>
            </w:pPr>
          </w:p>
          <w:p w14:paraId="21293356" w14:textId="77777777" w:rsidR="00B0165A" w:rsidRPr="00872EC9" w:rsidRDefault="00B0165A" w:rsidP="004B6FA7">
            <w:pPr>
              <w:spacing w:line="360" w:lineRule="auto"/>
              <w:jc w:val="center"/>
              <w:rPr>
                <w:rFonts w:ascii="Arial" w:hAnsi="Arial" w:cs="Arial"/>
                <w:b/>
                <w:sz w:val="22"/>
                <w:szCs w:val="22"/>
              </w:rPr>
            </w:pPr>
          </w:p>
        </w:tc>
        <w:tc>
          <w:tcPr>
            <w:tcW w:w="4629" w:type="dxa"/>
          </w:tcPr>
          <w:p w14:paraId="44A31D1E" w14:textId="77777777" w:rsidR="00303B0C" w:rsidRPr="00872EC9" w:rsidRDefault="00303B0C" w:rsidP="004B6FA7">
            <w:pPr>
              <w:spacing w:line="360" w:lineRule="auto"/>
              <w:jc w:val="center"/>
              <w:rPr>
                <w:rFonts w:ascii="Arial" w:hAnsi="Arial" w:cs="Arial"/>
                <w:b/>
                <w:sz w:val="22"/>
                <w:szCs w:val="22"/>
              </w:rPr>
            </w:pPr>
          </w:p>
          <w:p w14:paraId="40A0EE8D" w14:textId="77777777" w:rsidR="00303B0C" w:rsidRPr="00872EC9" w:rsidRDefault="00303B0C" w:rsidP="004B6FA7">
            <w:pPr>
              <w:spacing w:line="360" w:lineRule="auto"/>
              <w:jc w:val="center"/>
              <w:rPr>
                <w:rFonts w:ascii="Arial" w:hAnsi="Arial" w:cs="Arial"/>
                <w:b/>
                <w:sz w:val="22"/>
                <w:szCs w:val="22"/>
              </w:rPr>
            </w:pPr>
          </w:p>
          <w:p w14:paraId="78EC6B37" w14:textId="77777777" w:rsidR="00303B0C" w:rsidRPr="00872EC9" w:rsidRDefault="00303B0C" w:rsidP="004B6FA7">
            <w:pPr>
              <w:spacing w:line="360" w:lineRule="auto"/>
              <w:jc w:val="center"/>
              <w:rPr>
                <w:rFonts w:ascii="Arial" w:hAnsi="Arial" w:cs="Arial"/>
                <w:b/>
                <w:sz w:val="22"/>
                <w:szCs w:val="22"/>
              </w:rPr>
            </w:pPr>
          </w:p>
        </w:tc>
      </w:tr>
    </w:tbl>
    <w:p w14:paraId="1187CAAE" w14:textId="50946425" w:rsidR="00A10F02" w:rsidRPr="00872EC9" w:rsidRDefault="00A10F02" w:rsidP="00A10F02">
      <w:pPr>
        <w:jc w:val="both"/>
        <w:rPr>
          <w:rFonts w:ascii="Arial" w:hAnsi="Arial" w:cs="Arial"/>
          <w:sz w:val="22"/>
          <w:szCs w:val="22"/>
        </w:rPr>
      </w:pPr>
      <w:r w:rsidRPr="00872EC9">
        <w:rPr>
          <w:rFonts w:ascii="Arial" w:hAnsi="Arial" w:cs="Arial"/>
          <w:sz w:val="22"/>
          <w:szCs w:val="22"/>
        </w:rPr>
        <w:t xml:space="preserve">Esta hoja forma parte complementaria del Convenio General de Colaboración Académica formalizado entre nuestra Universidad Autónoma de Occidente y </w:t>
      </w:r>
      <w:r w:rsidRPr="00872EC9">
        <w:rPr>
          <w:rFonts w:ascii="Arial" w:hAnsi="Arial" w:cs="Arial"/>
          <w:sz w:val="22"/>
          <w:szCs w:val="22"/>
          <w:lang w:val="es-ES"/>
        </w:rPr>
        <w:t>El Consej</w:t>
      </w:r>
      <w:r w:rsidR="00B0165A">
        <w:rPr>
          <w:rFonts w:ascii="Arial" w:hAnsi="Arial" w:cs="Arial"/>
          <w:sz w:val="22"/>
          <w:szCs w:val="22"/>
          <w:lang w:val="es-ES"/>
        </w:rPr>
        <w:t>o Para El Desarrollo Económico de</w:t>
      </w:r>
      <w:r w:rsidRPr="00872EC9">
        <w:rPr>
          <w:rFonts w:ascii="Arial" w:hAnsi="Arial" w:cs="Arial"/>
          <w:sz w:val="22"/>
          <w:szCs w:val="22"/>
          <w:lang w:val="es-ES"/>
        </w:rPr>
        <w:t xml:space="preserve"> Sinaloa</w:t>
      </w:r>
      <w:r w:rsidRPr="00872EC9">
        <w:rPr>
          <w:rFonts w:ascii="Arial" w:hAnsi="Arial" w:cs="Arial"/>
          <w:sz w:val="22"/>
          <w:szCs w:val="22"/>
        </w:rPr>
        <w:t xml:space="preserve">, el día </w:t>
      </w:r>
      <w:r w:rsidR="00200D38" w:rsidRPr="002137F6">
        <w:rPr>
          <w:rFonts w:ascii="Arial" w:hAnsi="Arial" w:cs="Arial"/>
          <w:sz w:val="22"/>
          <w:szCs w:val="22"/>
        </w:rPr>
        <w:t>1</w:t>
      </w:r>
      <w:r w:rsidR="007C007A" w:rsidRPr="002137F6">
        <w:rPr>
          <w:rFonts w:ascii="Arial" w:hAnsi="Arial" w:cs="Arial"/>
          <w:sz w:val="22"/>
          <w:szCs w:val="22"/>
        </w:rPr>
        <w:t>8</w:t>
      </w:r>
      <w:r w:rsidR="00EF23A2" w:rsidRPr="002137F6">
        <w:rPr>
          <w:rFonts w:ascii="Arial" w:hAnsi="Arial" w:cs="Arial"/>
          <w:sz w:val="22"/>
          <w:szCs w:val="22"/>
        </w:rPr>
        <w:t xml:space="preserve"> de ma</w:t>
      </w:r>
      <w:r w:rsidR="007C007A" w:rsidRPr="002137F6">
        <w:rPr>
          <w:rFonts w:ascii="Arial" w:hAnsi="Arial" w:cs="Arial"/>
          <w:sz w:val="22"/>
          <w:szCs w:val="22"/>
        </w:rPr>
        <w:t>yo</w:t>
      </w:r>
      <w:r w:rsidR="00200D38" w:rsidRPr="002137F6">
        <w:rPr>
          <w:rFonts w:ascii="Arial" w:hAnsi="Arial" w:cs="Arial"/>
          <w:sz w:val="22"/>
          <w:szCs w:val="22"/>
        </w:rPr>
        <w:t xml:space="preserve"> de 2023</w:t>
      </w:r>
      <w:r w:rsidRPr="002137F6">
        <w:rPr>
          <w:rFonts w:ascii="Arial" w:hAnsi="Arial" w:cs="Arial"/>
          <w:sz w:val="22"/>
          <w:szCs w:val="22"/>
        </w:rPr>
        <w:t>.</w:t>
      </w:r>
    </w:p>
    <w:p w14:paraId="686DDEF6" w14:textId="77777777" w:rsidR="00303B0C" w:rsidRPr="00872EC9" w:rsidRDefault="00303B0C" w:rsidP="00303B0C">
      <w:pPr>
        <w:spacing w:line="360" w:lineRule="auto"/>
        <w:rPr>
          <w:rFonts w:ascii="Arial" w:hAnsi="Arial" w:cs="Arial"/>
          <w:sz w:val="22"/>
          <w:szCs w:val="22"/>
        </w:rPr>
      </w:pPr>
    </w:p>
    <w:sectPr w:rsidR="00303B0C" w:rsidRPr="00872EC9" w:rsidSect="00224499">
      <w:headerReference w:type="default" r:id="rId9"/>
      <w:footerReference w:type="even" r:id="rId10"/>
      <w:footerReference w:type="default" r:id="rId11"/>
      <w:pgSz w:w="12242" w:h="15842" w:code="1"/>
      <w:pgMar w:top="1276" w:right="1276" w:bottom="1276" w:left="1701"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2F96A6" w14:textId="77777777" w:rsidR="002C589E" w:rsidRDefault="002C589E">
      <w:r>
        <w:separator/>
      </w:r>
    </w:p>
  </w:endnote>
  <w:endnote w:type="continuationSeparator" w:id="0">
    <w:p w14:paraId="5A1E825C" w14:textId="77777777" w:rsidR="002C589E" w:rsidRDefault="002C5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EEB5CA" w14:textId="77777777" w:rsidR="00E245E4" w:rsidRDefault="00E245E4" w:rsidP="00655A8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30C0AF12" w14:textId="77777777" w:rsidR="00E245E4" w:rsidRDefault="00E245E4">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6565A" w14:textId="23EFFECE" w:rsidR="00E245E4" w:rsidRDefault="00E245E4" w:rsidP="004C0E5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C4598">
      <w:rPr>
        <w:rStyle w:val="Nmerodepgina"/>
        <w:noProof/>
      </w:rPr>
      <w:t>5</w:t>
    </w:r>
    <w:r>
      <w:rPr>
        <w:rStyle w:val="Nmerodepgina"/>
      </w:rPr>
      <w:fldChar w:fldCharType="end"/>
    </w:r>
    <w:r w:rsidR="00994E28">
      <w:rPr>
        <w:rStyle w:val="Nmerodepgina"/>
      </w:rPr>
      <w:t>/</w:t>
    </w:r>
    <w:r w:rsidR="00872EC9">
      <w:rPr>
        <w:rStyle w:val="Nmerodepgina"/>
      </w:rPr>
      <w:t>8</w:t>
    </w:r>
  </w:p>
  <w:p w14:paraId="008B9FC7" w14:textId="4CB37B75" w:rsidR="00E245E4" w:rsidRPr="00132AC5" w:rsidRDefault="00E245E4" w:rsidP="006047AB">
    <w:pPr>
      <w:pStyle w:val="Piedepgina"/>
      <w:pBdr>
        <w:top w:val="single" w:sz="4" w:space="16" w:color="auto"/>
      </w:pBdr>
      <w:ind w:right="360"/>
      <w:jc w:val="center"/>
      <w:rPr>
        <w:sz w:val="16"/>
        <w:szCs w:val="16"/>
      </w:rPr>
    </w:pPr>
    <w:r w:rsidRPr="00532AEF">
      <w:rPr>
        <w:sz w:val="16"/>
        <w:szCs w:val="16"/>
      </w:rPr>
      <w:t xml:space="preserve">CONVENIO GENERAL DE COLABORACIÓN </w:t>
    </w:r>
    <w:r>
      <w:rPr>
        <w:sz w:val="16"/>
        <w:szCs w:val="16"/>
      </w:rPr>
      <w:t>ENTRE: UNIVERSIDAD</w:t>
    </w:r>
    <w:r w:rsidR="00D8448F">
      <w:rPr>
        <w:sz w:val="16"/>
        <w:szCs w:val="16"/>
      </w:rPr>
      <w:t xml:space="preserve"> AUTÓNOMA</w:t>
    </w:r>
    <w:r>
      <w:rPr>
        <w:sz w:val="16"/>
        <w:szCs w:val="16"/>
      </w:rPr>
      <w:t xml:space="preserve"> DE OCCIDENTE y</w:t>
    </w:r>
    <w:r w:rsidR="00F83E57">
      <w:rPr>
        <w:sz w:val="16"/>
        <w:szCs w:val="16"/>
      </w:rPr>
      <w:t xml:space="preserve"> </w:t>
    </w:r>
    <w:r w:rsidR="00132AC5" w:rsidRPr="00132AC5">
      <w:rPr>
        <w:sz w:val="16"/>
        <w:szCs w:val="16"/>
        <w:lang w:val="es-ES"/>
      </w:rPr>
      <w:t>EL CONSEJO PARA EL DESARROLLO ECONÓMICO DE SINALOA</w:t>
    </w:r>
    <w:r w:rsidR="00132AC5" w:rsidRPr="00132AC5">
      <w:rPr>
        <w:sz w:val="16"/>
        <w:szCs w:val="16"/>
      </w:rPr>
      <w:t>.</w:t>
    </w:r>
  </w:p>
  <w:p w14:paraId="077D4A0C" w14:textId="77777777" w:rsidR="00E245E4" w:rsidRDefault="00E245E4" w:rsidP="006047AB">
    <w:pPr>
      <w:pStyle w:val="Piedepgina"/>
      <w:ind w:right="360"/>
      <w:jc w:val="center"/>
      <w:rPr>
        <w:rFonts w:ascii="Arial" w:hAnsi="Arial" w:cs="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3CCBD7" w14:textId="77777777" w:rsidR="002C589E" w:rsidRDefault="002C589E">
      <w:r>
        <w:separator/>
      </w:r>
    </w:p>
  </w:footnote>
  <w:footnote w:type="continuationSeparator" w:id="0">
    <w:p w14:paraId="24CFED25" w14:textId="77777777" w:rsidR="002C589E" w:rsidRDefault="002C58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59A3D" w14:textId="2CF0B44A" w:rsidR="00132AC5" w:rsidRDefault="00132AC5">
    <w:pPr>
      <w:pStyle w:val="Encabezado"/>
    </w:pPr>
    <w:r>
      <w:rPr>
        <w:noProof/>
        <w:lang w:val="es-MX" w:eastAsia="es-MX"/>
      </w:rPr>
      <w:drawing>
        <wp:anchor distT="0" distB="0" distL="114300" distR="114300" simplePos="0" relativeHeight="251660288" behindDoc="1" locked="0" layoutInCell="1" allowOverlap="1" wp14:anchorId="56859AF5" wp14:editId="6E9E4C3D">
          <wp:simplePos x="0" y="0"/>
          <wp:positionH relativeFrom="margin">
            <wp:posOffset>4168140</wp:posOffset>
          </wp:positionH>
          <wp:positionV relativeFrom="paragraph">
            <wp:posOffset>-121920</wp:posOffset>
          </wp:positionV>
          <wp:extent cx="1495425" cy="581016"/>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desin-Letras.png"/>
                  <pic:cNvPicPr/>
                </pic:nvPicPr>
                <pic:blipFill>
                  <a:blip r:embed="rId1">
                    <a:extLst>
                      <a:ext uri="{28A0092B-C50C-407E-A947-70E740481C1C}">
                        <a14:useLocalDpi xmlns:a14="http://schemas.microsoft.com/office/drawing/2010/main" val="0"/>
                      </a:ext>
                    </a:extLst>
                  </a:blip>
                  <a:stretch>
                    <a:fillRect/>
                  </a:stretch>
                </pic:blipFill>
                <pic:spPr>
                  <a:xfrm>
                    <a:off x="0" y="0"/>
                    <a:ext cx="1499769" cy="582704"/>
                  </a:xfrm>
                  <a:prstGeom prst="rect">
                    <a:avLst/>
                  </a:prstGeom>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58240" behindDoc="1" locked="0" layoutInCell="1" allowOverlap="1" wp14:anchorId="3981A4AB" wp14:editId="107B814E">
          <wp:simplePos x="0" y="0"/>
          <wp:positionH relativeFrom="margin">
            <wp:posOffset>-95250</wp:posOffset>
          </wp:positionH>
          <wp:positionV relativeFrom="paragraph">
            <wp:posOffset>-309245</wp:posOffset>
          </wp:positionV>
          <wp:extent cx="666750" cy="1000264"/>
          <wp:effectExtent l="0" t="0" r="0" b="9525"/>
          <wp:wrapNone/>
          <wp:docPr id="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pic:nvPicPr>
                <pic:blipFill>
                  <a:blip r:embed="rId2"/>
                  <a:stretch>
                    <a:fillRect/>
                  </a:stretch>
                </pic:blipFill>
                <pic:spPr>
                  <a:xfrm>
                    <a:off x="0" y="0"/>
                    <a:ext cx="666750" cy="1000264"/>
                  </a:xfrm>
                  <a:prstGeom prst="rect">
                    <a:avLst/>
                  </a:prstGeom>
                </pic:spPr>
              </pic:pic>
            </a:graphicData>
          </a:graphic>
          <wp14:sizeRelH relativeFrom="margin">
            <wp14:pctWidth>0</wp14:pctWidth>
          </wp14:sizeRelH>
          <wp14:sizeRelV relativeFrom="margin">
            <wp14:pctHeight>0</wp14:pctHeight>
          </wp14:sizeRelV>
        </wp:anchor>
      </w:drawing>
    </w:r>
  </w:p>
  <w:p w14:paraId="14975BDB" w14:textId="1563653B" w:rsidR="00132AC5" w:rsidRDefault="00132AC5">
    <w:pPr>
      <w:pStyle w:val="Encabezado"/>
    </w:pPr>
  </w:p>
  <w:p w14:paraId="0B40E499" w14:textId="016EB44B" w:rsidR="00132AC5" w:rsidRDefault="00132AC5">
    <w:pPr>
      <w:pStyle w:val="Encabezado"/>
    </w:pPr>
  </w:p>
  <w:p w14:paraId="1D723800" w14:textId="77777777" w:rsidR="00132AC5" w:rsidRDefault="00132AC5">
    <w:pPr>
      <w:pStyle w:val="Encabezado"/>
    </w:pPr>
  </w:p>
  <w:p w14:paraId="68ED12B1" w14:textId="79181BD5" w:rsidR="002A55E1" w:rsidRDefault="002A55E1">
    <w:pPr>
      <w:pStyle w:val="Encabezado"/>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30297"/>
    <w:multiLevelType w:val="hybridMultilevel"/>
    <w:tmpl w:val="D96472FE"/>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
    <w:nsid w:val="08AE2F13"/>
    <w:multiLevelType w:val="hybridMultilevel"/>
    <w:tmpl w:val="D042FCB2"/>
    <w:lvl w:ilvl="0" w:tplc="DBC471CA">
      <w:start w:val="1"/>
      <w:numFmt w:val="decimal"/>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E297F8A"/>
    <w:multiLevelType w:val="multilevel"/>
    <w:tmpl w:val="97ECC4C0"/>
    <w:lvl w:ilvl="0">
      <w:start w:val="1"/>
      <w:numFmt w:val="decimal"/>
      <w:lvlText w:val="%1."/>
      <w:lvlJc w:val="left"/>
      <w:pPr>
        <w:ind w:left="720" w:hanging="360"/>
      </w:pPr>
      <w:rPr>
        <w:rFonts w:cs="Times New Roman" w:hint="default"/>
      </w:rPr>
    </w:lvl>
    <w:lvl w:ilvl="1">
      <w:start w:val="1"/>
      <w:numFmt w:val="decimal"/>
      <w:isLgl/>
      <w:lvlText w:val="%1.%2."/>
      <w:lvlJc w:val="left"/>
      <w:pPr>
        <w:ind w:left="1004"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3">
    <w:nsid w:val="11651167"/>
    <w:multiLevelType w:val="hybridMultilevel"/>
    <w:tmpl w:val="100638C4"/>
    <w:lvl w:ilvl="0" w:tplc="FF74CDDC">
      <w:start w:val="2"/>
      <w:numFmt w:val="upperRoman"/>
      <w:lvlText w:val="%1."/>
      <w:lvlJc w:val="left"/>
      <w:pPr>
        <w:tabs>
          <w:tab w:val="num" w:pos="1080"/>
        </w:tabs>
        <w:ind w:left="1080" w:hanging="72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
    <w:nsid w:val="11A466AB"/>
    <w:multiLevelType w:val="hybridMultilevel"/>
    <w:tmpl w:val="11ECEC12"/>
    <w:lvl w:ilvl="0" w:tplc="B2D64032">
      <w:start w:val="1"/>
      <w:numFmt w:val="lowerLetter"/>
      <w:lvlText w:val="%1)"/>
      <w:lvlJc w:val="left"/>
      <w:pPr>
        <w:ind w:left="750" w:hanging="360"/>
      </w:pPr>
      <w:rPr>
        <w:rFonts w:hint="default"/>
      </w:rPr>
    </w:lvl>
    <w:lvl w:ilvl="1" w:tplc="080A0019" w:tentative="1">
      <w:start w:val="1"/>
      <w:numFmt w:val="lowerLetter"/>
      <w:lvlText w:val="%2."/>
      <w:lvlJc w:val="left"/>
      <w:pPr>
        <w:ind w:left="1470" w:hanging="360"/>
      </w:pPr>
    </w:lvl>
    <w:lvl w:ilvl="2" w:tplc="080A001B" w:tentative="1">
      <w:start w:val="1"/>
      <w:numFmt w:val="lowerRoman"/>
      <w:lvlText w:val="%3."/>
      <w:lvlJc w:val="right"/>
      <w:pPr>
        <w:ind w:left="2190" w:hanging="180"/>
      </w:pPr>
    </w:lvl>
    <w:lvl w:ilvl="3" w:tplc="080A000F" w:tentative="1">
      <w:start w:val="1"/>
      <w:numFmt w:val="decimal"/>
      <w:lvlText w:val="%4."/>
      <w:lvlJc w:val="left"/>
      <w:pPr>
        <w:ind w:left="2910" w:hanging="360"/>
      </w:pPr>
    </w:lvl>
    <w:lvl w:ilvl="4" w:tplc="080A0019" w:tentative="1">
      <w:start w:val="1"/>
      <w:numFmt w:val="lowerLetter"/>
      <w:lvlText w:val="%5."/>
      <w:lvlJc w:val="left"/>
      <w:pPr>
        <w:ind w:left="3630" w:hanging="360"/>
      </w:pPr>
    </w:lvl>
    <w:lvl w:ilvl="5" w:tplc="080A001B" w:tentative="1">
      <w:start w:val="1"/>
      <w:numFmt w:val="lowerRoman"/>
      <w:lvlText w:val="%6."/>
      <w:lvlJc w:val="right"/>
      <w:pPr>
        <w:ind w:left="4350" w:hanging="180"/>
      </w:pPr>
    </w:lvl>
    <w:lvl w:ilvl="6" w:tplc="080A000F" w:tentative="1">
      <w:start w:val="1"/>
      <w:numFmt w:val="decimal"/>
      <w:lvlText w:val="%7."/>
      <w:lvlJc w:val="left"/>
      <w:pPr>
        <w:ind w:left="5070" w:hanging="360"/>
      </w:pPr>
    </w:lvl>
    <w:lvl w:ilvl="7" w:tplc="080A0019" w:tentative="1">
      <w:start w:val="1"/>
      <w:numFmt w:val="lowerLetter"/>
      <w:lvlText w:val="%8."/>
      <w:lvlJc w:val="left"/>
      <w:pPr>
        <w:ind w:left="5790" w:hanging="360"/>
      </w:pPr>
    </w:lvl>
    <w:lvl w:ilvl="8" w:tplc="080A001B" w:tentative="1">
      <w:start w:val="1"/>
      <w:numFmt w:val="lowerRoman"/>
      <w:lvlText w:val="%9."/>
      <w:lvlJc w:val="right"/>
      <w:pPr>
        <w:ind w:left="6510" w:hanging="180"/>
      </w:pPr>
    </w:lvl>
  </w:abstractNum>
  <w:abstractNum w:abstractNumId="5">
    <w:nsid w:val="183E469D"/>
    <w:multiLevelType w:val="multilevel"/>
    <w:tmpl w:val="C2E68A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6">
    <w:nsid w:val="1BD0265D"/>
    <w:multiLevelType w:val="hybridMultilevel"/>
    <w:tmpl w:val="18BC6044"/>
    <w:lvl w:ilvl="0" w:tplc="53D20B8A">
      <w:start w:val="1"/>
      <w:numFmt w:val="lowerLetter"/>
      <w:lvlText w:val="%1)"/>
      <w:lvlJc w:val="left"/>
      <w:pPr>
        <w:tabs>
          <w:tab w:val="num" w:pos="780"/>
        </w:tabs>
        <w:ind w:left="780" w:hanging="360"/>
      </w:pPr>
      <w:rPr>
        <w:rFonts w:cs="Times New Roman" w:hint="default"/>
      </w:rPr>
    </w:lvl>
    <w:lvl w:ilvl="1" w:tplc="0C0A0019" w:tentative="1">
      <w:start w:val="1"/>
      <w:numFmt w:val="lowerLetter"/>
      <w:lvlText w:val="%2."/>
      <w:lvlJc w:val="left"/>
      <w:pPr>
        <w:tabs>
          <w:tab w:val="num" w:pos="1500"/>
        </w:tabs>
        <w:ind w:left="1500" w:hanging="360"/>
      </w:pPr>
      <w:rPr>
        <w:rFonts w:cs="Times New Roman"/>
      </w:rPr>
    </w:lvl>
    <w:lvl w:ilvl="2" w:tplc="0C0A001B" w:tentative="1">
      <w:start w:val="1"/>
      <w:numFmt w:val="lowerRoman"/>
      <w:lvlText w:val="%3."/>
      <w:lvlJc w:val="right"/>
      <w:pPr>
        <w:tabs>
          <w:tab w:val="num" w:pos="2220"/>
        </w:tabs>
        <w:ind w:left="2220" w:hanging="180"/>
      </w:pPr>
      <w:rPr>
        <w:rFonts w:cs="Times New Roman"/>
      </w:rPr>
    </w:lvl>
    <w:lvl w:ilvl="3" w:tplc="0C0A000F" w:tentative="1">
      <w:start w:val="1"/>
      <w:numFmt w:val="decimal"/>
      <w:lvlText w:val="%4."/>
      <w:lvlJc w:val="left"/>
      <w:pPr>
        <w:tabs>
          <w:tab w:val="num" w:pos="2940"/>
        </w:tabs>
        <w:ind w:left="2940" w:hanging="360"/>
      </w:pPr>
      <w:rPr>
        <w:rFonts w:cs="Times New Roman"/>
      </w:rPr>
    </w:lvl>
    <w:lvl w:ilvl="4" w:tplc="0C0A0019" w:tentative="1">
      <w:start w:val="1"/>
      <w:numFmt w:val="lowerLetter"/>
      <w:lvlText w:val="%5."/>
      <w:lvlJc w:val="left"/>
      <w:pPr>
        <w:tabs>
          <w:tab w:val="num" w:pos="3660"/>
        </w:tabs>
        <w:ind w:left="3660" w:hanging="360"/>
      </w:pPr>
      <w:rPr>
        <w:rFonts w:cs="Times New Roman"/>
      </w:rPr>
    </w:lvl>
    <w:lvl w:ilvl="5" w:tplc="0C0A001B" w:tentative="1">
      <w:start w:val="1"/>
      <w:numFmt w:val="lowerRoman"/>
      <w:lvlText w:val="%6."/>
      <w:lvlJc w:val="right"/>
      <w:pPr>
        <w:tabs>
          <w:tab w:val="num" w:pos="4380"/>
        </w:tabs>
        <w:ind w:left="4380" w:hanging="180"/>
      </w:pPr>
      <w:rPr>
        <w:rFonts w:cs="Times New Roman"/>
      </w:rPr>
    </w:lvl>
    <w:lvl w:ilvl="6" w:tplc="0C0A000F" w:tentative="1">
      <w:start w:val="1"/>
      <w:numFmt w:val="decimal"/>
      <w:lvlText w:val="%7."/>
      <w:lvlJc w:val="left"/>
      <w:pPr>
        <w:tabs>
          <w:tab w:val="num" w:pos="5100"/>
        </w:tabs>
        <w:ind w:left="5100" w:hanging="360"/>
      </w:pPr>
      <w:rPr>
        <w:rFonts w:cs="Times New Roman"/>
      </w:rPr>
    </w:lvl>
    <w:lvl w:ilvl="7" w:tplc="0C0A0019" w:tentative="1">
      <w:start w:val="1"/>
      <w:numFmt w:val="lowerLetter"/>
      <w:lvlText w:val="%8."/>
      <w:lvlJc w:val="left"/>
      <w:pPr>
        <w:tabs>
          <w:tab w:val="num" w:pos="5820"/>
        </w:tabs>
        <w:ind w:left="5820" w:hanging="360"/>
      </w:pPr>
      <w:rPr>
        <w:rFonts w:cs="Times New Roman"/>
      </w:rPr>
    </w:lvl>
    <w:lvl w:ilvl="8" w:tplc="0C0A001B" w:tentative="1">
      <w:start w:val="1"/>
      <w:numFmt w:val="lowerRoman"/>
      <w:lvlText w:val="%9."/>
      <w:lvlJc w:val="right"/>
      <w:pPr>
        <w:tabs>
          <w:tab w:val="num" w:pos="6540"/>
        </w:tabs>
        <w:ind w:left="6540" w:hanging="180"/>
      </w:pPr>
      <w:rPr>
        <w:rFonts w:cs="Times New Roman"/>
      </w:rPr>
    </w:lvl>
  </w:abstractNum>
  <w:abstractNum w:abstractNumId="7">
    <w:nsid w:val="1C952790"/>
    <w:multiLevelType w:val="hybridMultilevel"/>
    <w:tmpl w:val="E998FA08"/>
    <w:lvl w:ilvl="0" w:tplc="0C0A0017">
      <w:start w:val="1"/>
      <w:numFmt w:val="lowerLetter"/>
      <w:lvlText w:val="%1)"/>
      <w:lvlJc w:val="left"/>
      <w:pPr>
        <w:tabs>
          <w:tab w:val="num" w:pos="1780"/>
        </w:tabs>
        <w:ind w:left="1780" w:hanging="360"/>
      </w:pPr>
      <w:rPr>
        <w:rFonts w:cs="Times New Roman"/>
      </w:rPr>
    </w:lvl>
    <w:lvl w:ilvl="1" w:tplc="0C0A0019" w:tentative="1">
      <w:start w:val="1"/>
      <w:numFmt w:val="lowerLetter"/>
      <w:lvlText w:val="%2."/>
      <w:lvlJc w:val="left"/>
      <w:pPr>
        <w:tabs>
          <w:tab w:val="num" w:pos="2500"/>
        </w:tabs>
        <w:ind w:left="2500" w:hanging="360"/>
      </w:pPr>
      <w:rPr>
        <w:rFonts w:cs="Times New Roman"/>
      </w:rPr>
    </w:lvl>
    <w:lvl w:ilvl="2" w:tplc="0C0A001B" w:tentative="1">
      <w:start w:val="1"/>
      <w:numFmt w:val="lowerRoman"/>
      <w:lvlText w:val="%3."/>
      <w:lvlJc w:val="right"/>
      <w:pPr>
        <w:tabs>
          <w:tab w:val="num" w:pos="3220"/>
        </w:tabs>
        <w:ind w:left="3220" w:hanging="180"/>
      </w:pPr>
      <w:rPr>
        <w:rFonts w:cs="Times New Roman"/>
      </w:rPr>
    </w:lvl>
    <w:lvl w:ilvl="3" w:tplc="0C0A000F" w:tentative="1">
      <w:start w:val="1"/>
      <w:numFmt w:val="decimal"/>
      <w:lvlText w:val="%4."/>
      <w:lvlJc w:val="left"/>
      <w:pPr>
        <w:tabs>
          <w:tab w:val="num" w:pos="3940"/>
        </w:tabs>
        <w:ind w:left="3940" w:hanging="360"/>
      </w:pPr>
      <w:rPr>
        <w:rFonts w:cs="Times New Roman"/>
      </w:rPr>
    </w:lvl>
    <w:lvl w:ilvl="4" w:tplc="0C0A0019" w:tentative="1">
      <w:start w:val="1"/>
      <w:numFmt w:val="lowerLetter"/>
      <w:lvlText w:val="%5."/>
      <w:lvlJc w:val="left"/>
      <w:pPr>
        <w:tabs>
          <w:tab w:val="num" w:pos="4660"/>
        </w:tabs>
        <w:ind w:left="4660" w:hanging="360"/>
      </w:pPr>
      <w:rPr>
        <w:rFonts w:cs="Times New Roman"/>
      </w:rPr>
    </w:lvl>
    <w:lvl w:ilvl="5" w:tplc="0C0A001B" w:tentative="1">
      <w:start w:val="1"/>
      <w:numFmt w:val="lowerRoman"/>
      <w:lvlText w:val="%6."/>
      <w:lvlJc w:val="right"/>
      <w:pPr>
        <w:tabs>
          <w:tab w:val="num" w:pos="5380"/>
        </w:tabs>
        <w:ind w:left="5380" w:hanging="180"/>
      </w:pPr>
      <w:rPr>
        <w:rFonts w:cs="Times New Roman"/>
      </w:rPr>
    </w:lvl>
    <w:lvl w:ilvl="6" w:tplc="0C0A000F" w:tentative="1">
      <w:start w:val="1"/>
      <w:numFmt w:val="decimal"/>
      <w:lvlText w:val="%7."/>
      <w:lvlJc w:val="left"/>
      <w:pPr>
        <w:tabs>
          <w:tab w:val="num" w:pos="6100"/>
        </w:tabs>
        <w:ind w:left="6100" w:hanging="360"/>
      </w:pPr>
      <w:rPr>
        <w:rFonts w:cs="Times New Roman"/>
      </w:rPr>
    </w:lvl>
    <w:lvl w:ilvl="7" w:tplc="0C0A0019" w:tentative="1">
      <w:start w:val="1"/>
      <w:numFmt w:val="lowerLetter"/>
      <w:lvlText w:val="%8."/>
      <w:lvlJc w:val="left"/>
      <w:pPr>
        <w:tabs>
          <w:tab w:val="num" w:pos="6820"/>
        </w:tabs>
        <w:ind w:left="6820" w:hanging="360"/>
      </w:pPr>
      <w:rPr>
        <w:rFonts w:cs="Times New Roman"/>
      </w:rPr>
    </w:lvl>
    <w:lvl w:ilvl="8" w:tplc="0C0A001B" w:tentative="1">
      <w:start w:val="1"/>
      <w:numFmt w:val="lowerRoman"/>
      <w:lvlText w:val="%9."/>
      <w:lvlJc w:val="right"/>
      <w:pPr>
        <w:tabs>
          <w:tab w:val="num" w:pos="7540"/>
        </w:tabs>
        <w:ind w:left="7540" w:hanging="180"/>
      </w:pPr>
      <w:rPr>
        <w:rFonts w:cs="Times New Roman"/>
      </w:rPr>
    </w:lvl>
  </w:abstractNum>
  <w:abstractNum w:abstractNumId="8">
    <w:nsid w:val="286D17C2"/>
    <w:multiLevelType w:val="multilevel"/>
    <w:tmpl w:val="242C1094"/>
    <w:lvl w:ilvl="0">
      <w:start w:val="3"/>
      <w:numFmt w:val="decimal"/>
      <w:lvlText w:val="%1."/>
      <w:lvlJc w:val="left"/>
      <w:pPr>
        <w:ind w:left="390" w:hanging="39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9">
    <w:nsid w:val="2CA31EFA"/>
    <w:multiLevelType w:val="hybridMultilevel"/>
    <w:tmpl w:val="0584EC30"/>
    <w:lvl w:ilvl="0" w:tplc="75081286">
      <w:start w:val="1"/>
      <w:numFmt w:val="upperRoman"/>
      <w:lvlText w:val="%1."/>
      <w:lvlJc w:val="left"/>
      <w:pPr>
        <w:tabs>
          <w:tab w:val="num" w:pos="1080"/>
        </w:tabs>
        <w:ind w:left="1080" w:hanging="72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0">
    <w:nsid w:val="334B11A0"/>
    <w:multiLevelType w:val="multilevel"/>
    <w:tmpl w:val="8DD6C642"/>
    <w:lvl w:ilvl="0">
      <w:start w:val="2"/>
      <w:numFmt w:val="decimal"/>
      <w:lvlText w:val="%1."/>
      <w:lvlJc w:val="left"/>
      <w:pPr>
        <w:ind w:left="390" w:hanging="390"/>
      </w:pPr>
      <w:rPr>
        <w:rFonts w:hint="default"/>
      </w:rPr>
    </w:lvl>
    <w:lvl w:ilvl="1">
      <w:start w:val="2"/>
      <w:numFmt w:val="decimal"/>
      <w:lvlText w:val="%1.%2."/>
      <w:lvlJc w:val="left"/>
      <w:pPr>
        <w:ind w:left="1800" w:hanging="72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1">
    <w:nsid w:val="398F74B0"/>
    <w:multiLevelType w:val="hybridMultilevel"/>
    <w:tmpl w:val="8588574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nsid w:val="425C7CFD"/>
    <w:multiLevelType w:val="singleLevel"/>
    <w:tmpl w:val="A8E6F6F0"/>
    <w:lvl w:ilvl="0">
      <w:start w:val="1"/>
      <w:numFmt w:val="upperRoman"/>
      <w:lvlText w:val="%1."/>
      <w:legacy w:legacy="1" w:legacySpace="120" w:legacyIndent="720"/>
      <w:lvlJc w:val="left"/>
      <w:pPr>
        <w:ind w:left="2136" w:hanging="720"/>
      </w:pPr>
      <w:rPr>
        <w:rFonts w:cs="Times New Roman"/>
      </w:rPr>
    </w:lvl>
  </w:abstractNum>
  <w:abstractNum w:abstractNumId="13">
    <w:nsid w:val="550A17FF"/>
    <w:multiLevelType w:val="hybridMultilevel"/>
    <w:tmpl w:val="698C84C0"/>
    <w:lvl w:ilvl="0" w:tplc="C8A02ED2">
      <w:start w:val="1"/>
      <w:numFmt w:val="lowerLetter"/>
      <w:lvlText w:val="%1) "/>
      <w:lvlJc w:val="left"/>
      <w:pPr>
        <w:tabs>
          <w:tab w:val="num" w:pos="992"/>
        </w:tabs>
        <w:ind w:left="992" w:hanging="425"/>
      </w:pPr>
      <w:rPr>
        <w:rFonts w:ascii="Arial" w:hAnsi="Arial" w:cs="Times New Roman" w:hint="default"/>
        <w:b w:val="0"/>
        <w:i w:val="0"/>
        <w:sz w:val="20"/>
        <w:u w:val="none"/>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4">
    <w:nsid w:val="5BEE14A4"/>
    <w:multiLevelType w:val="hybridMultilevel"/>
    <w:tmpl w:val="239C8AC4"/>
    <w:lvl w:ilvl="0" w:tplc="C7106DB8">
      <w:start w:val="1"/>
      <w:numFmt w:val="lowerLetter"/>
      <w:lvlText w:val="%1) "/>
      <w:lvlJc w:val="left"/>
      <w:pPr>
        <w:tabs>
          <w:tab w:val="num" w:pos="992"/>
        </w:tabs>
        <w:ind w:left="992" w:hanging="425"/>
      </w:pPr>
      <w:rPr>
        <w:rFonts w:ascii="Arial" w:hAnsi="Arial" w:cs="Times New Roman" w:hint="default"/>
        <w:b w:val="0"/>
        <w:i w:val="0"/>
        <w:sz w:val="20"/>
        <w:u w:val="none"/>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5">
    <w:nsid w:val="60C820E1"/>
    <w:multiLevelType w:val="hybridMultilevel"/>
    <w:tmpl w:val="07162F8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61619C5"/>
    <w:multiLevelType w:val="multilevel"/>
    <w:tmpl w:val="BD10A20C"/>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66B90BC2"/>
    <w:multiLevelType w:val="hybridMultilevel"/>
    <w:tmpl w:val="50449574"/>
    <w:lvl w:ilvl="0" w:tplc="15001E64">
      <w:start w:val="1"/>
      <w:numFmt w:val="decimal"/>
      <w:lvlText w:val="%1."/>
      <w:lvlJc w:val="left"/>
      <w:pPr>
        <w:tabs>
          <w:tab w:val="num" w:pos="1776"/>
        </w:tabs>
        <w:ind w:left="1776" w:hanging="360"/>
      </w:pPr>
      <w:rPr>
        <w:rFonts w:cs="Times New Roman" w:hint="default"/>
      </w:rPr>
    </w:lvl>
    <w:lvl w:ilvl="1" w:tplc="0C0A0019" w:tentative="1">
      <w:start w:val="1"/>
      <w:numFmt w:val="lowerLetter"/>
      <w:lvlText w:val="%2."/>
      <w:lvlJc w:val="left"/>
      <w:pPr>
        <w:tabs>
          <w:tab w:val="num" w:pos="2496"/>
        </w:tabs>
        <w:ind w:left="2496" w:hanging="360"/>
      </w:pPr>
      <w:rPr>
        <w:rFonts w:cs="Times New Roman"/>
      </w:rPr>
    </w:lvl>
    <w:lvl w:ilvl="2" w:tplc="0C0A001B" w:tentative="1">
      <w:start w:val="1"/>
      <w:numFmt w:val="lowerRoman"/>
      <w:lvlText w:val="%3."/>
      <w:lvlJc w:val="right"/>
      <w:pPr>
        <w:tabs>
          <w:tab w:val="num" w:pos="3216"/>
        </w:tabs>
        <w:ind w:left="3216" w:hanging="180"/>
      </w:pPr>
      <w:rPr>
        <w:rFonts w:cs="Times New Roman"/>
      </w:rPr>
    </w:lvl>
    <w:lvl w:ilvl="3" w:tplc="0C0A000F" w:tentative="1">
      <w:start w:val="1"/>
      <w:numFmt w:val="decimal"/>
      <w:lvlText w:val="%4."/>
      <w:lvlJc w:val="left"/>
      <w:pPr>
        <w:tabs>
          <w:tab w:val="num" w:pos="3936"/>
        </w:tabs>
        <w:ind w:left="3936" w:hanging="360"/>
      </w:pPr>
      <w:rPr>
        <w:rFonts w:cs="Times New Roman"/>
      </w:rPr>
    </w:lvl>
    <w:lvl w:ilvl="4" w:tplc="0C0A0019" w:tentative="1">
      <w:start w:val="1"/>
      <w:numFmt w:val="lowerLetter"/>
      <w:lvlText w:val="%5."/>
      <w:lvlJc w:val="left"/>
      <w:pPr>
        <w:tabs>
          <w:tab w:val="num" w:pos="4656"/>
        </w:tabs>
        <w:ind w:left="4656" w:hanging="360"/>
      </w:pPr>
      <w:rPr>
        <w:rFonts w:cs="Times New Roman"/>
      </w:rPr>
    </w:lvl>
    <w:lvl w:ilvl="5" w:tplc="0C0A001B" w:tentative="1">
      <w:start w:val="1"/>
      <w:numFmt w:val="lowerRoman"/>
      <w:lvlText w:val="%6."/>
      <w:lvlJc w:val="right"/>
      <w:pPr>
        <w:tabs>
          <w:tab w:val="num" w:pos="5376"/>
        </w:tabs>
        <w:ind w:left="5376" w:hanging="180"/>
      </w:pPr>
      <w:rPr>
        <w:rFonts w:cs="Times New Roman"/>
      </w:rPr>
    </w:lvl>
    <w:lvl w:ilvl="6" w:tplc="0C0A000F" w:tentative="1">
      <w:start w:val="1"/>
      <w:numFmt w:val="decimal"/>
      <w:lvlText w:val="%7."/>
      <w:lvlJc w:val="left"/>
      <w:pPr>
        <w:tabs>
          <w:tab w:val="num" w:pos="6096"/>
        </w:tabs>
        <w:ind w:left="6096" w:hanging="360"/>
      </w:pPr>
      <w:rPr>
        <w:rFonts w:cs="Times New Roman"/>
      </w:rPr>
    </w:lvl>
    <w:lvl w:ilvl="7" w:tplc="0C0A0019" w:tentative="1">
      <w:start w:val="1"/>
      <w:numFmt w:val="lowerLetter"/>
      <w:lvlText w:val="%8."/>
      <w:lvlJc w:val="left"/>
      <w:pPr>
        <w:tabs>
          <w:tab w:val="num" w:pos="6816"/>
        </w:tabs>
        <w:ind w:left="6816" w:hanging="360"/>
      </w:pPr>
      <w:rPr>
        <w:rFonts w:cs="Times New Roman"/>
      </w:rPr>
    </w:lvl>
    <w:lvl w:ilvl="8" w:tplc="0C0A001B" w:tentative="1">
      <w:start w:val="1"/>
      <w:numFmt w:val="lowerRoman"/>
      <w:lvlText w:val="%9."/>
      <w:lvlJc w:val="right"/>
      <w:pPr>
        <w:tabs>
          <w:tab w:val="num" w:pos="7536"/>
        </w:tabs>
        <w:ind w:left="7536" w:hanging="180"/>
      </w:pPr>
      <w:rPr>
        <w:rFonts w:cs="Times New Roman"/>
      </w:rPr>
    </w:lvl>
  </w:abstractNum>
  <w:abstractNum w:abstractNumId="18">
    <w:nsid w:val="740357C3"/>
    <w:multiLevelType w:val="hybridMultilevel"/>
    <w:tmpl w:val="AEDA6974"/>
    <w:lvl w:ilvl="0" w:tplc="75BAEB90">
      <w:start w:val="1"/>
      <w:numFmt w:val="decimal"/>
      <w:lvlText w:val="%1."/>
      <w:lvlJc w:val="left"/>
      <w:pPr>
        <w:tabs>
          <w:tab w:val="num" w:pos="1785"/>
        </w:tabs>
        <w:ind w:left="1785" w:hanging="360"/>
      </w:pPr>
      <w:rPr>
        <w:rFonts w:cs="Times New Roman" w:hint="default"/>
      </w:rPr>
    </w:lvl>
    <w:lvl w:ilvl="1" w:tplc="0C0A0019" w:tentative="1">
      <w:start w:val="1"/>
      <w:numFmt w:val="lowerLetter"/>
      <w:lvlText w:val="%2."/>
      <w:lvlJc w:val="left"/>
      <w:pPr>
        <w:tabs>
          <w:tab w:val="num" w:pos="2505"/>
        </w:tabs>
        <w:ind w:left="2505" w:hanging="360"/>
      </w:pPr>
      <w:rPr>
        <w:rFonts w:cs="Times New Roman"/>
      </w:rPr>
    </w:lvl>
    <w:lvl w:ilvl="2" w:tplc="0C0A001B" w:tentative="1">
      <w:start w:val="1"/>
      <w:numFmt w:val="lowerRoman"/>
      <w:lvlText w:val="%3."/>
      <w:lvlJc w:val="right"/>
      <w:pPr>
        <w:tabs>
          <w:tab w:val="num" w:pos="3225"/>
        </w:tabs>
        <w:ind w:left="3225" w:hanging="180"/>
      </w:pPr>
      <w:rPr>
        <w:rFonts w:cs="Times New Roman"/>
      </w:rPr>
    </w:lvl>
    <w:lvl w:ilvl="3" w:tplc="0C0A000F" w:tentative="1">
      <w:start w:val="1"/>
      <w:numFmt w:val="decimal"/>
      <w:lvlText w:val="%4."/>
      <w:lvlJc w:val="left"/>
      <w:pPr>
        <w:tabs>
          <w:tab w:val="num" w:pos="3945"/>
        </w:tabs>
        <w:ind w:left="3945" w:hanging="360"/>
      </w:pPr>
      <w:rPr>
        <w:rFonts w:cs="Times New Roman"/>
      </w:rPr>
    </w:lvl>
    <w:lvl w:ilvl="4" w:tplc="0C0A0019" w:tentative="1">
      <w:start w:val="1"/>
      <w:numFmt w:val="lowerLetter"/>
      <w:lvlText w:val="%5."/>
      <w:lvlJc w:val="left"/>
      <w:pPr>
        <w:tabs>
          <w:tab w:val="num" w:pos="4665"/>
        </w:tabs>
        <w:ind w:left="4665" w:hanging="360"/>
      </w:pPr>
      <w:rPr>
        <w:rFonts w:cs="Times New Roman"/>
      </w:rPr>
    </w:lvl>
    <w:lvl w:ilvl="5" w:tplc="0C0A001B" w:tentative="1">
      <w:start w:val="1"/>
      <w:numFmt w:val="lowerRoman"/>
      <w:lvlText w:val="%6."/>
      <w:lvlJc w:val="right"/>
      <w:pPr>
        <w:tabs>
          <w:tab w:val="num" w:pos="5385"/>
        </w:tabs>
        <w:ind w:left="5385" w:hanging="180"/>
      </w:pPr>
      <w:rPr>
        <w:rFonts w:cs="Times New Roman"/>
      </w:rPr>
    </w:lvl>
    <w:lvl w:ilvl="6" w:tplc="0C0A000F" w:tentative="1">
      <w:start w:val="1"/>
      <w:numFmt w:val="decimal"/>
      <w:lvlText w:val="%7."/>
      <w:lvlJc w:val="left"/>
      <w:pPr>
        <w:tabs>
          <w:tab w:val="num" w:pos="6105"/>
        </w:tabs>
        <w:ind w:left="6105" w:hanging="360"/>
      </w:pPr>
      <w:rPr>
        <w:rFonts w:cs="Times New Roman"/>
      </w:rPr>
    </w:lvl>
    <w:lvl w:ilvl="7" w:tplc="0C0A0019" w:tentative="1">
      <w:start w:val="1"/>
      <w:numFmt w:val="lowerLetter"/>
      <w:lvlText w:val="%8."/>
      <w:lvlJc w:val="left"/>
      <w:pPr>
        <w:tabs>
          <w:tab w:val="num" w:pos="6825"/>
        </w:tabs>
        <w:ind w:left="6825" w:hanging="360"/>
      </w:pPr>
      <w:rPr>
        <w:rFonts w:cs="Times New Roman"/>
      </w:rPr>
    </w:lvl>
    <w:lvl w:ilvl="8" w:tplc="0C0A001B" w:tentative="1">
      <w:start w:val="1"/>
      <w:numFmt w:val="lowerRoman"/>
      <w:lvlText w:val="%9."/>
      <w:lvlJc w:val="right"/>
      <w:pPr>
        <w:tabs>
          <w:tab w:val="num" w:pos="7545"/>
        </w:tabs>
        <w:ind w:left="7545" w:hanging="180"/>
      </w:pPr>
      <w:rPr>
        <w:rFonts w:cs="Times New Roman"/>
      </w:rPr>
    </w:lvl>
  </w:abstractNum>
  <w:abstractNum w:abstractNumId="19">
    <w:nsid w:val="7AB95EE4"/>
    <w:multiLevelType w:val="hybridMultilevel"/>
    <w:tmpl w:val="1F5EA420"/>
    <w:lvl w:ilvl="0" w:tplc="0C0A000F">
      <w:start w:val="1"/>
      <w:numFmt w:val="decimal"/>
      <w:lvlText w:val="%1."/>
      <w:lvlJc w:val="left"/>
      <w:pPr>
        <w:tabs>
          <w:tab w:val="num" w:pos="720"/>
        </w:tabs>
        <w:ind w:left="720" w:hanging="360"/>
      </w:pPr>
      <w:rPr>
        <w:rFonts w:cs="Times New Roman"/>
      </w:rPr>
    </w:lvl>
    <w:lvl w:ilvl="1" w:tplc="4E28C13C">
      <w:start w:val="1"/>
      <w:numFmt w:val="lowerLetter"/>
      <w:lvlText w:val="%2)"/>
      <w:lvlJc w:val="left"/>
      <w:pPr>
        <w:tabs>
          <w:tab w:val="num" w:pos="992"/>
        </w:tabs>
        <w:ind w:left="992" w:hanging="425"/>
      </w:pPr>
      <w:rPr>
        <w:rFonts w:ascii="Arial" w:hAnsi="Arial" w:cs="Times New Roman" w:hint="default"/>
        <w:b w:val="0"/>
        <w:i w:val="0"/>
        <w:sz w:val="22"/>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0">
    <w:nsid w:val="7CE23FE2"/>
    <w:multiLevelType w:val="hybridMultilevel"/>
    <w:tmpl w:val="E6A27306"/>
    <w:lvl w:ilvl="0" w:tplc="0C0A0017">
      <w:start w:val="1"/>
      <w:numFmt w:val="lowerLetter"/>
      <w:lvlText w:val="%1)"/>
      <w:lvlJc w:val="left"/>
      <w:pPr>
        <w:tabs>
          <w:tab w:val="num" w:pos="1420"/>
        </w:tabs>
        <w:ind w:left="1420" w:hanging="360"/>
      </w:pPr>
      <w:rPr>
        <w:rFonts w:cs="Times New Roman"/>
      </w:rPr>
    </w:lvl>
    <w:lvl w:ilvl="1" w:tplc="0C0A0019">
      <w:start w:val="1"/>
      <w:numFmt w:val="lowerLetter"/>
      <w:lvlText w:val="%2."/>
      <w:lvlJc w:val="left"/>
      <w:pPr>
        <w:tabs>
          <w:tab w:val="num" w:pos="2140"/>
        </w:tabs>
        <w:ind w:left="2140" w:hanging="360"/>
      </w:pPr>
      <w:rPr>
        <w:rFonts w:cs="Times New Roman"/>
      </w:rPr>
    </w:lvl>
    <w:lvl w:ilvl="2" w:tplc="0C0A001B" w:tentative="1">
      <w:start w:val="1"/>
      <w:numFmt w:val="lowerRoman"/>
      <w:lvlText w:val="%3."/>
      <w:lvlJc w:val="right"/>
      <w:pPr>
        <w:tabs>
          <w:tab w:val="num" w:pos="2860"/>
        </w:tabs>
        <w:ind w:left="2860" w:hanging="180"/>
      </w:pPr>
      <w:rPr>
        <w:rFonts w:cs="Times New Roman"/>
      </w:rPr>
    </w:lvl>
    <w:lvl w:ilvl="3" w:tplc="0C0A000F" w:tentative="1">
      <w:start w:val="1"/>
      <w:numFmt w:val="decimal"/>
      <w:lvlText w:val="%4."/>
      <w:lvlJc w:val="left"/>
      <w:pPr>
        <w:tabs>
          <w:tab w:val="num" w:pos="3580"/>
        </w:tabs>
        <w:ind w:left="3580" w:hanging="360"/>
      </w:pPr>
      <w:rPr>
        <w:rFonts w:cs="Times New Roman"/>
      </w:rPr>
    </w:lvl>
    <w:lvl w:ilvl="4" w:tplc="0C0A0019" w:tentative="1">
      <w:start w:val="1"/>
      <w:numFmt w:val="lowerLetter"/>
      <w:lvlText w:val="%5."/>
      <w:lvlJc w:val="left"/>
      <w:pPr>
        <w:tabs>
          <w:tab w:val="num" w:pos="4300"/>
        </w:tabs>
        <w:ind w:left="4300" w:hanging="360"/>
      </w:pPr>
      <w:rPr>
        <w:rFonts w:cs="Times New Roman"/>
      </w:rPr>
    </w:lvl>
    <w:lvl w:ilvl="5" w:tplc="0C0A001B" w:tentative="1">
      <w:start w:val="1"/>
      <w:numFmt w:val="lowerRoman"/>
      <w:lvlText w:val="%6."/>
      <w:lvlJc w:val="right"/>
      <w:pPr>
        <w:tabs>
          <w:tab w:val="num" w:pos="5020"/>
        </w:tabs>
        <w:ind w:left="5020" w:hanging="180"/>
      </w:pPr>
      <w:rPr>
        <w:rFonts w:cs="Times New Roman"/>
      </w:rPr>
    </w:lvl>
    <w:lvl w:ilvl="6" w:tplc="0C0A000F" w:tentative="1">
      <w:start w:val="1"/>
      <w:numFmt w:val="decimal"/>
      <w:lvlText w:val="%7."/>
      <w:lvlJc w:val="left"/>
      <w:pPr>
        <w:tabs>
          <w:tab w:val="num" w:pos="5740"/>
        </w:tabs>
        <w:ind w:left="5740" w:hanging="360"/>
      </w:pPr>
      <w:rPr>
        <w:rFonts w:cs="Times New Roman"/>
      </w:rPr>
    </w:lvl>
    <w:lvl w:ilvl="7" w:tplc="0C0A0019" w:tentative="1">
      <w:start w:val="1"/>
      <w:numFmt w:val="lowerLetter"/>
      <w:lvlText w:val="%8."/>
      <w:lvlJc w:val="left"/>
      <w:pPr>
        <w:tabs>
          <w:tab w:val="num" w:pos="6460"/>
        </w:tabs>
        <w:ind w:left="6460" w:hanging="360"/>
      </w:pPr>
      <w:rPr>
        <w:rFonts w:cs="Times New Roman"/>
      </w:rPr>
    </w:lvl>
    <w:lvl w:ilvl="8" w:tplc="0C0A001B" w:tentative="1">
      <w:start w:val="1"/>
      <w:numFmt w:val="lowerRoman"/>
      <w:lvlText w:val="%9."/>
      <w:lvlJc w:val="right"/>
      <w:pPr>
        <w:tabs>
          <w:tab w:val="num" w:pos="7180"/>
        </w:tabs>
        <w:ind w:left="7180" w:hanging="180"/>
      </w:pPr>
      <w:rPr>
        <w:rFonts w:cs="Times New Roman"/>
      </w:rPr>
    </w:lvl>
  </w:abstractNum>
  <w:num w:numId="1">
    <w:abstractNumId w:val="20"/>
  </w:num>
  <w:num w:numId="2">
    <w:abstractNumId w:val="7"/>
  </w:num>
  <w:num w:numId="3">
    <w:abstractNumId w:val="14"/>
  </w:num>
  <w:num w:numId="4">
    <w:abstractNumId w:val="13"/>
  </w:num>
  <w:num w:numId="5">
    <w:abstractNumId w:val="19"/>
  </w:num>
  <w:num w:numId="6">
    <w:abstractNumId w:val="3"/>
  </w:num>
  <w:num w:numId="7">
    <w:abstractNumId w:val="12"/>
  </w:num>
  <w:num w:numId="8">
    <w:abstractNumId w:val="17"/>
  </w:num>
  <w:num w:numId="9">
    <w:abstractNumId w:val="18"/>
  </w:num>
  <w:num w:numId="10">
    <w:abstractNumId w:val="0"/>
  </w:num>
  <w:num w:numId="11">
    <w:abstractNumId w:val="9"/>
  </w:num>
  <w:num w:numId="12">
    <w:abstractNumId w:val="6"/>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
  </w:num>
  <w:num w:numId="17">
    <w:abstractNumId w:val="5"/>
  </w:num>
  <w:num w:numId="18">
    <w:abstractNumId w:val="10"/>
  </w:num>
  <w:num w:numId="19">
    <w:abstractNumId w:val="4"/>
  </w:num>
  <w:num w:numId="20">
    <w:abstractNumId w:val="16"/>
  </w:num>
  <w:num w:numId="21">
    <w:abstractNumId w:val="8"/>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C80"/>
    <w:rsid w:val="0000154E"/>
    <w:rsid w:val="00013884"/>
    <w:rsid w:val="00015177"/>
    <w:rsid w:val="00021F52"/>
    <w:rsid w:val="00024E3D"/>
    <w:rsid w:val="0003134E"/>
    <w:rsid w:val="000438BC"/>
    <w:rsid w:val="0004522B"/>
    <w:rsid w:val="00064FB6"/>
    <w:rsid w:val="0007118A"/>
    <w:rsid w:val="00074C09"/>
    <w:rsid w:val="00074F9E"/>
    <w:rsid w:val="0007615B"/>
    <w:rsid w:val="00084F57"/>
    <w:rsid w:val="00087A39"/>
    <w:rsid w:val="00092483"/>
    <w:rsid w:val="00092D4A"/>
    <w:rsid w:val="0009343F"/>
    <w:rsid w:val="000A3E60"/>
    <w:rsid w:val="000C62F9"/>
    <w:rsid w:val="000D60A9"/>
    <w:rsid w:val="000D6E4A"/>
    <w:rsid w:val="000E262F"/>
    <w:rsid w:val="000E4820"/>
    <w:rsid w:val="000F5DC6"/>
    <w:rsid w:val="001023B4"/>
    <w:rsid w:val="00132AC5"/>
    <w:rsid w:val="00151A00"/>
    <w:rsid w:val="00153099"/>
    <w:rsid w:val="001652FD"/>
    <w:rsid w:val="001659C4"/>
    <w:rsid w:val="001662E6"/>
    <w:rsid w:val="00174C51"/>
    <w:rsid w:val="00177D03"/>
    <w:rsid w:val="00193E98"/>
    <w:rsid w:val="001A02B7"/>
    <w:rsid w:val="001A723A"/>
    <w:rsid w:val="001B3666"/>
    <w:rsid w:val="001B4C5C"/>
    <w:rsid w:val="001C2AED"/>
    <w:rsid w:val="001C2E46"/>
    <w:rsid w:val="001D64C6"/>
    <w:rsid w:val="001D660A"/>
    <w:rsid w:val="001D77E1"/>
    <w:rsid w:val="001E0552"/>
    <w:rsid w:val="001E2776"/>
    <w:rsid w:val="001F0062"/>
    <w:rsid w:val="001F181C"/>
    <w:rsid w:val="001F7F19"/>
    <w:rsid w:val="00200D38"/>
    <w:rsid w:val="002011A0"/>
    <w:rsid w:val="0020347B"/>
    <w:rsid w:val="002137F6"/>
    <w:rsid w:val="00224499"/>
    <w:rsid w:val="00237596"/>
    <w:rsid w:val="00252C3E"/>
    <w:rsid w:val="00255A7F"/>
    <w:rsid w:val="00261C65"/>
    <w:rsid w:val="00270088"/>
    <w:rsid w:val="0027118E"/>
    <w:rsid w:val="00272885"/>
    <w:rsid w:val="00272A76"/>
    <w:rsid w:val="002741F9"/>
    <w:rsid w:val="00274FD2"/>
    <w:rsid w:val="00282FBA"/>
    <w:rsid w:val="002831D6"/>
    <w:rsid w:val="00286BE1"/>
    <w:rsid w:val="002A05C6"/>
    <w:rsid w:val="002A55E1"/>
    <w:rsid w:val="002A6741"/>
    <w:rsid w:val="002A764B"/>
    <w:rsid w:val="002B7415"/>
    <w:rsid w:val="002C3B07"/>
    <w:rsid w:val="002C589E"/>
    <w:rsid w:val="00303B0C"/>
    <w:rsid w:val="00305708"/>
    <w:rsid w:val="00314A76"/>
    <w:rsid w:val="00321C69"/>
    <w:rsid w:val="00323B59"/>
    <w:rsid w:val="003325CA"/>
    <w:rsid w:val="003357F8"/>
    <w:rsid w:val="0035042F"/>
    <w:rsid w:val="0035502D"/>
    <w:rsid w:val="00356698"/>
    <w:rsid w:val="00361BBC"/>
    <w:rsid w:val="00363B76"/>
    <w:rsid w:val="0036651A"/>
    <w:rsid w:val="003718F4"/>
    <w:rsid w:val="00371B8E"/>
    <w:rsid w:val="00384F1D"/>
    <w:rsid w:val="00385776"/>
    <w:rsid w:val="0039510E"/>
    <w:rsid w:val="003A42DD"/>
    <w:rsid w:val="003A7DAC"/>
    <w:rsid w:val="003B2DE4"/>
    <w:rsid w:val="003B5629"/>
    <w:rsid w:val="003B60A1"/>
    <w:rsid w:val="003C0315"/>
    <w:rsid w:val="003C0586"/>
    <w:rsid w:val="003E3B1C"/>
    <w:rsid w:val="003F1E8C"/>
    <w:rsid w:val="003F33E2"/>
    <w:rsid w:val="004042AC"/>
    <w:rsid w:val="00417DAE"/>
    <w:rsid w:val="00421202"/>
    <w:rsid w:val="004218EC"/>
    <w:rsid w:val="004235C0"/>
    <w:rsid w:val="00424B1D"/>
    <w:rsid w:val="00425AA0"/>
    <w:rsid w:val="00427905"/>
    <w:rsid w:val="00437910"/>
    <w:rsid w:val="00441BBD"/>
    <w:rsid w:val="004468B8"/>
    <w:rsid w:val="00453F0A"/>
    <w:rsid w:val="0046212F"/>
    <w:rsid w:val="00472F7D"/>
    <w:rsid w:val="00486D38"/>
    <w:rsid w:val="004875FE"/>
    <w:rsid w:val="00492941"/>
    <w:rsid w:val="004C0E5D"/>
    <w:rsid w:val="004C2C33"/>
    <w:rsid w:val="004E18B6"/>
    <w:rsid w:val="004E2370"/>
    <w:rsid w:val="004F051B"/>
    <w:rsid w:val="004F430D"/>
    <w:rsid w:val="004F5260"/>
    <w:rsid w:val="00503138"/>
    <w:rsid w:val="00510863"/>
    <w:rsid w:val="00511643"/>
    <w:rsid w:val="00513376"/>
    <w:rsid w:val="00532AEF"/>
    <w:rsid w:val="0053510E"/>
    <w:rsid w:val="00535B3B"/>
    <w:rsid w:val="005400E6"/>
    <w:rsid w:val="00547DB4"/>
    <w:rsid w:val="005508D3"/>
    <w:rsid w:val="005544E2"/>
    <w:rsid w:val="00555D8A"/>
    <w:rsid w:val="00557263"/>
    <w:rsid w:val="00560BFD"/>
    <w:rsid w:val="00577146"/>
    <w:rsid w:val="005816B1"/>
    <w:rsid w:val="00587471"/>
    <w:rsid w:val="00597DA6"/>
    <w:rsid w:val="005A2665"/>
    <w:rsid w:val="005A6531"/>
    <w:rsid w:val="005B53AB"/>
    <w:rsid w:val="005C1659"/>
    <w:rsid w:val="005D001B"/>
    <w:rsid w:val="005E14E8"/>
    <w:rsid w:val="005F2436"/>
    <w:rsid w:val="005F57DB"/>
    <w:rsid w:val="006047AB"/>
    <w:rsid w:val="00606A26"/>
    <w:rsid w:val="00613880"/>
    <w:rsid w:val="00615539"/>
    <w:rsid w:val="006311B8"/>
    <w:rsid w:val="006327AF"/>
    <w:rsid w:val="00633A52"/>
    <w:rsid w:val="00635507"/>
    <w:rsid w:val="00645BCE"/>
    <w:rsid w:val="006510DC"/>
    <w:rsid w:val="00655A83"/>
    <w:rsid w:val="006562A0"/>
    <w:rsid w:val="00663FC5"/>
    <w:rsid w:val="006645A3"/>
    <w:rsid w:val="00670FB3"/>
    <w:rsid w:val="006749B8"/>
    <w:rsid w:val="0067763E"/>
    <w:rsid w:val="00680D43"/>
    <w:rsid w:val="0068129C"/>
    <w:rsid w:val="006924A5"/>
    <w:rsid w:val="00692DD7"/>
    <w:rsid w:val="007066A2"/>
    <w:rsid w:val="00707482"/>
    <w:rsid w:val="007075B4"/>
    <w:rsid w:val="00725800"/>
    <w:rsid w:val="00731BA2"/>
    <w:rsid w:val="00742420"/>
    <w:rsid w:val="00744192"/>
    <w:rsid w:val="00751482"/>
    <w:rsid w:val="0076368F"/>
    <w:rsid w:val="007640EE"/>
    <w:rsid w:val="00776BB2"/>
    <w:rsid w:val="00780002"/>
    <w:rsid w:val="00781481"/>
    <w:rsid w:val="00785A12"/>
    <w:rsid w:val="00785B6C"/>
    <w:rsid w:val="00792EF6"/>
    <w:rsid w:val="007A1A42"/>
    <w:rsid w:val="007B040F"/>
    <w:rsid w:val="007C007A"/>
    <w:rsid w:val="007C1410"/>
    <w:rsid w:val="007C5ABF"/>
    <w:rsid w:val="007C772F"/>
    <w:rsid w:val="007D2D2F"/>
    <w:rsid w:val="007D543E"/>
    <w:rsid w:val="007D5B1B"/>
    <w:rsid w:val="007E119C"/>
    <w:rsid w:val="007F35D5"/>
    <w:rsid w:val="00822CC0"/>
    <w:rsid w:val="008243BA"/>
    <w:rsid w:val="008264B9"/>
    <w:rsid w:val="0082687F"/>
    <w:rsid w:val="008309A9"/>
    <w:rsid w:val="00836C80"/>
    <w:rsid w:val="00845078"/>
    <w:rsid w:val="00857BFF"/>
    <w:rsid w:val="00860602"/>
    <w:rsid w:val="00872EC9"/>
    <w:rsid w:val="00873F53"/>
    <w:rsid w:val="00876A71"/>
    <w:rsid w:val="008813B2"/>
    <w:rsid w:val="008A0343"/>
    <w:rsid w:val="008A1067"/>
    <w:rsid w:val="008B6BD8"/>
    <w:rsid w:val="008D2C56"/>
    <w:rsid w:val="008D783C"/>
    <w:rsid w:val="008F113B"/>
    <w:rsid w:val="009139F9"/>
    <w:rsid w:val="00931036"/>
    <w:rsid w:val="009334E2"/>
    <w:rsid w:val="009438BB"/>
    <w:rsid w:val="009561E8"/>
    <w:rsid w:val="009562FD"/>
    <w:rsid w:val="00964EA2"/>
    <w:rsid w:val="0096785B"/>
    <w:rsid w:val="009720F7"/>
    <w:rsid w:val="0097546A"/>
    <w:rsid w:val="00982974"/>
    <w:rsid w:val="00994E28"/>
    <w:rsid w:val="00995FFE"/>
    <w:rsid w:val="00996565"/>
    <w:rsid w:val="009A5501"/>
    <w:rsid w:val="009B647C"/>
    <w:rsid w:val="009C0585"/>
    <w:rsid w:val="009C2FC9"/>
    <w:rsid w:val="009C52F2"/>
    <w:rsid w:val="009C674B"/>
    <w:rsid w:val="009C7D7C"/>
    <w:rsid w:val="009D4792"/>
    <w:rsid w:val="00A10F02"/>
    <w:rsid w:val="00A13567"/>
    <w:rsid w:val="00A1751B"/>
    <w:rsid w:val="00A3504F"/>
    <w:rsid w:val="00A35952"/>
    <w:rsid w:val="00A416AF"/>
    <w:rsid w:val="00A50157"/>
    <w:rsid w:val="00A50C0D"/>
    <w:rsid w:val="00A5227F"/>
    <w:rsid w:val="00A55B26"/>
    <w:rsid w:val="00A575A4"/>
    <w:rsid w:val="00A625A5"/>
    <w:rsid w:val="00A723F8"/>
    <w:rsid w:val="00A902E2"/>
    <w:rsid w:val="00AB1617"/>
    <w:rsid w:val="00AB5D43"/>
    <w:rsid w:val="00AD1C50"/>
    <w:rsid w:val="00AE5045"/>
    <w:rsid w:val="00AE7941"/>
    <w:rsid w:val="00AF0D00"/>
    <w:rsid w:val="00B012CF"/>
    <w:rsid w:val="00B0165A"/>
    <w:rsid w:val="00B038BE"/>
    <w:rsid w:val="00B214FF"/>
    <w:rsid w:val="00B22717"/>
    <w:rsid w:val="00B31392"/>
    <w:rsid w:val="00B42485"/>
    <w:rsid w:val="00B515A8"/>
    <w:rsid w:val="00B77D9E"/>
    <w:rsid w:val="00B8550C"/>
    <w:rsid w:val="00B866AB"/>
    <w:rsid w:val="00B90773"/>
    <w:rsid w:val="00BA0682"/>
    <w:rsid w:val="00BB3119"/>
    <w:rsid w:val="00BB7878"/>
    <w:rsid w:val="00BC5EAC"/>
    <w:rsid w:val="00BD3389"/>
    <w:rsid w:val="00BD46E5"/>
    <w:rsid w:val="00BE5DA6"/>
    <w:rsid w:val="00C04A15"/>
    <w:rsid w:val="00C20B06"/>
    <w:rsid w:val="00C219EE"/>
    <w:rsid w:val="00C312C6"/>
    <w:rsid w:val="00C521A0"/>
    <w:rsid w:val="00C72A0E"/>
    <w:rsid w:val="00C76B63"/>
    <w:rsid w:val="00C842A5"/>
    <w:rsid w:val="00C878A1"/>
    <w:rsid w:val="00C9485D"/>
    <w:rsid w:val="00CB15AD"/>
    <w:rsid w:val="00CC2C0C"/>
    <w:rsid w:val="00CC34C3"/>
    <w:rsid w:val="00CD2970"/>
    <w:rsid w:val="00CD6FB2"/>
    <w:rsid w:val="00CE11C5"/>
    <w:rsid w:val="00CE1651"/>
    <w:rsid w:val="00D03832"/>
    <w:rsid w:val="00D06207"/>
    <w:rsid w:val="00D35A03"/>
    <w:rsid w:val="00D4086B"/>
    <w:rsid w:val="00D617BC"/>
    <w:rsid w:val="00D62A2F"/>
    <w:rsid w:val="00D8448F"/>
    <w:rsid w:val="00D86164"/>
    <w:rsid w:val="00D97A02"/>
    <w:rsid w:val="00DA3794"/>
    <w:rsid w:val="00DB1E43"/>
    <w:rsid w:val="00DB6B06"/>
    <w:rsid w:val="00DB7A44"/>
    <w:rsid w:val="00DB7D91"/>
    <w:rsid w:val="00DC19B3"/>
    <w:rsid w:val="00DC6A8D"/>
    <w:rsid w:val="00DD4613"/>
    <w:rsid w:val="00DD6A14"/>
    <w:rsid w:val="00DE1357"/>
    <w:rsid w:val="00DE755B"/>
    <w:rsid w:val="00DF0901"/>
    <w:rsid w:val="00E00E29"/>
    <w:rsid w:val="00E065F0"/>
    <w:rsid w:val="00E06869"/>
    <w:rsid w:val="00E12AAA"/>
    <w:rsid w:val="00E13272"/>
    <w:rsid w:val="00E1500A"/>
    <w:rsid w:val="00E16260"/>
    <w:rsid w:val="00E21E5F"/>
    <w:rsid w:val="00E2322C"/>
    <w:rsid w:val="00E245E4"/>
    <w:rsid w:val="00E25FC5"/>
    <w:rsid w:val="00E325F1"/>
    <w:rsid w:val="00E3282B"/>
    <w:rsid w:val="00E34CF5"/>
    <w:rsid w:val="00E3639B"/>
    <w:rsid w:val="00E4324A"/>
    <w:rsid w:val="00E51FAE"/>
    <w:rsid w:val="00E5243C"/>
    <w:rsid w:val="00E5363A"/>
    <w:rsid w:val="00E569E3"/>
    <w:rsid w:val="00E63F14"/>
    <w:rsid w:val="00E8042D"/>
    <w:rsid w:val="00E912FE"/>
    <w:rsid w:val="00E92D23"/>
    <w:rsid w:val="00E95841"/>
    <w:rsid w:val="00E961A6"/>
    <w:rsid w:val="00EA6EB2"/>
    <w:rsid w:val="00EB299D"/>
    <w:rsid w:val="00ED073F"/>
    <w:rsid w:val="00ED0B00"/>
    <w:rsid w:val="00ED2ED4"/>
    <w:rsid w:val="00EE3153"/>
    <w:rsid w:val="00EF23A2"/>
    <w:rsid w:val="00F01115"/>
    <w:rsid w:val="00F05044"/>
    <w:rsid w:val="00F1302B"/>
    <w:rsid w:val="00F218B7"/>
    <w:rsid w:val="00F244D9"/>
    <w:rsid w:val="00F301F9"/>
    <w:rsid w:val="00F42B41"/>
    <w:rsid w:val="00F4400F"/>
    <w:rsid w:val="00F63E95"/>
    <w:rsid w:val="00F7286E"/>
    <w:rsid w:val="00F757BB"/>
    <w:rsid w:val="00F8271B"/>
    <w:rsid w:val="00F82B3D"/>
    <w:rsid w:val="00F83E57"/>
    <w:rsid w:val="00F84FC8"/>
    <w:rsid w:val="00F852F8"/>
    <w:rsid w:val="00FB0064"/>
    <w:rsid w:val="00FB1988"/>
    <w:rsid w:val="00FB7FCA"/>
    <w:rsid w:val="00FC1FA7"/>
    <w:rsid w:val="00FC4598"/>
    <w:rsid w:val="00FD530F"/>
    <w:rsid w:val="00FD56BC"/>
    <w:rsid w:val="00FE3FBF"/>
    <w:rsid w:val="00FF1E67"/>
    <w:rsid w:val="00FF1F7F"/>
    <w:rsid w:val="00FF58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EC3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499"/>
    <w:rPr>
      <w:lang w:val="es-ES_tradnl" w:eastAsia="es-ES"/>
    </w:rPr>
  </w:style>
  <w:style w:type="paragraph" w:styleId="Ttulo1">
    <w:name w:val="heading 1"/>
    <w:basedOn w:val="Normal"/>
    <w:next w:val="Normal"/>
    <w:link w:val="Ttulo1Car"/>
    <w:uiPriority w:val="99"/>
    <w:qFormat/>
    <w:rsid w:val="00224499"/>
    <w:pPr>
      <w:keepNext/>
      <w:jc w:val="center"/>
      <w:outlineLvl w:val="0"/>
    </w:pPr>
    <w:rPr>
      <w:rFonts w:ascii="Arial" w:hAnsi="Arial"/>
      <w:b/>
      <w:sz w:val="24"/>
    </w:rPr>
  </w:style>
  <w:style w:type="paragraph" w:styleId="Ttulo2">
    <w:name w:val="heading 2"/>
    <w:basedOn w:val="Normal"/>
    <w:next w:val="Normal"/>
    <w:link w:val="Ttulo2Car"/>
    <w:uiPriority w:val="99"/>
    <w:qFormat/>
    <w:rsid w:val="00224499"/>
    <w:pPr>
      <w:keepNext/>
      <w:jc w:val="both"/>
      <w:outlineLvl w:val="1"/>
    </w:pPr>
    <w:rPr>
      <w:rFonts w:ascii="Arial" w:hAnsi="Arial"/>
      <w:b/>
    </w:rPr>
  </w:style>
  <w:style w:type="paragraph" w:styleId="Ttulo3">
    <w:name w:val="heading 3"/>
    <w:basedOn w:val="Normal"/>
    <w:next w:val="Normal"/>
    <w:link w:val="Ttulo3Car"/>
    <w:uiPriority w:val="99"/>
    <w:qFormat/>
    <w:rsid w:val="00224499"/>
    <w:pPr>
      <w:keepNext/>
      <w:ind w:right="-568"/>
      <w:jc w:val="both"/>
      <w:outlineLvl w:val="2"/>
    </w:pPr>
    <w:rPr>
      <w:rFonts w:ascii="Arial" w:hAnsi="Arial"/>
      <w:b/>
    </w:rPr>
  </w:style>
  <w:style w:type="paragraph" w:styleId="Ttulo4">
    <w:name w:val="heading 4"/>
    <w:basedOn w:val="Normal"/>
    <w:next w:val="Normal"/>
    <w:link w:val="Ttulo4Car"/>
    <w:uiPriority w:val="99"/>
    <w:qFormat/>
    <w:rsid w:val="00224499"/>
    <w:pPr>
      <w:keepNext/>
      <w:jc w:val="center"/>
      <w:outlineLvl w:val="3"/>
    </w:pPr>
    <w:rPr>
      <w:rFonts w:ascii="Arial" w:hAnsi="Arial"/>
      <w:b/>
      <w:sz w:val="22"/>
    </w:rPr>
  </w:style>
  <w:style w:type="paragraph" w:styleId="Ttulo6">
    <w:name w:val="heading 6"/>
    <w:basedOn w:val="Normal"/>
    <w:next w:val="Normal"/>
    <w:link w:val="Ttulo6Car"/>
    <w:uiPriority w:val="99"/>
    <w:qFormat/>
    <w:rsid w:val="00224499"/>
    <w:pPr>
      <w:keepNext/>
      <w:jc w:val="both"/>
      <w:outlineLvl w:val="5"/>
    </w:pPr>
    <w:rPr>
      <w:rFonts w:ascii="Arial" w:hAnsi="Arial"/>
      <w:b/>
      <w:caps/>
      <w:sz w:val="22"/>
      <w:lang w:val="es-A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3E3B1C"/>
    <w:rPr>
      <w:rFonts w:ascii="Cambria" w:hAnsi="Cambria" w:cs="Times New Roman"/>
      <w:b/>
      <w:bCs/>
      <w:kern w:val="32"/>
      <w:sz w:val="32"/>
      <w:szCs w:val="32"/>
      <w:lang w:val="es-ES_tradnl" w:eastAsia="es-ES"/>
    </w:rPr>
  </w:style>
  <w:style w:type="character" w:customStyle="1" w:styleId="Ttulo2Car">
    <w:name w:val="Título 2 Car"/>
    <w:link w:val="Ttulo2"/>
    <w:uiPriority w:val="99"/>
    <w:semiHidden/>
    <w:locked/>
    <w:rsid w:val="003E3B1C"/>
    <w:rPr>
      <w:rFonts w:ascii="Cambria" w:hAnsi="Cambria" w:cs="Times New Roman"/>
      <w:b/>
      <w:bCs/>
      <w:i/>
      <w:iCs/>
      <w:sz w:val="28"/>
      <w:szCs w:val="28"/>
      <w:lang w:val="es-ES_tradnl" w:eastAsia="es-ES"/>
    </w:rPr>
  </w:style>
  <w:style w:type="character" w:customStyle="1" w:styleId="Ttulo3Car">
    <w:name w:val="Título 3 Car"/>
    <w:link w:val="Ttulo3"/>
    <w:uiPriority w:val="99"/>
    <w:semiHidden/>
    <w:locked/>
    <w:rsid w:val="003E3B1C"/>
    <w:rPr>
      <w:rFonts w:ascii="Cambria" w:hAnsi="Cambria" w:cs="Times New Roman"/>
      <w:b/>
      <w:bCs/>
      <w:sz w:val="26"/>
      <w:szCs w:val="26"/>
      <w:lang w:val="es-ES_tradnl" w:eastAsia="es-ES"/>
    </w:rPr>
  </w:style>
  <w:style w:type="character" w:customStyle="1" w:styleId="Ttulo4Car">
    <w:name w:val="Título 4 Car"/>
    <w:link w:val="Ttulo4"/>
    <w:uiPriority w:val="99"/>
    <w:semiHidden/>
    <w:locked/>
    <w:rsid w:val="003E3B1C"/>
    <w:rPr>
      <w:rFonts w:ascii="Calibri" w:hAnsi="Calibri" w:cs="Times New Roman"/>
      <w:b/>
      <w:bCs/>
      <w:sz w:val="28"/>
      <w:szCs w:val="28"/>
      <w:lang w:val="es-ES_tradnl" w:eastAsia="es-ES"/>
    </w:rPr>
  </w:style>
  <w:style w:type="character" w:customStyle="1" w:styleId="Ttulo6Car">
    <w:name w:val="Título 6 Car"/>
    <w:link w:val="Ttulo6"/>
    <w:uiPriority w:val="99"/>
    <w:semiHidden/>
    <w:locked/>
    <w:rsid w:val="003E3B1C"/>
    <w:rPr>
      <w:rFonts w:ascii="Calibri" w:hAnsi="Calibri" w:cs="Times New Roman"/>
      <w:b/>
      <w:bCs/>
      <w:lang w:val="es-ES_tradnl" w:eastAsia="es-ES"/>
    </w:rPr>
  </w:style>
  <w:style w:type="paragraph" w:styleId="Textoindependiente">
    <w:name w:val="Body Text"/>
    <w:basedOn w:val="Normal"/>
    <w:link w:val="TextoindependienteCar"/>
    <w:uiPriority w:val="99"/>
    <w:rsid w:val="00224499"/>
    <w:pPr>
      <w:jc w:val="both"/>
    </w:pPr>
    <w:rPr>
      <w:rFonts w:ascii="Arial" w:hAnsi="Arial"/>
      <w:b/>
      <w:sz w:val="24"/>
    </w:rPr>
  </w:style>
  <w:style w:type="character" w:customStyle="1" w:styleId="TextoindependienteCar">
    <w:name w:val="Texto independiente Car"/>
    <w:link w:val="Textoindependiente"/>
    <w:uiPriority w:val="99"/>
    <w:semiHidden/>
    <w:locked/>
    <w:rsid w:val="003E3B1C"/>
    <w:rPr>
      <w:rFonts w:cs="Times New Roman"/>
      <w:sz w:val="20"/>
      <w:szCs w:val="20"/>
      <w:lang w:val="es-ES_tradnl" w:eastAsia="es-ES"/>
    </w:rPr>
  </w:style>
  <w:style w:type="paragraph" w:styleId="Mapadeldocumento">
    <w:name w:val="Document Map"/>
    <w:basedOn w:val="Normal"/>
    <w:link w:val="MapadeldocumentoCar"/>
    <w:uiPriority w:val="99"/>
    <w:semiHidden/>
    <w:rsid w:val="00224499"/>
    <w:pPr>
      <w:shd w:val="clear" w:color="auto" w:fill="000080"/>
    </w:pPr>
    <w:rPr>
      <w:rFonts w:ascii="Tahoma" w:hAnsi="Tahoma"/>
    </w:rPr>
  </w:style>
  <w:style w:type="character" w:customStyle="1" w:styleId="MapadeldocumentoCar">
    <w:name w:val="Mapa del documento Car"/>
    <w:link w:val="Mapadeldocumento"/>
    <w:uiPriority w:val="99"/>
    <w:semiHidden/>
    <w:locked/>
    <w:rsid w:val="003E3B1C"/>
    <w:rPr>
      <w:rFonts w:cs="Times New Roman"/>
      <w:sz w:val="2"/>
      <w:lang w:val="es-ES_tradnl" w:eastAsia="es-ES"/>
    </w:rPr>
  </w:style>
  <w:style w:type="paragraph" w:styleId="Sangradetextonormal">
    <w:name w:val="Body Text Indent"/>
    <w:basedOn w:val="Normal"/>
    <w:link w:val="SangradetextonormalCar"/>
    <w:uiPriority w:val="99"/>
    <w:rsid w:val="00224499"/>
    <w:pPr>
      <w:ind w:left="709" w:hanging="709"/>
      <w:jc w:val="both"/>
    </w:pPr>
    <w:rPr>
      <w:rFonts w:ascii="Arial" w:hAnsi="Arial"/>
      <w:sz w:val="22"/>
    </w:rPr>
  </w:style>
  <w:style w:type="character" w:customStyle="1" w:styleId="SangradetextonormalCar">
    <w:name w:val="Sangría de texto normal Car"/>
    <w:link w:val="Sangradetextonormal"/>
    <w:uiPriority w:val="99"/>
    <w:semiHidden/>
    <w:locked/>
    <w:rsid w:val="003E3B1C"/>
    <w:rPr>
      <w:rFonts w:cs="Times New Roman"/>
      <w:sz w:val="20"/>
      <w:szCs w:val="20"/>
      <w:lang w:val="es-ES_tradnl" w:eastAsia="es-ES"/>
    </w:rPr>
  </w:style>
  <w:style w:type="paragraph" w:styleId="Sangra2detindependiente">
    <w:name w:val="Body Text Indent 2"/>
    <w:basedOn w:val="Normal"/>
    <w:link w:val="Sangra2detindependienteCar"/>
    <w:uiPriority w:val="99"/>
    <w:rsid w:val="00224499"/>
    <w:pPr>
      <w:ind w:left="709"/>
      <w:jc w:val="both"/>
    </w:pPr>
    <w:rPr>
      <w:rFonts w:ascii="Arial" w:hAnsi="Arial"/>
      <w:sz w:val="22"/>
    </w:rPr>
  </w:style>
  <w:style w:type="character" w:customStyle="1" w:styleId="Sangra2detindependienteCar">
    <w:name w:val="Sangría 2 de t. independiente Car"/>
    <w:link w:val="Sangra2detindependiente"/>
    <w:uiPriority w:val="99"/>
    <w:semiHidden/>
    <w:locked/>
    <w:rsid w:val="003E3B1C"/>
    <w:rPr>
      <w:rFonts w:cs="Times New Roman"/>
      <w:sz w:val="20"/>
      <w:szCs w:val="20"/>
      <w:lang w:val="es-ES_tradnl" w:eastAsia="es-ES"/>
    </w:rPr>
  </w:style>
  <w:style w:type="paragraph" w:styleId="Textoindependiente3">
    <w:name w:val="Body Text 3"/>
    <w:basedOn w:val="Normal"/>
    <w:link w:val="Textoindependiente3Car"/>
    <w:uiPriority w:val="99"/>
    <w:rsid w:val="00224499"/>
    <w:pPr>
      <w:jc w:val="both"/>
    </w:pPr>
    <w:rPr>
      <w:sz w:val="24"/>
      <w:lang w:val="es-ES"/>
    </w:rPr>
  </w:style>
  <w:style w:type="character" w:customStyle="1" w:styleId="Textoindependiente3Car">
    <w:name w:val="Texto independiente 3 Car"/>
    <w:link w:val="Textoindependiente3"/>
    <w:uiPriority w:val="99"/>
    <w:semiHidden/>
    <w:locked/>
    <w:rsid w:val="003E3B1C"/>
    <w:rPr>
      <w:rFonts w:cs="Times New Roman"/>
      <w:sz w:val="16"/>
      <w:szCs w:val="16"/>
      <w:lang w:val="es-ES_tradnl" w:eastAsia="es-ES"/>
    </w:rPr>
  </w:style>
  <w:style w:type="paragraph" w:styleId="TDC1">
    <w:name w:val="toc 1"/>
    <w:basedOn w:val="Normal"/>
    <w:next w:val="Normal"/>
    <w:autoRedefine/>
    <w:uiPriority w:val="99"/>
    <w:semiHidden/>
    <w:rsid w:val="00224499"/>
    <w:pPr>
      <w:spacing w:before="360"/>
    </w:pPr>
    <w:rPr>
      <w:rFonts w:ascii="Arial" w:hAnsi="Arial"/>
      <w:b/>
      <w:caps/>
      <w:sz w:val="24"/>
    </w:rPr>
  </w:style>
  <w:style w:type="paragraph" w:styleId="TDC2">
    <w:name w:val="toc 2"/>
    <w:basedOn w:val="Normal"/>
    <w:next w:val="Normal"/>
    <w:autoRedefine/>
    <w:uiPriority w:val="99"/>
    <w:semiHidden/>
    <w:rsid w:val="00224499"/>
    <w:pPr>
      <w:spacing w:before="240"/>
    </w:pPr>
    <w:rPr>
      <w:b/>
    </w:rPr>
  </w:style>
  <w:style w:type="paragraph" w:styleId="TDC3">
    <w:name w:val="toc 3"/>
    <w:basedOn w:val="Normal"/>
    <w:next w:val="Normal"/>
    <w:autoRedefine/>
    <w:uiPriority w:val="99"/>
    <w:semiHidden/>
    <w:rsid w:val="00224499"/>
    <w:pPr>
      <w:ind w:left="200"/>
    </w:pPr>
  </w:style>
  <w:style w:type="paragraph" w:styleId="TDC4">
    <w:name w:val="toc 4"/>
    <w:basedOn w:val="Normal"/>
    <w:next w:val="Normal"/>
    <w:autoRedefine/>
    <w:uiPriority w:val="99"/>
    <w:semiHidden/>
    <w:rsid w:val="00224499"/>
    <w:pPr>
      <w:ind w:left="400"/>
    </w:pPr>
  </w:style>
  <w:style w:type="paragraph" w:styleId="TDC5">
    <w:name w:val="toc 5"/>
    <w:basedOn w:val="Normal"/>
    <w:next w:val="Normal"/>
    <w:autoRedefine/>
    <w:uiPriority w:val="99"/>
    <w:semiHidden/>
    <w:rsid w:val="00224499"/>
    <w:pPr>
      <w:ind w:left="600"/>
    </w:pPr>
  </w:style>
  <w:style w:type="paragraph" w:styleId="TDC6">
    <w:name w:val="toc 6"/>
    <w:basedOn w:val="Normal"/>
    <w:next w:val="Normal"/>
    <w:autoRedefine/>
    <w:uiPriority w:val="99"/>
    <w:semiHidden/>
    <w:rsid w:val="00224499"/>
    <w:pPr>
      <w:ind w:left="800"/>
    </w:pPr>
  </w:style>
  <w:style w:type="paragraph" w:styleId="TDC7">
    <w:name w:val="toc 7"/>
    <w:basedOn w:val="Normal"/>
    <w:next w:val="Normal"/>
    <w:autoRedefine/>
    <w:uiPriority w:val="99"/>
    <w:semiHidden/>
    <w:rsid w:val="00224499"/>
    <w:pPr>
      <w:ind w:left="1000"/>
    </w:pPr>
  </w:style>
  <w:style w:type="paragraph" w:styleId="TDC8">
    <w:name w:val="toc 8"/>
    <w:basedOn w:val="Normal"/>
    <w:next w:val="Normal"/>
    <w:autoRedefine/>
    <w:uiPriority w:val="99"/>
    <w:semiHidden/>
    <w:rsid w:val="00224499"/>
    <w:pPr>
      <w:ind w:left="1200"/>
    </w:pPr>
  </w:style>
  <w:style w:type="paragraph" w:styleId="TDC9">
    <w:name w:val="toc 9"/>
    <w:basedOn w:val="Normal"/>
    <w:next w:val="Normal"/>
    <w:autoRedefine/>
    <w:uiPriority w:val="99"/>
    <w:semiHidden/>
    <w:rsid w:val="00224499"/>
    <w:pPr>
      <w:ind w:left="1400"/>
    </w:pPr>
  </w:style>
  <w:style w:type="paragraph" w:styleId="Piedepgina">
    <w:name w:val="footer"/>
    <w:basedOn w:val="Normal"/>
    <w:link w:val="PiedepginaCar"/>
    <w:uiPriority w:val="99"/>
    <w:rsid w:val="00224499"/>
    <w:pPr>
      <w:tabs>
        <w:tab w:val="center" w:pos="4252"/>
        <w:tab w:val="right" w:pos="8504"/>
      </w:tabs>
    </w:pPr>
  </w:style>
  <w:style w:type="character" w:customStyle="1" w:styleId="PiedepginaCar">
    <w:name w:val="Pie de página Car"/>
    <w:link w:val="Piedepgina"/>
    <w:uiPriority w:val="99"/>
    <w:semiHidden/>
    <w:locked/>
    <w:rsid w:val="003E3B1C"/>
    <w:rPr>
      <w:rFonts w:cs="Times New Roman"/>
      <w:sz w:val="20"/>
      <w:szCs w:val="20"/>
      <w:lang w:val="es-ES_tradnl" w:eastAsia="es-ES"/>
    </w:rPr>
  </w:style>
  <w:style w:type="character" w:styleId="Nmerodepgina">
    <w:name w:val="page number"/>
    <w:uiPriority w:val="99"/>
    <w:rsid w:val="00224499"/>
    <w:rPr>
      <w:rFonts w:cs="Times New Roman"/>
    </w:rPr>
  </w:style>
  <w:style w:type="paragraph" w:styleId="Encabezado">
    <w:name w:val="header"/>
    <w:basedOn w:val="Normal"/>
    <w:link w:val="EncabezadoCar"/>
    <w:uiPriority w:val="99"/>
    <w:rsid w:val="00224499"/>
    <w:pPr>
      <w:tabs>
        <w:tab w:val="center" w:pos="4419"/>
        <w:tab w:val="right" w:pos="8838"/>
      </w:tabs>
    </w:pPr>
  </w:style>
  <w:style w:type="character" w:customStyle="1" w:styleId="EncabezadoCar">
    <w:name w:val="Encabezado Car"/>
    <w:link w:val="Encabezado"/>
    <w:uiPriority w:val="99"/>
    <w:semiHidden/>
    <w:locked/>
    <w:rsid w:val="003E3B1C"/>
    <w:rPr>
      <w:rFonts w:cs="Times New Roman"/>
      <w:sz w:val="20"/>
      <w:szCs w:val="20"/>
      <w:lang w:val="es-ES_tradnl" w:eastAsia="es-ES"/>
    </w:rPr>
  </w:style>
  <w:style w:type="paragraph" w:styleId="Sangra3detindependiente">
    <w:name w:val="Body Text Indent 3"/>
    <w:basedOn w:val="Normal"/>
    <w:link w:val="Sangra3detindependienteCar"/>
    <w:uiPriority w:val="99"/>
    <w:rsid w:val="00224499"/>
    <w:pPr>
      <w:ind w:left="567" w:hanging="567"/>
      <w:jc w:val="center"/>
    </w:pPr>
    <w:rPr>
      <w:rFonts w:ascii="Arial" w:hAnsi="Arial" w:cs="Arial"/>
      <w:b/>
      <w:i/>
      <w:iCs/>
      <w:sz w:val="22"/>
      <w:u w:val="single"/>
    </w:rPr>
  </w:style>
  <w:style w:type="character" w:customStyle="1" w:styleId="Sangra3detindependienteCar">
    <w:name w:val="Sangría 3 de t. independiente Car"/>
    <w:link w:val="Sangra3detindependiente"/>
    <w:uiPriority w:val="99"/>
    <w:semiHidden/>
    <w:locked/>
    <w:rsid w:val="003E3B1C"/>
    <w:rPr>
      <w:rFonts w:cs="Times New Roman"/>
      <w:sz w:val="16"/>
      <w:szCs w:val="16"/>
      <w:lang w:val="es-ES_tradnl" w:eastAsia="es-ES"/>
    </w:rPr>
  </w:style>
  <w:style w:type="paragraph" w:styleId="Textoindependiente2">
    <w:name w:val="Body Text 2"/>
    <w:basedOn w:val="Normal"/>
    <w:link w:val="Textoindependiente2Car"/>
    <w:uiPriority w:val="99"/>
    <w:rsid w:val="00224499"/>
    <w:pPr>
      <w:jc w:val="both"/>
    </w:pPr>
    <w:rPr>
      <w:rFonts w:ascii="Arial" w:hAnsi="Arial" w:cs="Arial"/>
      <w:sz w:val="22"/>
    </w:rPr>
  </w:style>
  <w:style w:type="character" w:customStyle="1" w:styleId="Textoindependiente2Car">
    <w:name w:val="Texto independiente 2 Car"/>
    <w:link w:val="Textoindependiente2"/>
    <w:uiPriority w:val="99"/>
    <w:semiHidden/>
    <w:locked/>
    <w:rsid w:val="003E3B1C"/>
    <w:rPr>
      <w:rFonts w:cs="Times New Roman"/>
      <w:sz w:val="20"/>
      <w:szCs w:val="20"/>
      <w:lang w:val="es-ES_tradnl" w:eastAsia="es-ES"/>
    </w:rPr>
  </w:style>
  <w:style w:type="table" w:styleId="Tablaconcuadrcula">
    <w:name w:val="Table Grid"/>
    <w:basedOn w:val="Tablanormal"/>
    <w:uiPriority w:val="99"/>
    <w:rsid w:val="00B51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E13272"/>
    <w:rPr>
      <w:rFonts w:ascii="Tahoma" w:hAnsi="Tahoma" w:cs="Tahoma"/>
      <w:sz w:val="16"/>
      <w:szCs w:val="16"/>
    </w:rPr>
  </w:style>
  <w:style w:type="character" w:customStyle="1" w:styleId="TextodegloboCar">
    <w:name w:val="Texto de globo Car"/>
    <w:link w:val="Textodeglobo"/>
    <w:uiPriority w:val="99"/>
    <w:semiHidden/>
    <w:locked/>
    <w:rsid w:val="003E3B1C"/>
    <w:rPr>
      <w:rFonts w:cs="Times New Roman"/>
      <w:sz w:val="2"/>
      <w:lang w:val="es-ES_tradnl" w:eastAsia="es-ES"/>
    </w:rPr>
  </w:style>
  <w:style w:type="paragraph" w:styleId="Prrafodelista">
    <w:name w:val="List Paragraph"/>
    <w:basedOn w:val="Normal"/>
    <w:uiPriority w:val="99"/>
    <w:qFormat/>
    <w:rsid w:val="0035042F"/>
    <w:pPr>
      <w:spacing w:after="200" w:line="276" w:lineRule="auto"/>
      <w:ind w:left="720"/>
    </w:pPr>
    <w:rPr>
      <w:rFonts w:ascii="Calibri" w:hAnsi="Calibri"/>
      <w:sz w:val="22"/>
      <w:szCs w:val="22"/>
      <w:lang w:val="es-MX" w:eastAsia="en-US"/>
    </w:rPr>
  </w:style>
  <w:style w:type="paragraph" w:styleId="Ttulo">
    <w:name w:val="Title"/>
    <w:basedOn w:val="Normal"/>
    <w:link w:val="TtuloCar"/>
    <w:uiPriority w:val="99"/>
    <w:qFormat/>
    <w:locked/>
    <w:rsid w:val="0035042F"/>
    <w:pPr>
      <w:jc w:val="center"/>
    </w:pPr>
    <w:rPr>
      <w:rFonts w:ascii="Arial" w:hAnsi="Arial" w:cs="Arial"/>
      <w:b/>
      <w:bCs/>
      <w:sz w:val="24"/>
      <w:szCs w:val="22"/>
      <w:lang w:val="es-MX"/>
    </w:rPr>
  </w:style>
  <w:style w:type="character" w:customStyle="1" w:styleId="TitleChar">
    <w:name w:val="Title Char"/>
    <w:uiPriority w:val="99"/>
    <w:locked/>
    <w:rsid w:val="00E5363A"/>
    <w:rPr>
      <w:rFonts w:ascii="Cambria" w:hAnsi="Cambria" w:cs="Times New Roman"/>
      <w:b/>
      <w:bCs/>
      <w:kern w:val="28"/>
      <w:sz w:val="32"/>
      <w:szCs w:val="32"/>
      <w:lang w:val="es-ES_tradnl" w:eastAsia="es-ES"/>
    </w:rPr>
  </w:style>
  <w:style w:type="character" w:customStyle="1" w:styleId="TtuloCar">
    <w:name w:val="Título Car"/>
    <w:link w:val="Ttulo"/>
    <w:uiPriority w:val="99"/>
    <w:locked/>
    <w:rsid w:val="0035042F"/>
    <w:rPr>
      <w:rFonts w:ascii="Arial" w:hAnsi="Arial" w:cs="Arial"/>
      <w:b/>
      <w:bCs/>
      <w:sz w:val="22"/>
      <w:szCs w:val="22"/>
      <w:lang w:val="es-MX" w:eastAsia="es-ES" w:bidi="ar-SA"/>
    </w:rPr>
  </w:style>
  <w:style w:type="paragraph" w:customStyle="1" w:styleId="Prrafodelista1">
    <w:name w:val="Párrafo de lista1"/>
    <w:basedOn w:val="Normal"/>
    <w:uiPriority w:val="99"/>
    <w:rsid w:val="00F05044"/>
    <w:pPr>
      <w:spacing w:after="200" w:line="276" w:lineRule="auto"/>
      <w:ind w:left="720"/>
    </w:pPr>
    <w:rPr>
      <w:rFonts w:ascii="Calibri" w:hAnsi="Calibri"/>
      <w:sz w:val="22"/>
      <w:szCs w:val="22"/>
      <w:lang w:val="es-MX"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499"/>
    <w:rPr>
      <w:lang w:val="es-ES_tradnl" w:eastAsia="es-ES"/>
    </w:rPr>
  </w:style>
  <w:style w:type="paragraph" w:styleId="Ttulo1">
    <w:name w:val="heading 1"/>
    <w:basedOn w:val="Normal"/>
    <w:next w:val="Normal"/>
    <w:link w:val="Ttulo1Car"/>
    <w:uiPriority w:val="99"/>
    <w:qFormat/>
    <w:rsid w:val="00224499"/>
    <w:pPr>
      <w:keepNext/>
      <w:jc w:val="center"/>
      <w:outlineLvl w:val="0"/>
    </w:pPr>
    <w:rPr>
      <w:rFonts w:ascii="Arial" w:hAnsi="Arial"/>
      <w:b/>
      <w:sz w:val="24"/>
    </w:rPr>
  </w:style>
  <w:style w:type="paragraph" w:styleId="Ttulo2">
    <w:name w:val="heading 2"/>
    <w:basedOn w:val="Normal"/>
    <w:next w:val="Normal"/>
    <w:link w:val="Ttulo2Car"/>
    <w:uiPriority w:val="99"/>
    <w:qFormat/>
    <w:rsid w:val="00224499"/>
    <w:pPr>
      <w:keepNext/>
      <w:jc w:val="both"/>
      <w:outlineLvl w:val="1"/>
    </w:pPr>
    <w:rPr>
      <w:rFonts w:ascii="Arial" w:hAnsi="Arial"/>
      <w:b/>
    </w:rPr>
  </w:style>
  <w:style w:type="paragraph" w:styleId="Ttulo3">
    <w:name w:val="heading 3"/>
    <w:basedOn w:val="Normal"/>
    <w:next w:val="Normal"/>
    <w:link w:val="Ttulo3Car"/>
    <w:uiPriority w:val="99"/>
    <w:qFormat/>
    <w:rsid w:val="00224499"/>
    <w:pPr>
      <w:keepNext/>
      <w:ind w:right="-568"/>
      <w:jc w:val="both"/>
      <w:outlineLvl w:val="2"/>
    </w:pPr>
    <w:rPr>
      <w:rFonts w:ascii="Arial" w:hAnsi="Arial"/>
      <w:b/>
    </w:rPr>
  </w:style>
  <w:style w:type="paragraph" w:styleId="Ttulo4">
    <w:name w:val="heading 4"/>
    <w:basedOn w:val="Normal"/>
    <w:next w:val="Normal"/>
    <w:link w:val="Ttulo4Car"/>
    <w:uiPriority w:val="99"/>
    <w:qFormat/>
    <w:rsid w:val="00224499"/>
    <w:pPr>
      <w:keepNext/>
      <w:jc w:val="center"/>
      <w:outlineLvl w:val="3"/>
    </w:pPr>
    <w:rPr>
      <w:rFonts w:ascii="Arial" w:hAnsi="Arial"/>
      <w:b/>
      <w:sz w:val="22"/>
    </w:rPr>
  </w:style>
  <w:style w:type="paragraph" w:styleId="Ttulo6">
    <w:name w:val="heading 6"/>
    <w:basedOn w:val="Normal"/>
    <w:next w:val="Normal"/>
    <w:link w:val="Ttulo6Car"/>
    <w:uiPriority w:val="99"/>
    <w:qFormat/>
    <w:rsid w:val="00224499"/>
    <w:pPr>
      <w:keepNext/>
      <w:jc w:val="both"/>
      <w:outlineLvl w:val="5"/>
    </w:pPr>
    <w:rPr>
      <w:rFonts w:ascii="Arial" w:hAnsi="Arial"/>
      <w:b/>
      <w:caps/>
      <w:sz w:val="22"/>
      <w:lang w:val="es-A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3E3B1C"/>
    <w:rPr>
      <w:rFonts w:ascii="Cambria" w:hAnsi="Cambria" w:cs="Times New Roman"/>
      <w:b/>
      <w:bCs/>
      <w:kern w:val="32"/>
      <w:sz w:val="32"/>
      <w:szCs w:val="32"/>
      <w:lang w:val="es-ES_tradnl" w:eastAsia="es-ES"/>
    </w:rPr>
  </w:style>
  <w:style w:type="character" w:customStyle="1" w:styleId="Ttulo2Car">
    <w:name w:val="Título 2 Car"/>
    <w:link w:val="Ttulo2"/>
    <w:uiPriority w:val="99"/>
    <w:semiHidden/>
    <w:locked/>
    <w:rsid w:val="003E3B1C"/>
    <w:rPr>
      <w:rFonts w:ascii="Cambria" w:hAnsi="Cambria" w:cs="Times New Roman"/>
      <w:b/>
      <w:bCs/>
      <w:i/>
      <w:iCs/>
      <w:sz w:val="28"/>
      <w:szCs w:val="28"/>
      <w:lang w:val="es-ES_tradnl" w:eastAsia="es-ES"/>
    </w:rPr>
  </w:style>
  <w:style w:type="character" w:customStyle="1" w:styleId="Ttulo3Car">
    <w:name w:val="Título 3 Car"/>
    <w:link w:val="Ttulo3"/>
    <w:uiPriority w:val="99"/>
    <w:semiHidden/>
    <w:locked/>
    <w:rsid w:val="003E3B1C"/>
    <w:rPr>
      <w:rFonts w:ascii="Cambria" w:hAnsi="Cambria" w:cs="Times New Roman"/>
      <w:b/>
      <w:bCs/>
      <w:sz w:val="26"/>
      <w:szCs w:val="26"/>
      <w:lang w:val="es-ES_tradnl" w:eastAsia="es-ES"/>
    </w:rPr>
  </w:style>
  <w:style w:type="character" w:customStyle="1" w:styleId="Ttulo4Car">
    <w:name w:val="Título 4 Car"/>
    <w:link w:val="Ttulo4"/>
    <w:uiPriority w:val="99"/>
    <w:semiHidden/>
    <w:locked/>
    <w:rsid w:val="003E3B1C"/>
    <w:rPr>
      <w:rFonts w:ascii="Calibri" w:hAnsi="Calibri" w:cs="Times New Roman"/>
      <w:b/>
      <w:bCs/>
      <w:sz w:val="28"/>
      <w:szCs w:val="28"/>
      <w:lang w:val="es-ES_tradnl" w:eastAsia="es-ES"/>
    </w:rPr>
  </w:style>
  <w:style w:type="character" w:customStyle="1" w:styleId="Ttulo6Car">
    <w:name w:val="Título 6 Car"/>
    <w:link w:val="Ttulo6"/>
    <w:uiPriority w:val="99"/>
    <w:semiHidden/>
    <w:locked/>
    <w:rsid w:val="003E3B1C"/>
    <w:rPr>
      <w:rFonts w:ascii="Calibri" w:hAnsi="Calibri" w:cs="Times New Roman"/>
      <w:b/>
      <w:bCs/>
      <w:lang w:val="es-ES_tradnl" w:eastAsia="es-ES"/>
    </w:rPr>
  </w:style>
  <w:style w:type="paragraph" w:styleId="Textoindependiente">
    <w:name w:val="Body Text"/>
    <w:basedOn w:val="Normal"/>
    <w:link w:val="TextoindependienteCar"/>
    <w:uiPriority w:val="99"/>
    <w:rsid w:val="00224499"/>
    <w:pPr>
      <w:jc w:val="both"/>
    </w:pPr>
    <w:rPr>
      <w:rFonts w:ascii="Arial" w:hAnsi="Arial"/>
      <w:b/>
      <w:sz w:val="24"/>
    </w:rPr>
  </w:style>
  <w:style w:type="character" w:customStyle="1" w:styleId="TextoindependienteCar">
    <w:name w:val="Texto independiente Car"/>
    <w:link w:val="Textoindependiente"/>
    <w:uiPriority w:val="99"/>
    <w:semiHidden/>
    <w:locked/>
    <w:rsid w:val="003E3B1C"/>
    <w:rPr>
      <w:rFonts w:cs="Times New Roman"/>
      <w:sz w:val="20"/>
      <w:szCs w:val="20"/>
      <w:lang w:val="es-ES_tradnl" w:eastAsia="es-ES"/>
    </w:rPr>
  </w:style>
  <w:style w:type="paragraph" w:styleId="Mapadeldocumento">
    <w:name w:val="Document Map"/>
    <w:basedOn w:val="Normal"/>
    <w:link w:val="MapadeldocumentoCar"/>
    <w:uiPriority w:val="99"/>
    <w:semiHidden/>
    <w:rsid w:val="00224499"/>
    <w:pPr>
      <w:shd w:val="clear" w:color="auto" w:fill="000080"/>
    </w:pPr>
    <w:rPr>
      <w:rFonts w:ascii="Tahoma" w:hAnsi="Tahoma"/>
    </w:rPr>
  </w:style>
  <w:style w:type="character" w:customStyle="1" w:styleId="MapadeldocumentoCar">
    <w:name w:val="Mapa del documento Car"/>
    <w:link w:val="Mapadeldocumento"/>
    <w:uiPriority w:val="99"/>
    <w:semiHidden/>
    <w:locked/>
    <w:rsid w:val="003E3B1C"/>
    <w:rPr>
      <w:rFonts w:cs="Times New Roman"/>
      <w:sz w:val="2"/>
      <w:lang w:val="es-ES_tradnl" w:eastAsia="es-ES"/>
    </w:rPr>
  </w:style>
  <w:style w:type="paragraph" w:styleId="Sangradetextonormal">
    <w:name w:val="Body Text Indent"/>
    <w:basedOn w:val="Normal"/>
    <w:link w:val="SangradetextonormalCar"/>
    <w:uiPriority w:val="99"/>
    <w:rsid w:val="00224499"/>
    <w:pPr>
      <w:ind w:left="709" w:hanging="709"/>
      <w:jc w:val="both"/>
    </w:pPr>
    <w:rPr>
      <w:rFonts w:ascii="Arial" w:hAnsi="Arial"/>
      <w:sz w:val="22"/>
    </w:rPr>
  </w:style>
  <w:style w:type="character" w:customStyle="1" w:styleId="SangradetextonormalCar">
    <w:name w:val="Sangría de texto normal Car"/>
    <w:link w:val="Sangradetextonormal"/>
    <w:uiPriority w:val="99"/>
    <w:semiHidden/>
    <w:locked/>
    <w:rsid w:val="003E3B1C"/>
    <w:rPr>
      <w:rFonts w:cs="Times New Roman"/>
      <w:sz w:val="20"/>
      <w:szCs w:val="20"/>
      <w:lang w:val="es-ES_tradnl" w:eastAsia="es-ES"/>
    </w:rPr>
  </w:style>
  <w:style w:type="paragraph" w:styleId="Sangra2detindependiente">
    <w:name w:val="Body Text Indent 2"/>
    <w:basedOn w:val="Normal"/>
    <w:link w:val="Sangra2detindependienteCar"/>
    <w:uiPriority w:val="99"/>
    <w:rsid w:val="00224499"/>
    <w:pPr>
      <w:ind w:left="709"/>
      <w:jc w:val="both"/>
    </w:pPr>
    <w:rPr>
      <w:rFonts w:ascii="Arial" w:hAnsi="Arial"/>
      <w:sz w:val="22"/>
    </w:rPr>
  </w:style>
  <w:style w:type="character" w:customStyle="1" w:styleId="Sangra2detindependienteCar">
    <w:name w:val="Sangría 2 de t. independiente Car"/>
    <w:link w:val="Sangra2detindependiente"/>
    <w:uiPriority w:val="99"/>
    <w:semiHidden/>
    <w:locked/>
    <w:rsid w:val="003E3B1C"/>
    <w:rPr>
      <w:rFonts w:cs="Times New Roman"/>
      <w:sz w:val="20"/>
      <w:szCs w:val="20"/>
      <w:lang w:val="es-ES_tradnl" w:eastAsia="es-ES"/>
    </w:rPr>
  </w:style>
  <w:style w:type="paragraph" w:styleId="Textoindependiente3">
    <w:name w:val="Body Text 3"/>
    <w:basedOn w:val="Normal"/>
    <w:link w:val="Textoindependiente3Car"/>
    <w:uiPriority w:val="99"/>
    <w:rsid w:val="00224499"/>
    <w:pPr>
      <w:jc w:val="both"/>
    </w:pPr>
    <w:rPr>
      <w:sz w:val="24"/>
      <w:lang w:val="es-ES"/>
    </w:rPr>
  </w:style>
  <w:style w:type="character" w:customStyle="1" w:styleId="Textoindependiente3Car">
    <w:name w:val="Texto independiente 3 Car"/>
    <w:link w:val="Textoindependiente3"/>
    <w:uiPriority w:val="99"/>
    <w:semiHidden/>
    <w:locked/>
    <w:rsid w:val="003E3B1C"/>
    <w:rPr>
      <w:rFonts w:cs="Times New Roman"/>
      <w:sz w:val="16"/>
      <w:szCs w:val="16"/>
      <w:lang w:val="es-ES_tradnl" w:eastAsia="es-ES"/>
    </w:rPr>
  </w:style>
  <w:style w:type="paragraph" w:styleId="TDC1">
    <w:name w:val="toc 1"/>
    <w:basedOn w:val="Normal"/>
    <w:next w:val="Normal"/>
    <w:autoRedefine/>
    <w:uiPriority w:val="99"/>
    <w:semiHidden/>
    <w:rsid w:val="00224499"/>
    <w:pPr>
      <w:spacing w:before="360"/>
    </w:pPr>
    <w:rPr>
      <w:rFonts w:ascii="Arial" w:hAnsi="Arial"/>
      <w:b/>
      <w:caps/>
      <w:sz w:val="24"/>
    </w:rPr>
  </w:style>
  <w:style w:type="paragraph" w:styleId="TDC2">
    <w:name w:val="toc 2"/>
    <w:basedOn w:val="Normal"/>
    <w:next w:val="Normal"/>
    <w:autoRedefine/>
    <w:uiPriority w:val="99"/>
    <w:semiHidden/>
    <w:rsid w:val="00224499"/>
    <w:pPr>
      <w:spacing w:before="240"/>
    </w:pPr>
    <w:rPr>
      <w:b/>
    </w:rPr>
  </w:style>
  <w:style w:type="paragraph" w:styleId="TDC3">
    <w:name w:val="toc 3"/>
    <w:basedOn w:val="Normal"/>
    <w:next w:val="Normal"/>
    <w:autoRedefine/>
    <w:uiPriority w:val="99"/>
    <w:semiHidden/>
    <w:rsid w:val="00224499"/>
    <w:pPr>
      <w:ind w:left="200"/>
    </w:pPr>
  </w:style>
  <w:style w:type="paragraph" w:styleId="TDC4">
    <w:name w:val="toc 4"/>
    <w:basedOn w:val="Normal"/>
    <w:next w:val="Normal"/>
    <w:autoRedefine/>
    <w:uiPriority w:val="99"/>
    <w:semiHidden/>
    <w:rsid w:val="00224499"/>
    <w:pPr>
      <w:ind w:left="400"/>
    </w:pPr>
  </w:style>
  <w:style w:type="paragraph" w:styleId="TDC5">
    <w:name w:val="toc 5"/>
    <w:basedOn w:val="Normal"/>
    <w:next w:val="Normal"/>
    <w:autoRedefine/>
    <w:uiPriority w:val="99"/>
    <w:semiHidden/>
    <w:rsid w:val="00224499"/>
    <w:pPr>
      <w:ind w:left="600"/>
    </w:pPr>
  </w:style>
  <w:style w:type="paragraph" w:styleId="TDC6">
    <w:name w:val="toc 6"/>
    <w:basedOn w:val="Normal"/>
    <w:next w:val="Normal"/>
    <w:autoRedefine/>
    <w:uiPriority w:val="99"/>
    <w:semiHidden/>
    <w:rsid w:val="00224499"/>
    <w:pPr>
      <w:ind w:left="800"/>
    </w:pPr>
  </w:style>
  <w:style w:type="paragraph" w:styleId="TDC7">
    <w:name w:val="toc 7"/>
    <w:basedOn w:val="Normal"/>
    <w:next w:val="Normal"/>
    <w:autoRedefine/>
    <w:uiPriority w:val="99"/>
    <w:semiHidden/>
    <w:rsid w:val="00224499"/>
    <w:pPr>
      <w:ind w:left="1000"/>
    </w:pPr>
  </w:style>
  <w:style w:type="paragraph" w:styleId="TDC8">
    <w:name w:val="toc 8"/>
    <w:basedOn w:val="Normal"/>
    <w:next w:val="Normal"/>
    <w:autoRedefine/>
    <w:uiPriority w:val="99"/>
    <w:semiHidden/>
    <w:rsid w:val="00224499"/>
    <w:pPr>
      <w:ind w:left="1200"/>
    </w:pPr>
  </w:style>
  <w:style w:type="paragraph" w:styleId="TDC9">
    <w:name w:val="toc 9"/>
    <w:basedOn w:val="Normal"/>
    <w:next w:val="Normal"/>
    <w:autoRedefine/>
    <w:uiPriority w:val="99"/>
    <w:semiHidden/>
    <w:rsid w:val="00224499"/>
    <w:pPr>
      <w:ind w:left="1400"/>
    </w:pPr>
  </w:style>
  <w:style w:type="paragraph" w:styleId="Piedepgina">
    <w:name w:val="footer"/>
    <w:basedOn w:val="Normal"/>
    <w:link w:val="PiedepginaCar"/>
    <w:uiPriority w:val="99"/>
    <w:rsid w:val="00224499"/>
    <w:pPr>
      <w:tabs>
        <w:tab w:val="center" w:pos="4252"/>
        <w:tab w:val="right" w:pos="8504"/>
      </w:tabs>
    </w:pPr>
  </w:style>
  <w:style w:type="character" w:customStyle="1" w:styleId="PiedepginaCar">
    <w:name w:val="Pie de página Car"/>
    <w:link w:val="Piedepgina"/>
    <w:uiPriority w:val="99"/>
    <w:semiHidden/>
    <w:locked/>
    <w:rsid w:val="003E3B1C"/>
    <w:rPr>
      <w:rFonts w:cs="Times New Roman"/>
      <w:sz w:val="20"/>
      <w:szCs w:val="20"/>
      <w:lang w:val="es-ES_tradnl" w:eastAsia="es-ES"/>
    </w:rPr>
  </w:style>
  <w:style w:type="character" w:styleId="Nmerodepgina">
    <w:name w:val="page number"/>
    <w:uiPriority w:val="99"/>
    <w:rsid w:val="00224499"/>
    <w:rPr>
      <w:rFonts w:cs="Times New Roman"/>
    </w:rPr>
  </w:style>
  <w:style w:type="paragraph" w:styleId="Encabezado">
    <w:name w:val="header"/>
    <w:basedOn w:val="Normal"/>
    <w:link w:val="EncabezadoCar"/>
    <w:uiPriority w:val="99"/>
    <w:rsid w:val="00224499"/>
    <w:pPr>
      <w:tabs>
        <w:tab w:val="center" w:pos="4419"/>
        <w:tab w:val="right" w:pos="8838"/>
      </w:tabs>
    </w:pPr>
  </w:style>
  <w:style w:type="character" w:customStyle="1" w:styleId="EncabezadoCar">
    <w:name w:val="Encabezado Car"/>
    <w:link w:val="Encabezado"/>
    <w:uiPriority w:val="99"/>
    <w:semiHidden/>
    <w:locked/>
    <w:rsid w:val="003E3B1C"/>
    <w:rPr>
      <w:rFonts w:cs="Times New Roman"/>
      <w:sz w:val="20"/>
      <w:szCs w:val="20"/>
      <w:lang w:val="es-ES_tradnl" w:eastAsia="es-ES"/>
    </w:rPr>
  </w:style>
  <w:style w:type="paragraph" w:styleId="Sangra3detindependiente">
    <w:name w:val="Body Text Indent 3"/>
    <w:basedOn w:val="Normal"/>
    <w:link w:val="Sangra3detindependienteCar"/>
    <w:uiPriority w:val="99"/>
    <w:rsid w:val="00224499"/>
    <w:pPr>
      <w:ind w:left="567" w:hanging="567"/>
      <w:jc w:val="center"/>
    </w:pPr>
    <w:rPr>
      <w:rFonts w:ascii="Arial" w:hAnsi="Arial" w:cs="Arial"/>
      <w:b/>
      <w:i/>
      <w:iCs/>
      <w:sz w:val="22"/>
      <w:u w:val="single"/>
    </w:rPr>
  </w:style>
  <w:style w:type="character" w:customStyle="1" w:styleId="Sangra3detindependienteCar">
    <w:name w:val="Sangría 3 de t. independiente Car"/>
    <w:link w:val="Sangra3detindependiente"/>
    <w:uiPriority w:val="99"/>
    <w:semiHidden/>
    <w:locked/>
    <w:rsid w:val="003E3B1C"/>
    <w:rPr>
      <w:rFonts w:cs="Times New Roman"/>
      <w:sz w:val="16"/>
      <w:szCs w:val="16"/>
      <w:lang w:val="es-ES_tradnl" w:eastAsia="es-ES"/>
    </w:rPr>
  </w:style>
  <w:style w:type="paragraph" w:styleId="Textoindependiente2">
    <w:name w:val="Body Text 2"/>
    <w:basedOn w:val="Normal"/>
    <w:link w:val="Textoindependiente2Car"/>
    <w:uiPriority w:val="99"/>
    <w:rsid w:val="00224499"/>
    <w:pPr>
      <w:jc w:val="both"/>
    </w:pPr>
    <w:rPr>
      <w:rFonts w:ascii="Arial" w:hAnsi="Arial" w:cs="Arial"/>
      <w:sz w:val="22"/>
    </w:rPr>
  </w:style>
  <w:style w:type="character" w:customStyle="1" w:styleId="Textoindependiente2Car">
    <w:name w:val="Texto independiente 2 Car"/>
    <w:link w:val="Textoindependiente2"/>
    <w:uiPriority w:val="99"/>
    <w:semiHidden/>
    <w:locked/>
    <w:rsid w:val="003E3B1C"/>
    <w:rPr>
      <w:rFonts w:cs="Times New Roman"/>
      <w:sz w:val="20"/>
      <w:szCs w:val="20"/>
      <w:lang w:val="es-ES_tradnl" w:eastAsia="es-ES"/>
    </w:rPr>
  </w:style>
  <w:style w:type="table" w:styleId="Tablaconcuadrcula">
    <w:name w:val="Table Grid"/>
    <w:basedOn w:val="Tablanormal"/>
    <w:uiPriority w:val="99"/>
    <w:rsid w:val="00B51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E13272"/>
    <w:rPr>
      <w:rFonts w:ascii="Tahoma" w:hAnsi="Tahoma" w:cs="Tahoma"/>
      <w:sz w:val="16"/>
      <w:szCs w:val="16"/>
    </w:rPr>
  </w:style>
  <w:style w:type="character" w:customStyle="1" w:styleId="TextodegloboCar">
    <w:name w:val="Texto de globo Car"/>
    <w:link w:val="Textodeglobo"/>
    <w:uiPriority w:val="99"/>
    <w:semiHidden/>
    <w:locked/>
    <w:rsid w:val="003E3B1C"/>
    <w:rPr>
      <w:rFonts w:cs="Times New Roman"/>
      <w:sz w:val="2"/>
      <w:lang w:val="es-ES_tradnl" w:eastAsia="es-ES"/>
    </w:rPr>
  </w:style>
  <w:style w:type="paragraph" w:styleId="Prrafodelista">
    <w:name w:val="List Paragraph"/>
    <w:basedOn w:val="Normal"/>
    <w:uiPriority w:val="99"/>
    <w:qFormat/>
    <w:rsid w:val="0035042F"/>
    <w:pPr>
      <w:spacing w:after="200" w:line="276" w:lineRule="auto"/>
      <w:ind w:left="720"/>
    </w:pPr>
    <w:rPr>
      <w:rFonts w:ascii="Calibri" w:hAnsi="Calibri"/>
      <w:sz w:val="22"/>
      <w:szCs w:val="22"/>
      <w:lang w:val="es-MX" w:eastAsia="en-US"/>
    </w:rPr>
  </w:style>
  <w:style w:type="paragraph" w:styleId="Ttulo">
    <w:name w:val="Title"/>
    <w:basedOn w:val="Normal"/>
    <w:link w:val="TtuloCar"/>
    <w:uiPriority w:val="99"/>
    <w:qFormat/>
    <w:locked/>
    <w:rsid w:val="0035042F"/>
    <w:pPr>
      <w:jc w:val="center"/>
    </w:pPr>
    <w:rPr>
      <w:rFonts w:ascii="Arial" w:hAnsi="Arial" w:cs="Arial"/>
      <w:b/>
      <w:bCs/>
      <w:sz w:val="24"/>
      <w:szCs w:val="22"/>
      <w:lang w:val="es-MX"/>
    </w:rPr>
  </w:style>
  <w:style w:type="character" w:customStyle="1" w:styleId="TitleChar">
    <w:name w:val="Title Char"/>
    <w:uiPriority w:val="99"/>
    <w:locked/>
    <w:rsid w:val="00E5363A"/>
    <w:rPr>
      <w:rFonts w:ascii="Cambria" w:hAnsi="Cambria" w:cs="Times New Roman"/>
      <w:b/>
      <w:bCs/>
      <w:kern w:val="28"/>
      <w:sz w:val="32"/>
      <w:szCs w:val="32"/>
      <w:lang w:val="es-ES_tradnl" w:eastAsia="es-ES"/>
    </w:rPr>
  </w:style>
  <w:style w:type="character" w:customStyle="1" w:styleId="TtuloCar">
    <w:name w:val="Título Car"/>
    <w:link w:val="Ttulo"/>
    <w:uiPriority w:val="99"/>
    <w:locked/>
    <w:rsid w:val="0035042F"/>
    <w:rPr>
      <w:rFonts w:ascii="Arial" w:hAnsi="Arial" w:cs="Arial"/>
      <w:b/>
      <w:bCs/>
      <w:sz w:val="22"/>
      <w:szCs w:val="22"/>
      <w:lang w:val="es-MX" w:eastAsia="es-ES" w:bidi="ar-SA"/>
    </w:rPr>
  </w:style>
  <w:style w:type="paragraph" w:customStyle="1" w:styleId="Prrafodelista1">
    <w:name w:val="Párrafo de lista1"/>
    <w:basedOn w:val="Normal"/>
    <w:uiPriority w:val="99"/>
    <w:rsid w:val="00F05044"/>
    <w:pPr>
      <w:spacing w:after="200" w:line="276" w:lineRule="auto"/>
      <w:ind w:left="720"/>
    </w:pPr>
    <w:rPr>
      <w:rFonts w:ascii="Calibri" w:hAnsi="Calibr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68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F3090-E2B3-4B48-88E6-B621A55D5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2596</Words>
  <Characters>14284</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FORMATO</vt:lpstr>
    </vt:vector>
  </TitlesOfParts>
  <Company>IPN</Company>
  <LinksUpToDate>false</LinksUpToDate>
  <CharactersWithSpaces>16847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dc:title>
  <dc:subject>CONVENIO GENERAL</dc:subject>
  <dc:creator>DIRECCIÓN DE LEGISLACIÓN Y NORMATIVIDAD</dc:creator>
  <cp:lastModifiedBy>Usuario</cp:lastModifiedBy>
  <cp:revision>3</cp:revision>
  <cp:lastPrinted>2018-01-25T18:01:00Z</cp:lastPrinted>
  <dcterms:created xsi:type="dcterms:W3CDTF">2023-05-18T17:23:00Z</dcterms:created>
  <dcterms:modified xsi:type="dcterms:W3CDTF">2023-05-27T06:06:00Z</dcterms:modified>
</cp:coreProperties>
</file>